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0E8" w:rsidRPr="00FF3FB4" w:rsidRDefault="00E870E8" w:rsidP="00E870E8">
      <w:pPr>
        <w:jc w:val="center"/>
        <w:rPr>
          <w:rFonts w:cs="Simplified Arabic"/>
          <w:rtl/>
        </w:rPr>
      </w:pPr>
      <w:r w:rsidRPr="00FF3FB4">
        <w:rPr>
          <w:rFonts w:cs="Simplified Arabic"/>
          <w:rtl/>
        </w:rPr>
        <w:t xml:space="preserve">الفصل </w:t>
      </w:r>
      <w:r w:rsidRPr="00FF3FB4">
        <w:rPr>
          <w:rFonts w:cs="Simplified Arabic" w:hint="cs"/>
          <w:rtl/>
        </w:rPr>
        <w:t>الأول</w:t>
      </w:r>
    </w:p>
    <w:p w:rsidR="00E870E8" w:rsidRPr="00FF3FB4" w:rsidRDefault="00E870E8" w:rsidP="00E870E8">
      <w:pPr>
        <w:jc w:val="center"/>
        <w:rPr>
          <w:rFonts w:ascii="Wingdings" w:hAnsi="Wingdings" w:cs="Simplified Arabic"/>
          <w:b/>
          <w:bCs/>
          <w:sz w:val="20"/>
          <w:szCs w:val="20"/>
          <w:rtl/>
        </w:rPr>
      </w:pPr>
    </w:p>
    <w:p w:rsidR="0070037E" w:rsidRPr="00FF3FB4" w:rsidRDefault="0070037E" w:rsidP="0070037E">
      <w:pPr>
        <w:tabs>
          <w:tab w:val="left" w:pos="-1"/>
        </w:tabs>
        <w:ind w:left="-1"/>
        <w:jc w:val="center"/>
        <w:rPr>
          <w:rFonts w:cs="Simplified Arabic"/>
          <w:b/>
          <w:bCs/>
          <w:sz w:val="28"/>
          <w:szCs w:val="28"/>
          <w:rtl/>
        </w:rPr>
      </w:pPr>
      <w:r w:rsidRPr="00FF3FB4">
        <w:rPr>
          <w:rFonts w:cs="Simplified Arabic"/>
          <w:b/>
          <w:bCs/>
          <w:sz w:val="28"/>
          <w:szCs w:val="28"/>
          <w:rtl/>
        </w:rPr>
        <w:t>المصطلحات</w:t>
      </w:r>
      <w:r w:rsidRPr="00FF3FB4">
        <w:rPr>
          <w:rFonts w:cs="Simplified Arabic" w:hint="cs"/>
          <w:b/>
          <w:bCs/>
          <w:sz w:val="28"/>
          <w:szCs w:val="28"/>
          <w:rtl/>
        </w:rPr>
        <w:t xml:space="preserve"> والمؤشرات والتصنيفات</w:t>
      </w:r>
    </w:p>
    <w:p w:rsidR="00E870E8" w:rsidRPr="00FF3FB4" w:rsidRDefault="00E870E8" w:rsidP="00E870E8">
      <w:pPr>
        <w:pStyle w:val="BodyTextIndent"/>
        <w:tabs>
          <w:tab w:val="left" w:pos="4325"/>
        </w:tabs>
        <w:ind w:left="141" w:right="-142"/>
        <w:jc w:val="left"/>
        <w:rPr>
          <w:rFonts w:cs="Simplified Arabic"/>
          <w:sz w:val="20"/>
          <w:szCs w:val="20"/>
          <w:rtl/>
        </w:rPr>
      </w:pPr>
      <w:r w:rsidRPr="00FF3FB4">
        <w:rPr>
          <w:rFonts w:cs="Simplified Arabic"/>
          <w:sz w:val="20"/>
          <w:szCs w:val="20"/>
          <w:rtl/>
        </w:rPr>
        <w:tab/>
      </w:r>
    </w:p>
    <w:p w:rsidR="00901BE7" w:rsidRPr="00FF3FB4" w:rsidRDefault="00901BE7" w:rsidP="00901BE7">
      <w:pPr>
        <w:jc w:val="lowKashida"/>
        <w:rPr>
          <w:rFonts w:cs="Simplified Arabic"/>
          <w:b/>
          <w:bCs/>
          <w:rtl/>
          <w:lang w:eastAsia="en-US"/>
        </w:rPr>
      </w:pPr>
      <w:r w:rsidRPr="00FF3FB4">
        <w:rPr>
          <w:rFonts w:cs="Simplified Arabic" w:hint="cs"/>
          <w:b/>
          <w:bCs/>
          <w:rtl/>
          <w:lang w:eastAsia="en-US"/>
        </w:rPr>
        <w:t xml:space="preserve">1.1 </w:t>
      </w:r>
      <w:r w:rsidRPr="00FF3FB4">
        <w:rPr>
          <w:rFonts w:cs="Simplified Arabic"/>
          <w:b/>
          <w:bCs/>
          <w:rtl/>
          <w:lang w:eastAsia="en-US"/>
        </w:rPr>
        <w:t>المصطلحات</w:t>
      </w:r>
      <w:r w:rsidRPr="00FF3FB4">
        <w:rPr>
          <w:rFonts w:cs="Simplified Arabic" w:hint="cs"/>
          <w:b/>
          <w:bCs/>
          <w:rtl/>
          <w:lang w:eastAsia="en-US"/>
        </w:rPr>
        <w:t xml:space="preserve"> والمؤشرات</w:t>
      </w:r>
    </w:p>
    <w:p w:rsidR="00901BE7" w:rsidRPr="00FF3FB4" w:rsidRDefault="00901BE7" w:rsidP="00901BE7">
      <w:pPr>
        <w:jc w:val="lowKashida"/>
        <w:rPr>
          <w:rFonts w:cs="Simplified Arabic"/>
          <w:rtl/>
          <w:lang w:eastAsia="en-US"/>
        </w:rPr>
      </w:pPr>
      <w:r w:rsidRPr="00FF3FB4">
        <w:rPr>
          <w:rFonts w:cs="Simplified Arabic" w:hint="cs"/>
          <w:rtl/>
          <w:lang w:eastAsia="en-US"/>
        </w:rPr>
        <w:t>تعرف</w:t>
      </w:r>
      <w:r w:rsidRPr="00FF3FB4">
        <w:rPr>
          <w:rFonts w:cs="Simplified Arabic"/>
          <w:rtl/>
          <w:lang w:eastAsia="en-US"/>
        </w:rPr>
        <w:t xml:space="preserve"> المصطلحات والمؤشرات </w:t>
      </w:r>
      <w:r w:rsidRPr="00FF3FB4">
        <w:rPr>
          <w:rFonts w:cs="Simplified Arabic" w:hint="cs"/>
          <w:rtl/>
          <w:lang w:eastAsia="en-US"/>
        </w:rPr>
        <w:t>المستخدمة</w:t>
      </w:r>
      <w:r w:rsidRPr="00FF3FB4">
        <w:rPr>
          <w:rFonts w:cs="Simplified Arabic"/>
          <w:rtl/>
          <w:lang w:eastAsia="en-US"/>
        </w:rPr>
        <w:t xml:space="preserve"> </w:t>
      </w:r>
      <w:r w:rsidRPr="00FF3FB4">
        <w:rPr>
          <w:rFonts w:cs="Simplified Arabic" w:hint="cs"/>
          <w:rtl/>
          <w:lang w:eastAsia="en-US"/>
        </w:rPr>
        <w:t xml:space="preserve">في هذا المسح </w:t>
      </w:r>
      <w:r w:rsidRPr="00FF3FB4">
        <w:rPr>
          <w:rFonts w:cs="Simplified Arabic"/>
          <w:rtl/>
          <w:lang w:eastAsia="en-US"/>
        </w:rPr>
        <w:t>وفق معجم المصطلحات</w:t>
      </w:r>
      <w:r w:rsidRPr="00FF3FB4">
        <w:rPr>
          <w:rFonts w:cs="Simplified Arabic" w:hint="cs"/>
          <w:rtl/>
          <w:lang w:eastAsia="en-US"/>
        </w:rPr>
        <w:t xml:space="preserve"> الإحصائية،</w:t>
      </w:r>
      <w:r w:rsidRPr="00FF3FB4">
        <w:rPr>
          <w:rFonts w:cs="Simplified Arabic"/>
          <w:rtl/>
          <w:lang w:eastAsia="en-US"/>
        </w:rPr>
        <w:t xml:space="preserve"> ودليل المؤشرات </w:t>
      </w:r>
      <w:r w:rsidRPr="00FF3FB4">
        <w:rPr>
          <w:rFonts w:cs="Simplified Arabic" w:hint="cs"/>
          <w:rtl/>
          <w:lang w:eastAsia="en-US"/>
        </w:rPr>
        <w:t>الإحصائية</w:t>
      </w:r>
      <w:r w:rsidR="00B96AFB" w:rsidRPr="00FF3FB4">
        <w:rPr>
          <w:rFonts w:cs="Simplified Arabic"/>
          <w:rtl/>
          <w:lang w:eastAsia="en-US"/>
        </w:rPr>
        <w:t xml:space="preserve"> الصادر</w:t>
      </w:r>
      <w:r w:rsidR="00B96AFB" w:rsidRPr="00FF3FB4">
        <w:rPr>
          <w:rFonts w:cs="Simplified Arabic" w:hint="cs"/>
          <w:rtl/>
          <w:lang w:eastAsia="en-US"/>
        </w:rPr>
        <w:t xml:space="preserve"> </w:t>
      </w:r>
      <w:r w:rsidRPr="00FF3FB4">
        <w:rPr>
          <w:rFonts w:cs="Simplified Arabic"/>
          <w:rtl/>
          <w:lang w:eastAsia="en-US"/>
        </w:rPr>
        <w:t>عن الجهاز والمعتمد</w:t>
      </w:r>
      <w:r w:rsidRPr="00FF3FB4">
        <w:rPr>
          <w:rFonts w:cs="Simplified Arabic" w:hint="cs"/>
          <w:rtl/>
          <w:lang w:eastAsia="en-US"/>
        </w:rPr>
        <w:t xml:space="preserve"> </w:t>
      </w:r>
      <w:r w:rsidRPr="00FF3FB4">
        <w:rPr>
          <w:rFonts w:cs="Simplified Arabic"/>
          <w:rtl/>
          <w:lang w:eastAsia="en-US"/>
        </w:rPr>
        <w:t xml:space="preserve">على </w:t>
      </w:r>
      <w:r w:rsidR="002B2927" w:rsidRPr="00FF3FB4">
        <w:rPr>
          <w:rFonts w:cs="Simplified Arabic" w:hint="cs"/>
          <w:rtl/>
          <w:lang w:eastAsia="en-US"/>
        </w:rPr>
        <w:t>أحدث</w:t>
      </w:r>
      <w:r w:rsidRPr="00FF3FB4">
        <w:rPr>
          <w:rFonts w:cs="Simplified Arabic"/>
          <w:rtl/>
          <w:lang w:eastAsia="en-US"/>
        </w:rPr>
        <w:t xml:space="preserve"> التوصيات الدولية المتعلقة بالإحصاءات والمنسجم</w:t>
      </w:r>
      <w:r w:rsidRPr="00FF3FB4">
        <w:rPr>
          <w:rFonts w:cs="Simplified Arabic" w:hint="cs"/>
          <w:rtl/>
          <w:lang w:eastAsia="en-US"/>
        </w:rPr>
        <w:t>ة</w:t>
      </w:r>
      <w:r w:rsidRPr="00FF3FB4">
        <w:rPr>
          <w:rFonts w:cs="Simplified Arabic"/>
          <w:rtl/>
          <w:lang w:eastAsia="en-US"/>
        </w:rPr>
        <w:t xml:space="preserve"> مع النظم الدولية. </w:t>
      </w:r>
    </w:p>
    <w:p w:rsidR="00901BE7" w:rsidRPr="00FF3FB4" w:rsidRDefault="00901BE7" w:rsidP="00250767">
      <w:pPr>
        <w:pStyle w:val="BodyText3"/>
        <w:jc w:val="both"/>
        <w:rPr>
          <w:rFonts w:ascii="Arial" w:hAnsi="Arial"/>
          <w:rtl/>
        </w:rPr>
      </w:pPr>
    </w:p>
    <w:p w:rsidR="00CE7BD0" w:rsidRPr="00FF3FB4" w:rsidRDefault="00CE7BD0" w:rsidP="00CE7BD0">
      <w:pPr>
        <w:tabs>
          <w:tab w:val="left" w:pos="-1"/>
        </w:tabs>
        <w:ind w:left="-1"/>
        <w:jc w:val="both"/>
        <w:rPr>
          <w:rFonts w:cs="Simplified Arabic"/>
          <w:b/>
          <w:bCs/>
          <w:rtl/>
        </w:rPr>
      </w:pPr>
      <w:r w:rsidRPr="00FF3FB4">
        <w:rPr>
          <w:rFonts w:cs="Simplified Arabic" w:hint="cs"/>
          <w:b/>
          <w:bCs/>
          <w:rtl/>
        </w:rPr>
        <w:t>الوحدة المؤسسية:</w:t>
      </w:r>
    </w:p>
    <w:p w:rsidR="00CE7BD0" w:rsidRPr="00FF3FB4" w:rsidRDefault="00CE7BD0" w:rsidP="00CE7BD0">
      <w:pPr>
        <w:tabs>
          <w:tab w:val="left" w:pos="-1"/>
        </w:tabs>
        <w:ind w:left="-1"/>
        <w:jc w:val="both"/>
        <w:rPr>
          <w:rFonts w:cs="Simplified Arabic"/>
          <w:rtl/>
        </w:rPr>
      </w:pPr>
      <w:r w:rsidRPr="00FF3FB4">
        <w:rPr>
          <w:rFonts w:cs="Simplified Arabic"/>
          <w:rtl/>
        </w:rPr>
        <w:t>كيان اقتصادي قادر في ذاتـه علـى امـت</w:t>
      </w:r>
      <w:r w:rsidRPr="00FF3FB4">
        <w:rPr>
          <w:rFonts w:cs="Simplified Arabic" w:hint="cs"/>
          <w:rtl/>
        </w:rPr>
        <w:t>لاك</w:t>
      </w:r>
      <w:r w:rsidRPr="00FF3FB4">
        <w:rPr>
          <w:rFonts w:cs="Simplified Arabic"/>
          <w:rtl/>
        </w:rPr>
        <w:t xml:space="preserve"> ا</w:t>
      </w:r>
      <w:r w:rsidRPr="00FF3FB4">
        <w:rPr>
          <w:rFonts w:cs="Simplified Arabic" w:hint="cs"/>
          <w:rtl/>
        </w:rPr>
        <w:t>لأص</w:t>
      </w:r>
      <w:r w:rsidRPr="00FF3FB4">
        <w:rPr>
          <w:rFonts w:cs="Simplified Arabic"/>
          <w:rtl/>
        </w:rPr>
        <w:t>ول وتحمـل ال</w:t>
      </w:r>
      <w:r w:rsidRPr="00FF3FB4">
        <w:rPr>
          <w:rFonts w:cs="Simplified Arabic" w:hint="cs"/>
          <w:rtl/>
        </w:rPr>
        <w:t>ال</w:t>
      </w:r>
      <w:r w:rsidRPr="00FF3FB4">
        <w:rPr>
          <w:rFonts w:cs="Simplified Arabic"/>
          <w:rtl/>
        </w:rPr>
        <w:t>تزامـات</w:t>
      </w:r>
      <w:r w:rsidRPr="00FF3FB4">
        <w:rPr>
          <w:rFonts w:cs="Simplified Arabic" w:hint="cs"/>
          <w:rtl/>
        </w:rPr>
        <w:t xml:space="preserve"> </w:t>
      </w:r>
      <w:r w:rsidRPr="00FF3FB4">
        <w:rPr>
          <w:rFonts w:cs="Simplified Arabic"/>
          <w:rtl/>
        </w:rPr>
        <w:t>وممارسة ا</w:t>
      </w:r>
      <w:r w:rsidRPr="00FF3FB4">
        <w:rPr>
          <w:rFonts w:cs="Simplified Arabic" w:hint="cs"/>
          <w:rtl/>
        </w:rPr>
        <w:t>لأن</w:t>
      </w:r>
      <w:r w:rsidRPr="00FF3FB4">
        <w:rPr>
          <w:rFonts w:cs="Simplified Arabic"/>
          <w:rtl/>
        </w:rPr>
        <w:t xml:space="preserve">شطة </w:t>
      </w:r>
      <w:r w:rsidRPr="00FF3FB4">
        <w:rPr>
          <w:rFonts w:cs="Simplified Arabic" w:hint="cs"/>
          <w:rtl/>
        </w:rPr>
        <w:t>الاقتصادية</w:t>
      </w:r>
      <w:r w:rsidRPr="00FF3FB4">
        <w:rPr>
          <w:rFonts w:cs="Simplified Arabic"/>
          <w:rtl/>
        </w:rPr>
        <w:t xml:space="preserve"> والدخول في </w:t>
      </w:r>
      <w:r w:rsidRPr="00FF3FB4">
        <w:rPr>
          <w:rFonts w:cs="Simplified Arabic" w:hint="cs"/>
          <w:rtl/>
        </w:rPr>
        <w:t>معاملات</w:t>
      </w:r>
      <w:r w:rsidRPr="00FF3FB4">
        <w:rPr>
          <w:rFonts w:cs="Simplified Arabic"/>
          <w:rtl/>
        </w:rPr>
        <w:t xml:space="preserve"> مع كيانات أخرى</w:t>
      </w:r>
      <w:r w:rsidRPr="00FF3FB4">
        <w:rPr>
          <w:rFonts w:cs="Simplified Arabic"/>
        </w:rPr>
        <w:t>.</w:t>
      </w:r>
    </w:p>
    <w:p w:rsidR="00CE7BD0" w:rsidRPr="00FF3FB4" w:rsidRDefault="00CE7BD0" w:rsidP="00250767">
      <w:pPr>
        <w:pStyle w:val="BodyText3"/>
        <w:jc w:val="both"/>
        <w:rPr>
          <w:rFonts w:ascii="Arial" w:hAnsi="Arial"/>
          <w:rtl/>
        </w:rPr>
      </w:pPr>
    </w:p>
    <w:p w:rsidR="00CE7BD0" w:rsidRPr="00FF3FB4" w:rsidRDefault="00CE7BD0" w:rsidP="00CE7BD0">
      <w:pPr>
        <w:tabs>
          <w:tab w:val="left" w:pos="-1"/>
        </w:tabs>
        <w:ind w:left="-1"/>
        <w:jc w:val="both"/>
        <w:rPr>
          <w:rFonts w:cs="Simplified Arabic"/>
          <w:b/>
          <w:bCs/>
          <w:rtl/>
        </w:rPr>
      </w:pPr>
      <w:r w:rsidRPr="00FF3FB4">
        <w:rPr>
          <w:rFonts w:cs="Simplified Arabic" w:hint="cs"/>
          <w:b/>
          <w:bCs/>
          <w:rtl/>
        </w:rPr>
        <w:t>المنشأة</w:t>
      </w:r>
      <w:r w:rsidRPr="00FF3FB4">
        <w:rPr>
          <w:rFonts w:cs="Simplified Arabic"/>
          <w:b/>
          <w:bCs/>
          <w:rtl/>
        </w:rPr>
        <w:t>:</w:t>
      </w:r>
    </w:p>
    <w:p w:rsidR="00CE7BD0" w:rsidRPr="00FF3FB4" w:rsidRDefault="00CE7BD0" w:rsidP="00CE7BD0">
      <w:pPr>
        <w:tabs>
          <w:tab w:val="left" w:pos="-1"/>
        </w:tabs>
        <w:ind w:left="-1"/>
        <w:jc w:val="both"/>
        <w:rPr>
          <w:rFonts w:cs="Simplified Arabic"/>
          <w:rtl/>
        </w:rPr>
      </w:pPr>
      <w:r w:rsidRPr="00FF3FB4">
        <w:rPr>
          <w:rFonts w:cs="Simplified Arabic"/>
          <w:rtl/>
        </w:rPr>
        <w:t>مشـرو</w:t>
      </w:r>
      <w:r w:rsidRPr="00FF3FB4">
        <w:rPr>
          <w:rFonts w:cs="Simplified Arabic" w:hint="cs"/>
          <w:rtl/>
        </w:rPr>
        <w:t>ع</w:t>
      </w:r>
      <w:r w:rsidRPr="00FF3FB4">
        <w:rPr>
          <w:rFonts w:cs="Simplified Arabic"/>
          <w:rtl/>
        </w:rPr>
        <w:t xml:space="preserve"> او جـزء مـن مشـرو</w:t>
      </w:r>
      <w:r w:rsidRPr="00FF3FB4">
        <w:rPr>
          <w:rFonts w:cs="Simplified Arabic" w:hint="cs"/>
          <w:rtl/>
        </w:rPr>
        <w:t>ع</w:t>
      </w:r>
      <w:r w:rsidRPr="00FF3FB4">
        <w:rPr>
          <w:rFonts w:cs="Simplified Arabic"/>
          <w:rtl/>
        </w:rPr>
        <w:t xml:space="preserve"> يقـع فـي موقـع واحـد، ويمـارس نـو</w:t>
      </w:r>
      <w:r w:rsidRPr="00FF3FB4">
        <w:rPr>
          <w:rFonts w:cs="Simplified Arabic" w:hint="cs"/>
          <w:rtl/>
        </w:rPr>
        <w:t>ع</w:t>
      </w:r>
      <w:r w:rsidRPr="00FF3FB4">
        <w:rPr>
          <w:rFonts w:cs="Simplified Arabic"/>
          <w:rtl/>
        </w:rPr>
        <w:t xml:space="preserve"> واحـد فقـط مـن النشـاط </w:t>
      </w:r>
      <w:r w:rsidRPr="00FF3FB4">
        <w:rPr>
          <w:rFonts w:cs="Simplified Arabic" w:hint="cs"/>
          <w:rtl/>
        </w:rPr>
        <w:t>الإنتاجي</w:t>
      </w:r>
      <w:r w:rsidRPr="00FF3FB4">
        <w:rPr>
          <w:rFonts w:cs="Simplified Arabic"/>
          <w:rtl/>
        </w:rPr>
        <w:t>، او يعـود فيـه نشـاط ا</w:t>
      </w:r>
      <w:r w:rsidRPr="00FF3FB4">
        <w:rPr>
          <w:rFonts w:cs="Simplified Arabic" w:hint="cs"/>
          <w:rtl/>
        </w:rPr>
        <w:t>لإ</w:t>
      </w:r>
      <w:r w:rsidRPr="00FF3FB4">
        <w:rPr>
          <w:rFonts w:cs="Simplified Arabic"/>
          <w:rtl/>
        </w:rPr>
        <w:t>نتـاج الرئيسـي بمعظـم القيمـة المضافة</w:t>
      </w:r>
      <w:r w:rsidRPr="00FF3FB4">
        <w:rPr>
          <w:rFonts w:cs="Simplified Arabic"/>
        </w:rPr>
        <w:t>.</w:t>
      </w:r>
    </w:p>
    <w:p w:rsidR="00CE7BD0" w:rsidRPr="00FF3FB4" w:rsidRDefault="00CE7BD0" w:rsidP="00250767">
      <w:pPr>
        <w:pStyle w:val="BodyText3"/>
        <w:jc w:val="both"/>
        <w:rPr>
          <w:rFonts w:ascii="Arial" w:hAnsi="Arial"/>
          <w:rtl/>
        </w:rPr>
      </w:pPr>
    </w:p>
    <w:p w:rsidR="00CE7BD0" w:rsidRPr="00FF3FB4" w:rsidRDefault="00CE7BD0" w:rsidP="00CE7BD0">
      <w:pPr>
        <w:tabs>
          <w:tab w:val="left" w:pos="-1"/>
        </w:tabs>
        <w:jc w:val="both"/>
        <w:rPr>
          <w:rFonts w:cs="Simplified Arabic"/>
          <w:b/>
          <w:bCs/>
          <w:rtl/>
        </w:rPr>
      </w:pPr>
      <w:r w:rsidRPr="00FF3FB4">
        <w:rPr>
          <w:rFonts w:cs="Simplified Arabic"/>
          <w:b/>
          <w:bCs/>
          <w:rtl/>
        </w:rPr>
        <w:t xml:space="preserve">النشاط الاقتصادي: </w:t>
      </w:r>
    </w:p>
    <w:p w:rsidR="00CE7BD0" w:rsidRPr="00FF3FB4" w:rsidRDefault="00CE7BD0" w:rsidP="00DB673E">
      <w:pPr>
        <w:pStyle w:val="BodyText3"/>
        <w:jc w:val="both"/>
        <w:rPr>
          <w:rFonts w:ascii="Arial" w:hAnsi="Arial"/>
          <w:rtl/>
        </w:rPr>
      </w:pPr>
      <w:r w:rsidRPr="00FF3FB4">
        <w:rPr>
          <w:rFonts w:ascii="Arial" w:hAnsi="Arial" w:hint="eastAsia"/>
          <w:rtl/>
        </w:rPr>
        <w:t>مصطلح</w:t>
      </w:r>
      <w:r w:rsidRPr="00FF3FB4">
        <w:rPr>
          <w:rFonts w:ascii="Arial" w:hAnsi="Arial"/>
          <w:rtl/>
        </w:rPr>
        <w:t xml:space="preserve"> يشير إلى عملية تدمج مجموعة من الإجراءات والأنشطة</w:t>
      </w:r>
      <w:r w:rsidRPr="00FF3FB4">
        <w:rPr>
          <w:rFonts w:ascii="Arial" w:hAnsi="Arial" w:hint="cs"/>
          <w:rtl/>
        </w:rPr>
        <w:t xml:space="preserve"> التي</w:t>
      </w:r>
      <w:r w:rsidRPr="00FF3FB4">
        <w:rPr>
          <w:rFonts w:ascii="Arial" w:hAnsi="Arial"/>
          <w:rtl/>
        </w:rPr>
        <w:t xml:space="preserve"> تنفذ من قبل وحدة معينة والتي تستخدم العمل ورأس المال والبضائع والخدمات لتنتج منتجات محددة (سلع وخدمات).</w:t>
      </w:r>
      <w:r w:rsidR="00DB673E" w:rsidRPr="00FF3FB4">
        <w:rPr>
          <w:rFonts w:ascii="Arial" w:hAnsi="Arial" w:hint="cs"/>
          <w:rtl/>
        </w:rPr>
        <w:t xml:space="preserve">  </w:t>
      </w:r>
      <w:r w:rsidRPr="00FF3FB4">
        <w:rPr>
          <w:rFonts w:ascii="Arial" w:hAnsi="Arial"/>
          <w:rtl/>
        </w:rPr>
        <w:t xml:space="preserve">كما يشير النشاط الاقتصادي الرئيسي </w:t>
      </w:r>
      <w:r w:rsidR="00DB673E" w:rsidRPr="00FF3FB4">
        <w:rPr>
          <w:rFonts w:ascii="Arial" w:hAnsi="Arial" w:hint="cs"/>
          <w:rtl/>
        </w:rPr>
        <w:t>إلى</w:t>
      </w:r>
      <w:r w:rsidRPr="00FF3FB4">
        <w:rPr>
          <w:rFonts w:ascii="Arial" w:hAnsi="Arial"/>
          <w:rtl/>
        </w:rPr>
        <w:t xml:space="preserve"> طبيعة العمل الذي تمارسه المؤسسة والذي قامت من </w:t>
      </w:r>
      <w:r w:rsidRPr="00FF3FB4">
        <w:rPr>
          <w:rFonts w:ascii="Arial" w:hAnsi="Arial" w:hint="eastAsia"/>
          <w:rtl/>
        </w:rPr>
        <w:t>أ</w:t>
      </w:r>
      <w:r w:rsidRPr="00FF3FB4">
        <w:rPr>
          <w:rFonts w:ascii="Arial" w:hAnsi="Arial"/>
          <w:rtl/>
        </w:rPr>
        <w:t xml:space="preserve">جله حسب </w:t>
      </w:r>
      <w:r w:rsidRPr="00FF3FB4">
        <w:rPr>
          <w:rFonts w:ascii="Arial" w:hAnsi="Arial" w:hint="eastAsia"/>
          <w:rtl/>
        </w:rPr>
        <w:t>التصنيف</w:t>
      </w:r>
      <w:r w:rsidRPr="00FF3FB4">
        <w:rPr>
          <w:rFonts w:ascii="Arial" w:hAnsi="Arial"/>
          <w:rtl/>
        </w:rPr>
        <w:t xml:space="preserve"> الدولي الموحد للأنشطة الاقتصادية (التنقيح الرابع)</w:t>
      </w:r>
      <w:r w:rsidRPr="00FF3FB4">
        <w:rPr>
          <w:rFonts w:ascii="Arial" w:hAnsi="Arial" w:hint="cs"/>
          <w:rtl/>
        </w:rPr>
        <w:t xml:space="preserve"> </w:t>
      </w:r>
      <w:r w:rsidRPr="00FF3FB4">
        <w:rPr>
          <w:rFonts w:ascii="Arial" w:hAnsi="Arial"/>
          <w:rtl/>
        </w:rPr>
        <w:t xml:space="preserve">ويسهم بأكبر قدر من القيمة المضافة في </w:t>
      </w:r>
      <w:r w:rsidRPr="00FF3FB4">
        <w:rPr>
          <w:rFonts w:ascii="Arial" w:hAnsi="Arial" w:hint="eastAsia"/>
          <w:rtl/>
        </w:rPr>
        <w:t>حالة</w:t>
      </w:r>
      <w:r w:rsidRPr="00FF3FB4">
        <w:rPr>
          <w:rFonts w:ascii="Arial" w:hAnsi="Arial"/>
          <w:rtl/>
        </w:rPr>
        <w:t xml:space="preserve"> تعدد الأنشطة داخل المؤسسة الواحدة.</w:t>
      </w:r>
    </w:p>
    <w:p w:rsidR="00250767" w:rsidRPr="00FF3FB4" w:rsidRDefault="00250767" w:rsidP="00CE7BD0">
      <w:pPr>
        <w:pStyle w:val="BodyText3"/>
        <w:jc w:val="both"/>
        <w:rPr>
          <w:rFonts w:ascii="Arial" w:hAnsi="Arial"/>
          <w:rtl/>
        </w:rPr>
      </w:pPr>
    </w:p>
    <w:p w:rsidR="00CE7BD0" w:rsidRPr="00FF3FB4" w:rsidRDefault="00CE7BD0" w:rsidP="00CE7BD0">
      <w:pPr>
        <w:jc w:val="both"/>
        <w:rPr>
          <w:rFonts w:ascii="Simplified Arabic" w:hAnsi="Simplified Arabic" w:cs="Simplified Arabic"/>
          <w:b/>
          <w:bCs/>
          <w:rtl/>
        </w:rPr>
      </w:pPr>
      <w:r w:rsidRPr="00FF3FB4">
        <w:rPr>
          <w:rFonts w:ascii="Simplified Arabic" w:hAnsi="Simplified Arabic" w:cs="Simplified Arabic"/>
          <w:b/>
          <w:bCs/>
          <w:rtl/>
        </w:rPr>
        <w:t>عدد العاملين:</w:t>
      </w:r>
    </w:p>
    <w:p w:rsidR="00CE7BD0" w:rsidRPr="00FF3FB4" w:rsidRDefault="00CE7BD0" w:rsidP="00CE7BD0">
      <w:pPr>
        <w:jc w:val="both"/>
        <w:rPr>
          <w:rFonts w:ascii="Simplified Arabic" w:hAnsi="Simplified Arabic" w:cs="Simplified Arabic"/>
        </w:rPr>
      </w:pPr>
      <w:r w:rsidRPr="00FF3FB4">
        <w:rPr>
          <w:rFonts w:ascii="Simplified Arabic" w:hAnsi="Simplified Arabic" w:cs="Simplified Arabic"/>
          <w:rtl/>
        </w:rPr>
        <w:t xml:space="preserve">يشمل </w:t>
      </w:r>
      <w:r w:rsidR="00970A05" w:rsidRPr="00FF3FB4">
        <w:rPr>
          <w:rFonts w:ascii="Simplified Arabic" w:hAnsi="Simplified Arabic" w:cs="Simplified Arabic" w:hint="cs"/>
          <w:rtl/>
        </w:rPr>
        <w:t>أصحاب</w:t>
      </w:r>
      <w:r w:rsidRPr="00FF3FB4">
        <w:rPr>
          <w:rFonts w:ascii="Simplified Arabic" w:hAnsi="Simplified Arabic" w:cs="Simplified Arabic"/>
          <w:rtl/>
        </w:rPr>
        <w:t xml:space="preserve"> العمل وأفراد </w:t>
      </w:r>
      <w:r w:rsidR="00970A05" w:rsidRPr="00FF3FB4">
        <w:rPr>
          <w:rFonts w:ascii="Simplified Arabic" w:hAnsi="Simplified Arabic" w:cs="Simplified Arabic" w:hint="cs"/>
          <w:rtl/>
        </w:rPr>
        <w:t>أسرهم</w:t>
      </w:r>
      <w:r w:rsidRPr="00FF3FB4">
        <w:rPr>
          <w:rFonts w:ascii="Simplified Arabic" w:hAnsi="Simplified Arabic" w:cs="Simplified Arabic"/>
          <w:rtl/>
        </w:rPr>
        <w:t xml:space="preserve"> العاملين في المؤسسة بدون اجر، والعاملين بأجر الدائمين والمؤقتين.</w:t>
      </w:r>
    </w:p>
    <w:p w:rsidR="00970A05" w:rsidRPr="00FF3FB4" w:rsidRDefault="00970A05" w:rsidP="00250767">
      <w:pPr>
        <w:rPr>
          <w:rFonts w:ascii="Simplified Arabic" w:hAnsi="Simplified Arabic" w:cs="Simplified Arabic"/>
          <w:b/>
          <w:bCs/>
          <w:rtl/>
        </w:rPr>
      </w:pPr>
    </w:p>
    <w:p w:rsidR="00CE7BD0" w:rsidRPr="00FF3FB4" w:rsidRDefault="00CE7BD0" w:rsidP="00CE7BD0">
      <w:pPr>
        <w:bidi w:val="0"/>
        <w:jc w:val="right"/>
        <w:rPr>
          <w:rFonts w:ascii="Simplified Arabic" w:hAnsi="Simplified Arabic" w:cs="Simplified Arabic"/>
          <w:b/>
          <w:bCs/>
        </w:rPr>
      </w:pPr>
      <w:r w:rsidRPr="00FF3FB4">
        <w:rPr>
          <w:rFonts w:ascii="Simplified Arabic" w:hAnsi="Simplified Arabic" w:cs="Simplified Arabic"/>
          <w:b/>
          <w:bCs/>
          <w:rtl/>
        </w:rPr>
        <w:t>يعمل بأجر:</w:t>
      </w:r>
    </w:p>
    <w:p w:rsidR="00CE7BD0" w:rsidRPr="00FF3FB4" w:rsidRDefault="00CE7BD0" w:rsidP="00CE7BD0">
      <w:pPr>
        <w:jc w:val="lowKashida"/>
        <w:rPr>
          <w:rFonts w:ascii="Simplified Arabic" w:hAnsi="Simplified Arabic" w:cs="Simplified Arabic"/>
        </w:rPr>
      </w:pPr>
      <w:r w:rsidRPr="00FF3FB4">
        <w:rPr>
          <w:rFonts w:ascii="Simplified Arabic" w:hAnsi="Simplified Arabic" w:cs="Simplified Arabic"/>
          <w:rtl/>
        </w:rPr>
        <w:t>هو الفرد الذي يعمل لحساب فرد آخر أو لحساب منشأة أو جهة معينة وتحت إشرافها ويحصل مقابل عمله على أجر محدد سواءً كان على شكل راتب شهري أو أجرة أسبوعية أو على القطعة أو أي طريقة دفع أخرى.</w:t>
      </w:r>
      <w:r w:rsidR="00DB673E" w:rsidRPr="00FF3FB4">
        <w:rPr>
          <w:rFonts w:ascii="Simplified Arabic" w:hAnsi="Simplified Arabic" w:cs="Simplified Arabic" w:hint="cs"/>
          <w:rtl/>
        </w:rPr>
        <w:t xml:space="preserve">  </w:t>
      </w:r>
      <w:r w:rsidRPr="00FF3FB4">
        <w:rPr>
          <w:rFonts w:ascii="Simplified Arabic" w:hAnsi="Simplified Arabic" w:cs="Simplified Arabic"/>
          <w:rtl/>
        </w:rPr>
        <w:t>ويندرج تحت ذلك العاملون في الوزارات والهيئات الحكومية والشركات بالإضافة إلى الذين يعملون بأجر في مصلحة للعائلة.</w:t>
      </w:r>
    </w:p>
    <w:p w:rsidR="00CE7BD0" w:rsidRPr="00FF3FB4" w:rsidRDefault="00CE7BD0" w:rsidP="001074F2">
      <w:pPr>
        <w:rPr>
          <w:rFonts w:ascii="Simplified Arabic" w:hAnsi="Simplified Arabic" w:cs="Simplified Arabic"/>
          <w:b/>
          <w:bCs/>
          <w:rtl/>
        </w:rPr>
      </w:pPr>
    </w:p>
    <w:p w:rsidR="00CE7BD0" w:rsidRPr="00FF3FB4" w:rsidRDefault="00CE7BD0" w:rsidP="00CE7BD0">
      <w:pPr>
        <w:jc w:val="both"/>
        <w:rPr>
          <w:rFonts w:ascii="Simplified Arabic" w:hAnsi="Simplified Arabic" w:cs="Simplified Arabic"/>
          <w:b/>
          <w:bCs/>
          <w:rtl/>
        </w:rPr>
      </w:pPr>
      <w:r w:rsidRPr="00FF3FB4">
        <w:rPr>
          <w:rFonts w:ascii="Simplified Arabic" w:hAnsi="Simplified Arabic" w:cs="Simplified Arabic"/>
          <w:b/>
          <w:bCs/>
          <w:rtl/>
        </w:rPr>
        <w:t>تكنولوجيا المعلومات والاتصالات:</w:t>
      </w:r>
    </w:p>
    <w:p w:rsidR="00CE7BD0" w:rsidRPr="00FF3FB4" w:rsidRDefault="00316BDC" w:rsidP="00316BDC">
      <w:pPr>
        <w:jc w:val="both"/>
        <w:rPr>
          <w:rFonts w:ascii="Simplified Arabic" w:hAnsi="Simplified Arabic" w:cs="Simplified Arabic"/>
          <w:rtl/>
        </w:rPr>
      </w:pPr>
      <w:r w:rsidRPr="00FF3FB4">
        <w:rPr>
          <w:rFonts w:ascii="Simplified Arabic" w:hAnsi="Simplified Arabic" w:cs="Simplified Arabic" w:hint="cs"/>
          <w:rtl/>
        </w:rPr>
        <w:t xml:space="preserve">وصف أدوات وطرق النفاذ لوسائل تكنولوجيا المعلومات، والقيام بعمليات استرجاع البيانات، </w:t>
      </w:r>
      <w:r w:rsidR="00CE7BD0" w:rsidRPr="00FF3FB4">
        <w:rPr>
          <w:rFonts w:ascii="Simplified Arabic" w:hAnsi="Simplified Arabic" w:cs="Simplified Arabic"/>
          <w:rtl/>
        </w:rPr>
        <w:t>وتخزينها</w:t>
      </w:r>
      <w:r w:rsidRPr="00FF3FB4">
        <w:rPr>
          <w:rFonts w:ascii="Simplified Arabic" w:hAnsi="Simplified Arabic" w:cs="Simplified Arabic" w:hint="cs"/>
          <w:rtl/>
        </w:rPr>
        <w:t>، وتنظيم</w:t>
      </w:r>
      <w:r w:rsidR="00DB673E" w:rsidRPr="00FF3FB4">
        <w:rPr>
          <w:rFonts w:ascii="Simplified Arabic" w:hAnsi="Simplified Arabic" w:cs="Simplified Arabic" w:hint="cs"/>
          <w:rtl/>
        </w:rPr>
        <w:t xml:space="preserve">ها، وأساليب معالجتها وإنتاجها.  </w:t>
      </w:r>
      <w:r w:rsidRPr="00FF3FB4">
        <w:rPr>
          <w:rFonts w:ascii="Simplified Arabic" w:hAnsi="Simplified Arabic" w:cs="Simplified Arabic" w:hint="cs"/>
          <w:rtl/>
        </w:rPr>
        <w:t>كذلك وصف وسائل عرض المعلومات وتبادلها من خلال الطرق الالكترونية واليدوية</w:t>
      </w:r>
      <w:r w:rsidR="00CE7BD0" w:rsidRPr="00FF3FB4">
        <w:rPr>
          <w:rFonts w:ascii="Simplified Arabic" w:hAnsi="Simplified Arabic" w:cs="Simplified Arabic"/>
          <w:rtl/>
        </w:rPr>
        <w:t>.</w:t>
      </w:r>
      <w:r w:rsidR="00497CFC" w:rsidRPr="00FF3FB4">
        <w:rPr>
          <w:rFonts w:ascii="Simplified Arabic" w:hAnsi="Simplified Arabic" w:cs="Simplified Arabic" w:hint="cs"/>
          <w:rtl/>
        </w:rPr>
        <w:t xml:space="preserve"> </w:t>
      </w:r>
    </w:p>
    <w:p w:rsidR="00B96AFB" w:rsidRPr="00FF3FB4" w:rsidRDefault="00B96AFB" w:rsidP="00316BDC">
      <w:pPr>
        <w:jc w:val="both"/>
        <w:rPr>
          <w:rFonts w:ascii="Simplified Arabic" w:hAnsi="Simplified Arabic" w:cs="Simplified Arabic"/>
          <w:rtl/>
        </w:rPr>
      </w:pPr>
    </w:p>
    <w:p w:rsidR="00CE7BD0" w:rsidRPr="00FF3FB4" w:rsidRDefault="00CE7BD0" w:rsidP="00316BDC">
      <w:pPr>
        <w:jc w:val="center"/>
        <w:rPr>
          <w:rFonts w:ascii="Simplified Arabic" w:hAnsi="Simplified Arabic" w:cs="Simplified Arabic"/>
          <w:b/>
          <w:bCs/>
          <w:rtl/>
        </w:rPr>
      </w:pPr>
    </w:p>
    <w:p w:rsidR="00A64366" w:rsidRPr="00FF3FB4" w:rsidRDefault="00A64366" w:rsidP="00D600B0">
      <w:pPr>
        <w:rPr>
          <w:rFonts w:ascii="Simplified Arabic" w:hAnsi="Simplified Arabic" w:cs="Simplified Arabic"/>
          <w:b/>
          <w:bCs/>
          <w:rtl/>
        </w:rPr>
      </w:pPr>
      <w:r w:rsidRPr="00FF3FB4">
        <w:rPr>
          <w:rFonts w:ascii="Simplified Arabic" w:hAnsi="Simplified Arabic" w:cs="Simplified Arabic" w:hint="cs"/>
          <w:b/>
          <w:bCs/>
          <w:rtl/>
        </w:rPr>
        <w:lastRenderedPageBreak/>
        <w:t>ال</w:t>
      </w:r>
      <w:r w:rsidR="00784714" w:rsidRPr="00FF3FB4">
        <w:rPr>
          <w:rFonts w:ascii="Simplified Arabic" w:hAnsi="Simplified Arabic" w:cs="Simplified Arabic" w:hint="cs"/>
          <w:b/>
          <w:bCs/>
          <w:rtl/>
        </w:rPr>
        <w:t>إ</w:t>
      </w:r>
      <w:r w:rsidRPr="00FF3FB4">
        <w:rPr>
          <w:rFonts w:ascii="Simplified Arabic" w:hAnsi="Simplified Arabic" w:cs="Simplified Arabic" w:hint="cs"/>
          <w:b/>
          <w:bCs/>
          <w:rtl/>
        </w:rPr>
        <w:t>نترنت</w:t>
      </w:r>
      <w:r w:rsidRPr="00FF3FB4">
        <w:rPr>
          <w:rFonts w:ascii="Simplified Arabic" w:hAnsi="Simplified Arabic" w:cs="Simplified Arabic"/>
          <w:b/>
          <w:bCs/>
          <w:rtl/>
        </w:rPr>
        <w:t>:</w:t>
      </w:r>
    </w:p>
    <w:p w:rsidR="00A64366" w:rsidRPr="00FF3FB4" w:rsidRDefault="00A64366" w:rsidP="00D600B0">
      <w:pPr>
        <w:jc w:val="both"/>
        <w:rPr>
          <w:rFonts w:cs="Simplified Arabic"/>
          <w:rtl/>
        </w:rPr>
      </w:pPr>
      <w:r w:rsidRPr="00FF3FB4">
        <w:rPr>
          <w:rFonts w:cs="Simplified Arabic" w:hint="cs"/>
          <w:rtl/>
        </w:rPr>
        <w:t>الانترنت هي شبكة حاسوبي</w:t>
      </w:r>
      <w:r w:rsidRPr="00FF3FB4">
        <w:rPr>
          <w:rFonts w:cs="Simplified Arabic" w:hint="eastAsia"/>
          <w:rtl/>
        </w:rPr>
        <w:t>ة</w:t>
      </w:r>
      <w:r w:rsidRPr="00FF3FB4">
        <w:rPr>
          <w:rFonts w:cs="Simplified Arabic" w:hint="cs"/>
          <w:rtl/>
        </w:rPr>
        <w:t xml:space="preserve"> عمومية عالمية توفر النفاذ إلى عدد من خدمات الاتصالات تشمل الويب العالمي، وتنقل البريد الالكتروني والأخبار ومواد الترفيه وملفات البيانات، بصرف النظر عن الجهاز المستخدم (ولا يفترض اقتصار وسيلة النفاذ على الحاسوب، بل قد تتعداه إلى الهاتف النقال أيضا والحاسوب اللوحي والمساعدات الرقمية الشخصية (</w:t>
      </w:r>
      <w:r w:rsidRPr="00FF3FB4">
        <w:rPr>
          <w:rFonts w:cs="Simplified Arabic"/>
        </w:rPr>
        <w:t>PDA</w:t>
      </w:r>
      <w:r w:rsidRPr="00FF3FB4">
        <w:rPr>
          <w:rFonts w:cs="Simplified Arabic" w:hint="cs"/>
          <w:rtl/>
        </w:rPr>
        <w:t>) وآلة الألعاب وا</w:t>
      </w:r>
      <w:r w:rsidR="00DB673E" w:rsidRPr="00FF3FB4">
        <w:rPr>
          <w:rFonts w:cs="Simplified Arabic" w:hint="cs"/>
          <w:rtl/>
        </w:rPr>
        <w:t xml:space="preserve">لتلفزيون الرقمي، وما الى ذلك).  </w:t>
      </w:r>
      <w:r w:rsidRPr="00FF3FB4">
        <w:rPr>
          <w:rFonts w:cs="Simplified Arabic" w:hint="cs"/>
          <w:rtl/>
        </w:rPr>
        <w:t>ويمكن أن يتم النفاذ عبر شبكة اتصالات ثابتة أو متنقلة.</w:t>
      </w:r>
    </w:p>
    <w:p w:rsidR="00A64366" w:rsidRPr="00FF3FB4" w:rsidRDefault="00A64366" w:rsidP="00250767">
      <w:pPr>
        <w:jc w:val="lowKashida"/>
        <w:rPr>
          <w:rFonts w:cs="Simplified Arabic"/>
          <w:rtl/>
        </w:rPr>
      </w:pPr>
    </w:p>
    <w:p w:rsidR="00A64366" w:rsidRPr="00FF3FB4" w:rsidRDefault="00A64366" w:rsidP="00784714">
      <w:pPr>
        <w:jc w:val="both"/>
        <w:rPr>
          <w:rFonts w:ascii="Simplified Arabic" w:hAnsi="Simplified Arabic" w:cs="Simplified Arabic"/>
          <w:b/>
          <w:bCs/>
          <w:rtl/>
        </w:rPr>
      </w:pPr>
      <w:r w:rsidRPr="00FF3FB4">
        <w:rPr>
          <w:rFonts w:ascii="Simplified Arabic" w:hAnsi="Simplified Arabic" w:cs="Simplified Arabic" w:hint="cs"/>
          <w:b/>
          <w:bCs/>
          <w:rtl/>
        </w:rPr>
        <w:t xml:space="preserve">الهاتف الخلوي </w:t>
      </w:r>
      <w:r w:rsidR="00784714" w:rsidRPr="00FF3FB4">
        <w:rPr>
          <w:rFonts w:ascii="Simplified Arabic" w:hAnsi="Simplified Arabic" w:cs="Simplified Arabic" w:hint="cs"/>
          <w:b/>
          <w:bCs/>
          <w:rtl/>
        </w:rPr>
        <w:t>النقال</w:t>
      </w:r>
      <w:r w:rsidRPr="00FF3FB4">
        <w:rPr>
          <w:rFonts w:ascii="Simplified Arabic" w:hAnsi="Simplified Arabic" w:cs="Simplified Arabic" w:hint="cs"/>
          <w:b/>
          <w:bCs/>
          <w:rtl/>
        </w:rPr>
        <w:t>:</w:t>
      </w:r>
    </w:p>
    <w:p w:rsidR="00A64366" w:rsidRPr="00FF3FB4" w:rsidRDefault="00A64366" w:rsidP="00D35DEC">
      <w:pPr>
        <w:jc w:val="both"/>
        <w:rPr>
          <w:rFonts w:cs="Simplified Arabic"/>
          <w:rtl/>
        </w:rPr>
      </w:pPr>
      <w:r w:rsidRPr="00FF3FB4">
        <w:rPr>
          <w:rFonts w:cs="Simplified Arabic" w:hint="cs"/>
          <w:rtl/>
        </w:rPr>
        <w:t xml:space="preserve">يشير الهاتف (الخلوي) </w:t>
      </w:r>
      <w:r w:rsidR="00D600B0" w:rsidRPr="00FF3FB4">
        <w:rPr>
          <w:rFonts w:cs="Simplified Arabic" w:hint="cs"/>
          <w:rtl/>
        </w:rPr>
        <w:t>المتنقل</w:t>
      </w:r>
      <w:r w:rsidRPr="00FF3FB4">
        <w:rPr>
          <w:rFonts w:cs="Simplified Arabic" w:hint="cs"/>
          <w:rtl/>
        </w:rPr>
        <w:t xml:space="preserve"> إلى هاتف محمول يشترك في خدمة هاتف متنقل عامة ويستخدم التكنولوجيا الخلوية التي توفر النفاذ إلى الشبكة </w:t>
      </w:r>
      <w:r w:rsidRPr="00FF3FB4">
        <w:rPr>
          <w:rFonts w:cs="Simplified Arabic"/>
        </w:rPr>
        <w:t>PSTN</w:t>
      </w:r>
      <w:r w:rsidRPr="00FF3FB4">
        <w:rPr>
          <w:rFonts w:cs="Simplified Arabic" w:hint="cs"/>
          <w:rtl/>
        </w:rPr>
        <w:t>.</w:t>
      </w:r>
      <w:r w:rsidR="00DB673E" w:rsidRPr="00FF3FB4">
        <w:rPr>
          <w:rFonts w:cs="Simplified Arabic" w:hint="cs"/>
          <w:rtl/>
        </w:rPr>
        <w:t xml:space="preserve"> </w:t>
      </w:r>
      <w:r w:rsidRPr="00FF3FB4">
        <w:rPr>
          <w:rFonts w:cs="Simplified Arabic" w:hint="cs"/>
          <w:rtl/>
        </w:rPr>
        <w:t xml:space="preserve"> ويشمل ذلك الأنظمة الخلوية التماثلية والرقمية، فضلا عن أنظمة الاتصالات المتنقلة الدولية-2000 من الجيل الثالث.</w:t>
      </w:r>
      <w:r w:rsidR="00DB673E" w:rsidRPr="00FF3FB4">
        <w:rPr>
          <w:rFonts w:cs="Simplified Arabic" w:hint="cs"/>
          <w:rtl/>
        </w:rPr>
        <w:t xml:space="preserve">  </w:t>
      </w:r>
      <w:r w:rsidRPr="00FF3FB4">
        <w:rPr>
          <w:rFonts w:cs="Simplified Arabic" w:hint="cs"/>
          <w:rtl/>
        </w:rPr>
        <w:t>كما يشمل مستخدمي الاشتراكات المسددة لاحقا والحسابات المسددة مسبقا على السواء.</w:t>
      </w:r>
    </w:p>
    <w:p w:rsidR="001074F2" w:rsidRPr="00FF3FB4" w:rsidRDefault="001074F2" w:rsidP="006F0E2F">
      <w:pPr>
        <w:jc w:val="lowKashida"/>
        <w:rPr>
          <w:rFonts w:cs="Simplified Arabic"/>
          <w:rtl/>
        </w:rPr>
      </w:pPr>
    </w:p>
    <w:p w:rsidR="001074F2" w:rsidRPr="00FF3FB4" w:rsidRDefault="001074F2" w:rsidP="001074F2">
      <w:pPr>
        <w:rPr>
          <w:rFonts w:ascii="Simplified Arabic" w:hAnsi="Simplified Arabic" w:cs="Simplified Arabic"/>
          <w:b/>
          <w:bCs/>
          <w:rtl/>
        </w:rPr>
      </w:pPr>
      <w:r w:rsidRPr="00FF3FB4">
        <w:rPr>
          <w:rFonts w:ascii="Simplified Arabic" w:hAnsi="Simplified Arabic" w:cs="Simplified Arabic" w:hint="cs"/>
          <w:b/>
          <w:bCs/>
          <w:rtl/>
        </w:rPr>
        <w:t>الهاتف الذكي:</w:t>
      </w:r>
    </w:p>
    <w:p w:rsidR="00AD4E2D" w:rsidRPr="00FF3FB4" w:rsidRDefault="001074F2" w:rsidP="00B50981">
      <w:pPr>
        <w:jc w:val="both"/>
        <w:rPr>
          <w:rFonts w:cs="Simplified Arabic"/>
          <w:rtl/>
        </w:rPr>
      </w:pPr>
      <w:r w:rsidRPr="00FF3FB4">
        <w:rPr>
          <w:rFonts w:cs="Simplified Arabic" w:hint="cs"/>
          <w:rtl/>
        </w:rPr>
        <w:t>يشير الهاتف الذكي إلى جهاز يد متنقل يستخدمه الشخص كجهاز مهاتفة أساسي مزود بقدرات ذكية، بما في ذلك الخدمات القائمة على الانترنت، ويمكنه القيام بالعديد من وظائف الحاسوب، بما في ذلك وجود نظام تشغيل قادر على تنزيل التطبيقات وتشغيلها</w:t>
      </w:r>
      <w:r w:rsidR="00B50981" w:rsidRPr="00FF3FB4">
        <w:rPr>
          <w:rFonts w:cs="Simplified Arabic" w:hint="cs"/>
          <w:rtl/>
        </w:rPr>
        <w:t>، إضافة إلى التطبيقات التي تستخدمها أطراف ثالثة من المطورين.</w:t>
      </w:r>
    </w:p>
    <w:p w:rsidR="009C534D" w:rsidRPr="00FF3FB4" w:rsidRDefault="009C534D" w:rsidP="006847A3">
      <w:pPr>
        <w:jc w:val="lowKashida"/>
        <w:rPr>
          <w:rFonts w:cs="Simplified Arabic"/>
          <w:rtl/>
        </w:rPr>
      </w:pPr>
    </w:p>
    <w:p w:rsidR="00CE7BD0" w:rsidRPr="00FF3FB4" w:rsidRDefault="00CE7BD0" w:rsidP="00CE7BD0">
      <w:pPr>
        <w:rPr>
          <w:rFonts w:ascii="Simplified Arabic" w:hAnsi="Simplified Arabic" w:cs="Simplified Arabic"/>
          <w:b/>
          <w:bCs/>
          <w:rtl/>
        </w:rPr>
      </w:pPr>
      <w:r w:rsidRPr="00FF3FB4">
        <w:rPr>
          <w:rFonts w:ascii="Simplified Arabic" w:hAnsi="Simplified Arabic" w:cs="Simplified Arabic" w:hint="cs"/>
          <w:b/>
          <w:bCs/>
          <w:rtl/>
        </w:rPr>
        <w:t>الحاسوب المكتبي:</w:t>
      </w:r>
    </w:p>
    <w:p w:rsidR="00CE7BD0" w:rsidRPr="00FF3FB4" w:rsidRDefault="00CE7BD0" w:rsidP="00B50981">
      <w:pPr>
        <w:jc w:val="both"/>
        <w:rPr>
          <w:rFonts w:cs="Simplified Arabic"/>
          <w:rtl/>
        </w:rPr>
      </w:pPr>
      <w:r w:rsidRPr="00FF3FB4">
        <w:rPr>
          <w:rFonts w:cs="Simplified Arabic" w:hint="cs"/>
          <w:rtl/>
        </w:rPr>
        <w:t xml:space="preserve">الحاسوب المكتبي هو حاسوب يبقى ثابتا عادة في مكان واحد ويجلس المستخدم أمامه عادةً </w:t>
      </w:r>
      <w:r w:rsidR="00B50981" w:rsidRPr="00FF3FB4">
        <w:rPr>
          <w:rFonts w:cs="Simplified Arabic" w:hint="cs"/>
          <w:rtl/>
        </w:rPr>
        <w:t>خلف</w:t>
      </w:r>
      <w:r w:rsidRPr="00FF3FB4">
        <w:rPr>
          <w:rFonts w:cs="Simplified Arabic" w:hint="cs"/>
          <w:rtl/>
        </w:rPr>
        <w:t xml:space="preserve"> لوحة المفاتيح.</w:t>
      </w:r>
    </w:p>
    <w:p w:rsidR="00CE7BD0" w:rsidRPr="00FF3FB4" w:rsidRDefault="00CE7BD0" w:rsidP="00CE7BD0">
      <w:pPr>
        <w:jc w:val="lowKashida"/>
        <w:rPr>
          <w:rFonts w:cs="Simplified Arabic"/>
          <w:rtl/>
        </w:rPr>
      </w:pPr>
    </w:p>
    <w:p w:rsidR="00CE7BD0" w:rsidRPr="00FF3FB4" w:rsidRDefault="00CE7BD0" w:rsidP="00CE7BD0">
      <w:pPr>
        <w:rPr>
          <w:rFonts w:ascii="Simplified Arabic" w:hAnsi="Simplified Arabic" w:cs="Simplified Arabic"/>
          <w:b/>
          <w:bCs/>
          <w:rtl/>
        </w:rPr>
      </w:pPr>
      <w:r w:rsidRPr="00FF3FB4">
        <w:rPr>
          <w:rFonts w:ascii="Simplified Arabic" w:hAnsi="Simplified Arabic" w:cs="Simplified Arabic" w:hint="cs"/>
          <w:b/>
          <w:bCs/>
          <w:rtl/>
        </w:rPr>
        <w:t>الحاسوب المحمول</w:t>
      </w:r>
      <w:r w:rsidRPr="00FF3FB4">
        <w:rPr>
          <w:rFonts w:ascii="Simplified Arabic" w:hAnsi="Simplified Arabic" w:cs="Simplified Arabic"/>
          <w:b/>
          <w:bCs/>
          <w:rtl/>
        </w:rPr>
        <w:t>:</w:t>
      </w:r>
      <w:r w:rsidRPr="00FF3FB4">
        <w:rPr>
          <w:rFonts w:ascii="Simplified Arabic" w:hAnsi="Simplified Arabic" w:cs="Simplified Arabic"/>
          <w:b/>
          <w:bCs/>
          <w:rtl/>
        </w:rPr>
        <w:tab/>
      </w:r>
    </w:p>
    <w:p w:rsidR="00CE7BD0" w:rsidRPr="00FF3FB4" w:rsidRDefault="00CE7BD0" w:rsidP="00CE7BD0">
      <w:pPr>
        <w:jc w:val="both"/>
        <w:rPr>
          <w:rFonts w:cs="Simplified Arabic"/>
          <w:rtl/>
        </w:rPr>
      </w:pPr>
      <w:r w:rsidRPr="00FF3FB4">
        <w:rPr>
          <w:rFonts w:cs="Simplified Arabic" w:hint="cs"/>
          <w:rtl/>
        </w:rPr>
        <w:t>الحاسوب المحمول هو حاسوب من الصغر بما يكفي ليحمل ويمكِّن القيام بنفس مهام الحاسوب المكتبي عادةً ويشمل حواسيب المفكرة، حواسيب المفكرة المصغرة ولكنه لا يتضمن الحواسيب اللوحية أو ما شابها من الحواسيب المحمولة باليد.</w:t>
      </w:r>
    </w:p>
    <w:p w:rsidR="00CE7BD0" w:rsidRPr="00FF3FB4" w:rsidRDefault="00CE7BD0" w:rsidP="00250767">
      <w:pPr>
        <w:jc w:val="lowKashida"/>
        <w:rPr>
          <w:rFonts w:cs="Simplified Arabic"/>
          <w:rtl/>
        </w:rPr>
      </w:pPr>
    </w:p>
    <w:p w:rsidR="00CE7BD0" w:rsidRPr="00FF3FB4" w:rsidRDefault="00CE7BD0" w:rsidP="00CE7BD0">
      <w:pPr>
        <w:jc w:val="both"/>
        <w:rPr>
          <w:rFonts w:ascii="Simplified Arabic" w:hAnsi="Simplified Arabic" w:cs="Simplified Arabic"/>
          <w:b/>
          <w:bCs/>
          <w:rtl/>
        </w:rPr>
      </w:pPr>
      <w:r w:rsidRPr="00FF3FB4">
        <w:rPr>
          <w:rFonts w:ascii="Simplified Arabic" w:hAnsi="Simplified Arabic" w:cs="Simplified Arabic"/>
          <w:b/>
          <w:bCs/>
          <w:rtl/>
        </w:rPr>
        <w:t>الحاسوب اللوحي:</w:t>
      </w:r>
    </w:p>
    <w:p w:rsidR="00CE7BD0" w:rsidRPr="00FF3FB4" w:rsidRDefault="00CE7BD0" w:rsidP="00CE7BD0">
      <w:pPr>
        <w:jc w:val="both"/>
        <w:rPr>
          <w:rFonts w:ascii="Simplified Arabic" w:hAnsi="Simplified Arabic" w:cs="Simplified Arabic"/>
          <w:rtl/>
        </w:rPr>
      </w:pPr>
      <w:r w:rsidRPr="00FF3FB4">
        <w:rPr>
          <w:rFonts w:ascii="Simplified Arabic" w:hAnsi="Simplified Arabic" w:cs="Simplified Arabic"/>
          <w:rtl/>
        </w:rPr>
        <w:t xml:space="preserve">الحاسوب اللوحي (أو ما يماثله من الحواسيب المحمولة باليد) هو حاسوب مدمج في شاشة مسطحة تعمل باللمس ويشغل بلمس الشاشة بدلا من (أو بالإضافة إلى) استخدام لوحة المفاتيح الفعلية. </w:t>
      </w:r>
    </w:p>
    <w:p w:rsidR="00250767" w:rsidRPr="00FF3FB4" w:rsidRDefault="00250767" w:rsidP="00CE7BD0">
      <w:pPr>
        <w:jc w:val="both"/>
        <w:rPr>
          <w:rFonts w:ascii="Simplified Arabic" w:hAnsi="Simplified Arabic" w:cs="Simplified Arabic"/>
          <w:rtl/>
        </w:rPr>
      </w:pPr>
    </w:p>
    <w:p w:rsidR="00CE7BD0" w:rsidRPr="00FF3FB4" w:rsidRDefault="00CE7BD0" w:rsidP="00CE7BD0">
      <w:pPr>
        <w:jc w:val="both"/>
        <w:rPr>
          <w:rFonts w:ascii="Simplified Arabic" w:hAnsi="Simplified Arabic" w:cs="Simplified Arabic"/>
          <w:b/>
          <w:bCs/>
          <w:rtl/>
        </w:rPr>
      </w:pPr>
      <w:r w:rsidRPr="00FF3FB4">
        <w:rPr>
          <w:rFonts w:ascii="Simplified Arabic" w:hAnsi="Simplified Arabic" w:cs="Simplified Arabic"/>
          <w:b/>
          <w:bCs/>
          <w:rtl/>
        </w:rPr>
        <w:t>التواجد على الويب:</w:t>
      </w:r>
    </w:p>
    <w:p w:rsidR="00CE7BD0" w:rsidRPr="00FF3FB4" w:rsidRDefault="00CE7BD0" w:rsidP="00CE7BD0">
      <w:pPr>
        <w:jc w:val="both"/>
        <w:rPr>
          <w:rFonts w:ascii="Simplified Arabic" w:hAnsi="Simplified Arabic" w:cs="Simplified Arabic"/>
        </w:rPr>
      </w:pPr>
      <w:r w:rsidRPr="00FF3FB4">
        <w:rPr>
          <w:rFonts w:ascii="Simplified Arabic" w:hAnsi="Simplified Arabic" w:cs="Simplified Arabic"/>
          <w:rtl/>
        </w:rPr>
        <w:t>يتضمن التواجد على الويب موقع ويب أو صفحة رئيسية أو وجودًا على موقع ويب كيان آخر (بما في ذلك الأعمال ذات الصلة).</w:t>
      </w:r>
      <w:r w:rsidR="00DB673E" w:rsidRPr="00FF3FB4">
        <w:rPr>
          <w:rFonts w:ascii="Simplified Arabic" w:hAnsi="Simplified Arabic" w:cs="Simplified Arabic" w:hint="cs"/>
          <w:rtl/>
        </w:rPr>
        <w:t xml:space="preserve"> </w:t>
      </w:r>
      <w:r w:rsidRPr="00FF3FB4">
        <w:rPr>
          <w:rFonts w:ascii="Simplified Arabic" w:hAnsi="Simplified Arabic" w:cs="Simplified Arabic"/>
          <w:rtl/>
        </w:rPr>
        <w:t xml:space="preserve"> يستثني التضمين في دليل عبر الإنترنت وأي صفحات ويب أخرى لا يتحكم فيها النشاط التجاري في محتوى الصفحة</w:t>
      </w:r>
      <w:r w:rsidRPr="00FF3FB4">
        <w:rPr>
          <w:rFonts w:ascii="Simplified Arabic" w:hAnsi="Simplified Arabic" w:cs="Simplified Arabic" w:hint="cs"/>
          <w:rtl/>
        </w:rPr>
        <w:t>.</w:t>
      </w:r>
    </w:p>
    <w:p w:rsidR="00CE7BD0" w:rsidRPr="00FF3FB4" w:rsidRDefault="00CE7BD0" w:rsidP="00CE7BD0">
      <w:pPr>
        <w:jc w:val="both"/>
        <w:rPr>
          <w:rFonts w:ascii="Simplified Arabic" w:hAnsi="Simplified Arabic" w:cs="Simplified Arabic"/>
          <w:rtl/>
        </w:rPr>
      </w:pPr>
    </w:p>
    <w:p w:rsidR="00DB39AA" w:rsidRPr="00FF3FB4" w:rsidRDefault="00DB39AA" w:rsidP="00CE7BD0">
      <w:pPr>
        <w:jc w:val="both"/>
        <w:rPr>
          <w:rFonts w:ascii="Simplified Arabic" w:hAnsi="Simplified Arabic" w:cs="Simplified Arabic"/>
          <w:rtl/>
        </w:rPr>
      </w:pPr>
    </w:p>
    <w:p w:rsidR="00DB39AA" w:rsidRPr="00FF3FB4" w:rsidRDefault="00DB39AA" w:rsidP="00CE7BD0">
      <w:pPr>
        <w:jc w:val="both"/>
        <w:rPr>
          <w:rFonts w:ascii="Simplified Arabic" w:hAnsi="Simplified Arabic" w:cs="Simplified Arabic"/>
          <w:rtl/>
        </w:rPr>
      </w:pPr>
    </w:p>
    <w:p w:rsidR="00DB39AA" w:rsidRPr="00FF3FB4" w:rsidRDefault="00DB39AA" w:rsidP="00CE7BD0">
      <w:pPr>
        <w:jc w:val="both"/>
        <w:rPr>
          <w:rFonts w:ascii="Simplified Arabic" w:hAnsi="Simplified Arabic" w:cs="Simplified Arabic"/>
          <w:rtl/>
        </w:rPr>
      </w:pPr>
    </w:p>
    <w:p w:rsidR="00CE7BD0" w:rsidRPr="00FF3FB4" w:rsidRDefault="00CE7BD0" w:rsidP="00CE7BD0">
      <w:pPr>
        <w:jc w:val="both"/>
        <w:rPr>
          <w:rFonts w:ascii="Simplified Arabic" w:hAnsi="Simplified Arabic" w:cs="Simplified Arabic"/>
          <w:b/>
          <w:bCs/>
          <w:rtl/>
          <w:lang w:bidi="ar-JO"/>
        </w:rPr>
      </w:pPr>
      <w:r w:rsidRPr="00FF3FB4">
        <w:rPr>
          <w:rFonts w:ascii="Simplified Arabic" w:hAnsi="Simplified Arabic" w:cs="Simplified Arabic"/>
          <w:b/>
          <w:bCs/>
          <w:color w:val="000000"/>
          <w:rtl/>
          <w:lang w:bidi="ar-JO"/>
        </w:rPr>
        <w:lastRenderedPageBreak/>
        <w:t>التجارة الالكترونية</w:t>
      </w:r>
      <w:r w:rsidRPr="00FF3FB4">
        <w:rPr>
          <w:rFonts w:ascii="Simplified Arabic" w:hAnsi="Simplified Arabic" w:cs="Simplified Arabic"/>
          <w:b/>
          <w:bCs/>
          <w:rtl/>
          <w:lang w:bidi="ar-JO"/>
        </w:rPr>
        <w:t>:</w:t>
      </w:r>
    </w:p>
    <w:p w:rsidR="00CE7BD0" w:rsidRPr="00FF3FB4" w:rsidRDefault="00CE7BD0" w:rsidP="00D35DEC">
      <w:pPr>
        <w:jc w:val="both"/>
        <w:rPr>
          <w:rFonts w:ascii="Simplified Arabic" w:hAnsi="Simplified Arabic" w:cs="Simplified Arabic"/>
          <w:b/>
          <w:bCs/>
          <w:color w:val="000000"/>
          <w:rtl/>
        </w:rPr>
      </w:pPr>
      <w:r w:rsidRPr="00FF3FB4">
        <w:rPr>
          <w:rFonts w:ascii="Simplified Arabic" w:hAnsi="Simplified Arabic" w:cs="Simplified Arabic"/>
          <w:color w:val="000000"/>
          <w:rtl/>
          <w:lang w:bidi="ar-JO"/>
        </w:rPr>
        <w:t>التجارة الالكترونية تتعلق بالبيع أو الشراء للسلع أو الخدمات والتي تنفذ عبر شبكات الحاسوب لطرق مصممة خصيصا</w:t>
      </w:r>
      <w:r w:rsidRPr="00FF3FB4">
        <w:rPr>
          <w:rFonts w:ascii="Simplified Arabic" w:hAnsi="Simplified Arabic" w:cs="Simplified Arabic" w:hint="cs"/>
          <w:color w:val="000000"/>
          <w:rtl/>
          <w:lang w:bidi="ar-JO"/>
        </w:rPr>
        <w:t>ً</w:t>
      </w:r>
      <w:r w:rsidRPr="00FF3FB4">
        <w:rPr>
          <w:rFonts w:ascii="Simplified Arabic" w:hAnsi="Simplified Arabic" w:cs="Simplified Arabic"/>
          <w:color w:val="000000"/>
          <w:rtl/>
          <w:lang w:bidi="ar-JO"/>
        </w:rPr>
        <w:t xml:space="preserve"> لغايات طلب أو إرسال الطلبيات وليس من الضروري ان يتم الدفع أونلاين ويستثنى من التجارة الالكترونية أي طلبيات تكتب كتابة عبر الايميل وغيره</w:t>
      </w:r>
      <w:r w:rsidRPr="00FF3FB4">
        <w:rPr>
          <w:rFonts w:ascii="Simplified Arabic" w:hAnsi="Simplified Arabic" w:cs="Simplified Arabic"/>
          <w:b/>
          <w:bCs/>
          <w:color w:val="000000"/>
          <w:rtl/>
        </w:rPr>
        <w:t>.</w:t>
      </w:r>
    </w:p>
    <w:p w:rsidR="00CE7BD0" w:rsidRPr="00FF3FB4" w:rsidRDefault="00CE7BD0" w:rsidP="00CE7BD0">
      <w:pPr>
        <w:jc w:val="both"/>
        <w:rPr>
          <w:rFonts w:ascii="Simplified Arabic" w:hAnsi="Simplified Arabic" w:cs="Simplified Arabic"/>
          <w:b/>
          <w:bCs/>
          <w:color w:val="000000"/>
          <w:rtl/>
        </w:rPr>
      </w:pPr>
    </w:p>
    <w:p w:rsidR="00CE7BD0" w:rsidRPr="00FF3FB4" w:rsidRDefault="00CE7BD0" w:rsidP="00CE7BD0">
      <w:pPr>
        <w:jc w:val="both"/>
        <w:rPr>
          <w:rFonts w:ascii="Simplified Arabic" w:hAnsi="Simplified Arabic" w:cs="Simplified Arabic"/>
          <w:b/>
          <w:bCs/>
          <w:color w:val="000000"/>
          <w:rtl/>
          <w:lang w:bidi="ar-JO"/>
        </w:rPr>
      </w:pPr>
      <w:r w:rsidRPr="00FF3FB4">
        <w:rPr>
          <w:rFonts w:ascii="Simplified Arabic" w:hAnsi="Simplified Arabic" w:cs="Simplified Arabic"/>
          <w:b/>
          <w:bCs/>
          <w:color w:val="000000"/>
          <w:rtl/>
          <w:lang w:bidi="ar-JO"/>
        </w:rPr>
        <w:t>المبيعات عبر الويب:</w:t>
      </w:r>
    </w:p>
    <w:p w:rsidR="00CE7BD0" w:rsidRPr="00FF3FB4" w:rsidRDefault="00CE7BD0" w:rsidP="00362EF7">
      <w:pPr>
        <w:jc w:val="both"/>
        <w:rPr>
          <w:rFonts w:ascii="Simplified Arabic" w:hAnsi="Simplified Arabic" w:cs="Simplified Arabic"/>
          <w:color w:val="000000"/>
          <w:rtl/>
          <w:lang w:bidi="ar-JO"/>
        </w:rPr>
      </w:pPr>
      <w:r w:rsidRPr="00FF3FB4">
        <w:rPr>
          <w:rFonts w:ascii="Simplified Arabic" w:hAnsi="Simplified Arabic" w:cs="Simplified Arabic"/>
          <w:color w:val="000000"/>
          <w:rtl/>
          <w:lang w:bidi="ar-JO"/>
        </w:rPr>
        <w:t xml:space="preserve">يقصد بها المبيعات التي تتم عبر الويب عن طريق: مواقع الويب او التطبيقات الخاصة بالمؤسسة، متجر على الإنترنت، نماذج الويب، اكسترانت (متجر ويب أو نماذج ويب)، تطبيقات حجز الخدمات، تطبيقات الأجهزة </w:t>
      </w:r>
      <w:r w:rsidRPr="00FF3FB4">
        <w:rPr>
          <w:rFonts w:ascii="Simplified Arabic" w:hAnsi="Simplified Arabic" w:cs="Simplified Arabic" w:hint="cs"/>
          <w:color w:val="000000"/>
          <w:rtl/>
          <w:lang w:bidi="ar-JO"/>
        </w:rPr>
        <w:t>النقالة</w:t>
      </w:r>
      <w:r w:rsidRPr="00FF3FB4">
        <w:rPr>
          <w:rFonts w:ascii="Simplified Arabic" w:hAnsi="Simplified Arabic" w:cs="Simplified Arabic"/>
          <w:color w:val="000000"/>
          <w:rtl/>
          <w:lang w:bidi="ar-JO"/>
        </w:rPr>
        <w:t xml:space="preserve"> أو الحواسيب او مواقع الويب او التطبيقات التي تستخدمها أسواق التجارة الالكترونية وتستخدمها عدة مؤسسات لتجارة السلع أو الخدمات</w:t>
      </w:r>
      <w:r w:rsidR="00E118AF" w:rsidRPr="00FF3FB4">
        <w:rPr>
          <w:rFonts w:ascii="Simplified Arabic" w:hAnsi="Simplified Arabic" w:cs="Simplified Arabic" w:hint="cs"/>
          <w:color w:val="000000"/>
          <w:rtl/>
          <w:lang w:bidi="ar-JO"/>
        </w:rPr>
        <w:t>.</w:t>
      </w:r>
      <w:r w:rsidRPr="00FF3FB4">
        <w:rPr>
          <w:rFonts w:ascii="Simplified Arabic" w:hAnsi="Simplified Arabic" w:cs="Simplified Arabic"/>
          <w:color w:val="000000"/>
          <w:rtl/>
          <w:lang w:bidi="ar-JO"/>
        </w:rPr>
        <w:t xml:space="preserve"> </w:t>
      </w:r>
    </w:p>
    <w:p w:rsidR="00362EF7" w:rsidRPr="00FF3FB4" w:rsidRDefault="00362EF7" w:rsidP="00CE7BD0">
      <w:pPr>
        <w:jc w:val="both"/>
        <w:rPr>
          <w:rFonts w:ascii="Simplified Arabic" w:hAnsi="Simplified Arabic" w:cs="Simplified Arabic"/>
          <w:color w:val="000000"/>
          <w:rtl/>
        </w:rPr>
      </w:pPr>
    </w:p>
    <w:p w:rsidR="00CE7BD0" w:rsidRPr="00FF3FB4" w:rsidRDefault="00CE7BD0" w:rsidP="00CE7BD0">
      <w:pPr>
        <w:jc w:val="both"/>
        <w:rPr>
          <w:rFonts w:ascii="Simplified Arabic" w:hAnsi="Simplified Arabic" w:cs="Simplified Arabic"/>
          <w:b/>
          <w:bCs/>
          <w:rtl/>
        </w:rPr>
      </w:pPr>
      <w:r w:rsidRPr="00FF3FB4">
        <w:rPr>
          <w:rFonts w:ascii="Simplified Arabic" w:hAnsi="Simplified Arabic" w:cs="Simplified Arabic"/>
          <w:b/>
          <w:bCs/>
          <w:color w:val="000000"/>
          <w:rtl/>
        </w:rPr>
        <w:t>الحوسبة السحابية</w:t>
      </w:r>
      <w:r w:rsidRPr="00FF3FB4">
        <w:rPr>
          <w:rFonts w:ascii="Simplified Arabic" w:hAnsi="Simplified Arabic" w:cs="Simplified Arabic"/>
          <w:b/>
          <w:bCs/>
          <w:rtl/>
        </w:rPr>
        <w:t>:</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color w:val="000000"/>
          <w:rtl/>
        </w:rPr>
      </w:pPr>
      <w:r w:rsidRPr="00FF3FB4">
        <w:rPr>
          <w:rFonts w:ascii="Simplified Arabic" w:hAnsi="Simplified Arabic" w:cs="Simplified Arabic"/>
          <w:color w:val="000000"/>
          <w:rtl/>
        </w:rPr>
        <w:t>تشير الحوسبة السحابية إلى خدمات تكنولوجيا المعلومات والاتصالات المستخدمة عبر الإنترنت للوصول إلى البرامج، وقدرات الحوسبة، وسعة التخزين وما إلى ذلك؛ حيث تتمتع الخدمات بجميع الخصائص التالية: يتم تسليمها من خوادم مزودي الخدمة، يمكن زيادتها أو تصغيرها بسهولة (مثل عدد المستخدمين أو تغيير سعة التخزين)، يمكن استخدامه</w:t>
      </w:r>
      <w:r w:rsidRPr="00FF3FB4">
        <w:rPr>
          <w:rFonts w:ascii="Simplified Arabic" w:hAnsi="Simplified Arabic" w:cs="Simplified Arabic" w:hint="cs"/>
          <w:color w:val="000000"/>
          <w:rtl/>
        </w:rPr>
        <w:t>ا</w:t>
      </w:r>
      <w:r w:rsidRPr="00FF3FB4">
        <w:rPr>
          <w:rFonts w:ascii="Simplified Arabic" w:hAnsi="Simplified Arabic" w:cs="Simplified Arabic"/>
          <w:color w:val="000000"/>
          <w:rtl/>
        </w:rPr>
        <w:t xml:space="preserve"> عند الطلب من قبل المستخدم، على الأقل بعد الإعداد الأولي (بدون تفاعل بشري مع مقدم الخدمة)، تُدفع مقابلها، إما لكل مستخدم، حسب السعة المستخدمة، أو مدفوعة مسبقًا، تتضمن الحوسبة السحابية اتصالات عبر الشبكات الخاصة الافتراضية (</w:t>
      </w:r>
      <w:r w:rsidRPr="00FF3FB4">
        <w:rPr>
          <w:rFonts w:ascii="Simplified Arabic" w:hAnsi="Simplified Arabic" w:cs="Simplified Arabic"/>
          <w:color w:val="000000"/>
        </w:rPr>
        <w:t>VPN</w:t>
      </w:r>
      <w:r w:rsidRPr="00FF3FB4">
        <w:rPr>
          <w:rFonts w:ascii="Simplified Arabic" w:hAnsi="Simplified Arabic" w:cs="Simplified Arabic"/>
          <w:color w:val="000000"/>
          <w:rtl/>
        </w:rPr>
        <w:t>).</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b/>
          <w:bCs/>
          <w:color w:val="000000"/>
          <w:rtl/>
        </w:rPr>
      </w:pPr>
    </w:p>
    <w:p w:rsidR="00CE7BD0" w:rsidRPr="00FF3FB4" w:rsidRDefault="00CE7BD0" w:rsidP="00CE7BD0">
      <w:pPr>
        <w:pStyle w:val="Caption"/>
        <w:jc w:val="both"/>
        <w:rPr>
          <w:rFonts w:ascii="Simplified Arabic" w:hAnsi="Simplified Arabic"/>
          <w:b w:val="0"/>
          <w:bCs w:val="0"/>
          <w:color w:val="000000"/>
          <w:szCs w:val="24"/>
          <w:rtl/>
          <w:lang w:bidi="ar-JO"/>
        </w:rPr>
      </w:pPr>
      <w:r w:rsidRPr="00FF3FB4">
        <w:rPr>
          <w:rFonts w:ascii="Simplified Arabic" w:hAnsi="Simplified Arabic"/>
          <w:color w:val="000000"/>
          <w:szCs w:val="24"/>
          <w:rtl/>
          <w:lang w:bidi="ar-JO"/>
        </w:rPr>
        <w:t>إنترنت الأشياء (</w:t>
      </w:r>
      <w:proofErr w:type="spellStart"/>
      <w:r w:rsidRPr="00FF3FB4">
        <w:rPr>
          <w:rFonts w:ascii="Simplified Arabic" w:hAnsi="Simplified Arabic"/>
          <w:color w:val="000000"/>
          <w:szCs w:val="24"/>
          <w:lang w:bidi="ar-JO"/>
        </w:rPr>
        <w:t>IoT</w:t>
      </w:r>
      <w:proofErr w:type="spellEnd"/>
      <w:r w:rsidRPr="00FF3FB4">
        <w:rPr>
          <w:rFonts w:ascii="Simplified Arabic" w:hAnsi="Simplified Arabic"/>
          <w:color w:val="000000"/>
          <w:szCs w:val="24"/>
          <w:rtl/>
          <w:lang w:bidi="ar-JO"/>
        </w:rPr>
        <w:t>):</w:t>
      </w:r>
    </w:p>
    <w:p w:rsidR="00CE7BD0" w:rsidRPr="00FF3FB4" w:rsidRDefault="00CE7BD0" w:rsidP="00CE7BD0">
      <w:pPr>
        <w:pStyle w:val="Caption"/>
        <w:jc w:val="both"/>
        <w:rPr>
          <w:rFonts w:ascii="Simplified Arabic" w:hAnsi="Simplified Arabic"/>
          <w:b w:val="0"/>
          <w:bCs w:val="0"/>
          <w:color w:val="000000"/>
          <w:szCs w:val="24"/>
          <w:rtl/>
          <w:lang w:bidi="ar-JO"/>
        </w:rPr>
      </w:pPr>
      <w:r w:rsidRPr="00FF3FB4">
        <w:rPr>
          <w:rFonts w:ascii="Simplified Arabic" w:hAnsi="Simplified Arabic"/>
          <w:b w:val="0"/>
          <w:bCs w:val="0"/>
          <w:color w:val="000000"/>
          <w:szCs w:val="24"/>
          <w:rtl/>
          <w:lang w:bidi="ar-JO"/>
        </w:rPr>
        <w:t xml:space="preserve"> يشير إلى الأجهزة المتصلة أو الأنظمة المسماة " الأجهزة الذكية" وتقوم بجمع البيانات أو تبادلها ويمكن التحكم بها عن بعد أو مراقبتها من خلال الانترنت. </w:t>
      </w:r>
    </w:p>
    <w:p w:rsidR="00CE7BD0" w:rsidRPr="00FF3FB4" w:rsidRDefault="00CE7BD0" w:rsidP="00CE7BD0">
      <w:pPr>
        <w:jc w:val="both"/>
        <w:rPr>
          <w:rFonts w:ascii="Simplified Arabic" w:hAnsi="Simplified Arabic" w:cs="Simplified Arabic"/>
          <w:color w:val="000000"/>
          <w:rtl/>
          <w:lang w:bidi="ar-JO"/>
        </w:rPr>
      </w:pPr>
    </w:p>
    <w:p w:rsidR="00CE7BD0" w:rsidRPr="00FF3FB4" w:rsidRDefault="00CE7BD0" w:rsidP="00CE7BD0">
      <w:pPr>
        <w:pStyle w:val="Caption"/>
        <w:jc w:val="both"/>
        <w:rPr>
          <w:rFonts w:ascii="Simplified Arabic" w:hAnsi="Simplified Arabic"/>
          <w:b w:val="0"/>
          <w:bCs w:val="0"/>
          <w:color w:val="000000"/>
          <w:szCs w:val="24"/>
          <w:rtl/>
        </w:rPr>
      </w:pPr>
      <w:r w:rsidRPr="00FF3FB4">
        <w:rPr>
          <w:rFonts w:ascii="Simplified Arabic" w:hAnsi="Simplified Arabic"/>
          <w:color w:val="000000"/>
          <w:szCs w:val="24"/>
          <w:rtl/>
          <w:lang w:bidi="ar-JO"/>
        </w:rPr>
        <w:t>الطباعة ثلاثية الأبعاد</w:t>
      </w:r>
      <w:r w:rsidRPr="00FF3FB4">
        <w:rPr>
          <w:rFonts w:ascii="Simplified Arabic" w:hAnsi="Simplified Arabic"/>
          <w:b w:val="0"/>
          <w:bCs w:val="0"/>
          <w:color w:val="000000"/>
          <w:szCs w:val="24"/>
          <w:rtl/>
          <w:lang w:bidi="ar-JO"/>
        </w:rPr>
        <w:t>:</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color w:val="000000"/>
          <w:lang w:bidi="ar-JO"/>
        </w:rPr>
      </w:pPr>
      <w:r w:rsidRPr="00FF3FB4">
        <w:rPr>
          <w:rFonts w:ascii="Simplified Arabic" w:hAnsi="Simplified Arabic" w:cs="Simplified Arabic"/>
          <w:color w:val="000000"/>
          <w:rtl/>
          <w:lang w:bidi="ar-JO"/>
        </w:rPr>
        <w:t>يعتبر تصنيع الطبقة المضافة (</w:t>
      </w:r>
      <w:r w:rsidRPr="00FF3FB4">
        <w:rPr>
          <w:rFonts w:ascii="Simplified Arabic" w:hAnsi="Simplified Arabic" w:cs="Simplified Arabic"/>
          <w:color w:val="000000"/>
          <w:lang w:bidi="ar-JO"/>
        </w:rPr>
        <w:t>ALM</w:t>
      </w:r>
      <w:r w:rsidRPr="00FF3FB4">
        <w:rPr>
          <w:rFonts w:ascii="Simplified Arabic" w:hAnsi="Simplified Arabic" w:cs="Simplified Arabic"/>
          <w:color w:val="000000"/>
          <w:rtl/>
          <w:lang w:bidi="ar-JO"/>
        </w:rPr>
        <w:t>) والطباعة ثلاثية الأبعاد مصطلحات متكافئة لنفس العملية</w:t>
      </w:r>
      <w:r w:rsidRPr="00FF3FB4">
        <w:rPr>
          <w:rFonts w:ascii="Simplified Arabic" w:hAnsi="Simplified Arabic" w:cs="Simplified Arabic" w:hint="cs"/>
          <w:color w:val="000000"/>
          <w:rtl/>
          <w:lang w:bidi="ar-JO"/>
        </w:rPr>
        <w:t>،</w:t>
      </w:r>
      <w:r w:rsidRPr="00FF3FB4">
        <w:rPr>
          <w:rFonts w:ascii="Simplified Arabic" w:hAnsi="Simplified Arabic" w:cs="Simplified Arabic"/>
          <w:color w:val="000000"/>
          <w:rtl/>
          <w:lang w:bidi="ar-JO"/>
        </w:rPr>
        <w:t xml:space="preserve"> والطباعة ثلاثية الأبعاد هي المصطلح الشائع المعروف على نطاق واسع بينما يصف الأول بشكل أكثر دقة عملية ربط المواد لصنع كائنات مادية من بيانات نموذج ثلاثي الأبعاد، عادةً طبقة فوق طبقة، على عكس منهجيات التصنيع </w:t>
      </w:r>
      <w:r w:rsidR="00DB673E" w:rsidRPr="00FF3FB4">
        <w:rPr>
          <w:rFonts w:ascii="Simplified Arabic" w:hAnsi="Simplified Arabic" w:cs="Simplified Arabic" w:hint="cs"/>
          <w:color w:val="000000"/>
          <w:rtl/>
          <w:lang w:bidi="ar-JO"/>
        </w:rPr>
        <w:t>الأخرى</w:t>
      </w:r>
      <w:r w:rsidRPr="00FF3FB4">
        <w:rPr>
          <w:rFonts w:ascii="Simplified Arabic" w:hAnsi="Simplified Arabic" w:cs="Simplified Arabic" w:hint="cs"/>
          <w:color w:val="000000"/>
          <w:rtl/>
          <w:lang w:bidi="ar-JO"/>
        </w:rPr>
        <w:t xml:space="preserve"> </w:t>
      </w:r>
      <w:r w:rsidRPr="00FF3FB4">
        <w:rPr>
          <w:rFonts w:ascii="Simplified Arabic" w:hAnsi="Simplified Arabic" w:cs="Simplified Arabic"/>
          <w:color w:val="000000"/>
          <w:rtl/>
          <w:lang w:bidi="ar-JO"/>
        </w:rPr>
        <w:t xml:space="preserve">مثل التصنيع باستخدام الحاسب الآلي أو الطحن (مثل المخرطة) والذي يستخدم قاطع طحن دوار لإزالة المواد من كتلة صلبة من المواد. </w:t>
      </w:r>
    </w:p>
    <w:p w:rsidR="00CE7BD0" w:rsidRPr="00FF3FB4" w:rsidRDefault="00CE7BD0" w:rsidP="00CE7BD0">
      <w:pPr>
        <w:jc w:val="both"/>
        <w:rPr>
          <w:rFonts w:ascii="Simplified Arabic" w:hAnsi="Simplified Arabic" w:cs="Simplified Arabic"/>
          <w:b/>
          <w:bCs/>
          <w:color w:val="000000"/>
        </w:rPr>
      </w:pPr>
    </w:p>
    <w:p w:rsidR="00CE7BD0" w:rsidRPr="00FF3FB4" w:rsidRDefault="00CE7BD0" w:rsidP="00CE7BD0">
      <w:pPr>
        <w:jc w:val="both"/>
        <w:rPr>
          <w:rFonts w:ascii="Simplified Arabic" w:hAnsi="Simplified Arabic" w:cs="Simplified Arabic"/>
          <w:b/>
          <w:bCs/>
          <w:color w:val="000000"/>
          <w:rtl/>
          <w:lang w:bidi="ar-JO"/>
        </w:rPr>
      </w:pPr>
      <w:r w:rsidRPr="00FF3FB4">
        <w:rPr>
          <w:rFonts w:ascii="Simplified Arabic" w:hAnsi="Simplified Arabic" w:cs="Simplified Arabic"/>
          <w:b/>
          <w:bCs/>
          <w:color w:val="000000"/>
          <w:rtl/>
          <w:lang w:bidi="ar-JO"/>
        </w:rPr>
        <w:t>الذكاء الاصطناعي:</w:t>
      </w:r>
    </w:p>
    <w:p w:rsidR="00CE7BD0" w:rsidRPr="00FF3FB4" w:rsidRDefault="00CE7BD0" w:rsidP="00CE7BD0">
      <w:pPr>
        <w:tabs>
          <w:tab w:val="left" w:pos="8691"/>
        </w:tabs>
        <w:jc w:val="both"/>
        <w:rPr>
          <w:rFonts w:ascii="Simplified Arabic" w:hAnsi="Simplified Arabic" w:cs="Simplified Arabic"/>
          <w:color w:val="000000"/>
          <w:rtl/>
          <w:lang w:bidi="ar-JO"/>
        </w:rPr>
      </w:pPr>
      <w:r w:rsidRPr="00FF3FB4">
        <w:rPr>
          <w:rFonts w:ascii="Simplified Arabic" w:hAnsi="Simplified Arabic" w:cs="Simplified Arabic"/>
          <w:color w:val="000000"/>
          <w:rtl/>
          <w:lang w:bidi="ar-JO"/>
        </w:rPr>
        <w:t>يشير الذكاء الاصطناعي إلى الأنظمة التي تستخدم تقنيات مثل: التنقيب عن النصوص والرؤية الحاسوبية والتعرف على الكلام، وتوليد اللغة الطبيعية، والتعلم الآلي، والتعلم العميق لجمع و / أو استخدام البيانات والتنبؤ أو التوصية أو اتخاذ القرار، بمستويات مختلفة من الاستقلالية، واتخاذ القرار الأفضل من أجل تحقيق أهداف محددة.</w:t>
      </w:r>
    </w:p>
    <w:p w:rsidR="00CE7BD0" w:rsidRPr="00FF3FB4" w:rsidRDefault="00CE7BD0" w:rsidP="00CE7BD0">
      <w:pPr>
        <w:tabs>
          <w:tab w:val="left" w:pos="8691"/>
        </w:tabs>
        <w:ind w:right="585"/>
        <w:jc w:val="both"/>
        <w:rPr>
          <w:rFonts w:ascii="Simplified Arabic" w:hAnsi="Simplified Arabic" w:cs="Simplified Arabic"/>
          <w:color w:val="000000"/>
          <w:rtl/>
          <w:lang w:bidi="ar-JO"/>
        </w:rPr>
      </w:pPr>
    </w:p>
    <w:p w:rsidR="00B50981" w:rsidRDefault="00B50981" w:rsidP="00CE7BD0">
      <w:pPr>
        <w:tabs>
          <w:tab w:val="left" w:pos="8691"/>
        </w:tabs>
        <w:ind w:right="585"/>
        <w:jc w:val="both"/>
        <w:rPr>
          <w:rFonts w:ascii="Simplified Arabic" w:hAnsi="Simplified Arabic" w:cs="Simplified Arabic"/>
          <w:color w:val="000000"/>
          <w:lang w:bidi="ar-JO"/>
        </w:rPr>
      </w:pPr>
    </w:p>
    <w:p w:rsidR="00820A03" w:rsidRPr="00FF3FB4" w:rsidRDefault="00820A03" w:rsidP="00CE7BD0">
      <w:pPr>
        <w:tabs>
          <w:tab w:val="left" w:pos="8691"/>
        </w:tabs>
        <w:ind w:right="585"/>
        <w:jc w:val="both"/>
        <w:rPr>
          <w:rFonts w:ascii="Simplified Arabic" w:hAnsi="Simplified Arabic" w:cs="Simplified Arabic"/>
          <w:color w:val="000000"/>
          <w:rtl/>
          <w:lang w:bidi="ar-JO"/>
        </w:rPr>
      </w:pPr>
    </w:p>
    <w:p w:rsidR="00B50981" w:rsidRPr="00FF3FB4" w:rsidRDefault="00B50981" w:rsidP="00CE7BD0">
      <w:pPr>
        <w:tabs>
          <w:tab w:val="left" w:pos="8691"/>
        </w:tabs>
        <w:ind w:right="585"/>
        <w:jc w:val="both"/>
        <w:rPr>
          <w:rFonts w:ascii="Simplified Arabic" w:hAnsi="Simplified Arabic" w:cs="Simplified Arabic"/>
          <w:color w:val="000000"/>
          <w:rtl/>
          <w:lang w:bidi="ar-JO"/>
        </w:rPr>
      </w:pPr>
    </w:p>
    <w:p w:rsidR="00CE7BD0" w:rsidRPr="00FF3FB4" w:rsidRDefault="00CE7BD0" w:rsidP="00CE7BD0">
      <w:pPr>
        <w:jc w:val="both"/>
        <w:rPr>
          <w:rFonts w:ascii="Simplified Arabic" w:hAnsi="Simplified Arabic" w:cs="Simplified Arabic"/>
          <w:rtl/>
        </w:rPr>
      </w:pPr>
      <w:r w:rsidRPr="00FF3FB4">
        <w:rPr>
          <w:rFonts w:ascii="Simplified Arabic" w:hAnsi="Simplified Arabic" w:cs="Simplified Arabic"/>
          <w:b/>
          <w:bCs/>
          <w:rtl/>
        </w:rPr>
        <w:lastRenderedPageBreak/>
        <w:t>اسم النطاق:</w:t>
      </w:r>
      <w:r w:rsidRPr="00FF3FB4">
        <w:rPr>
          <w:rFonts w:ascii="Simplified Arabic" w:hAnsi="Simplified Arabic" w:cs="Simplified Arabic"/>
          <w:b/>
          <w:bCs/>
          <w:rtl/>
        </w:rPr>
        <w:tab/>
      </w:r>
    </w:p>
    <w:p w:rsidR="00CE7BD0" w:rsidRPr="00FF3FB4" w:rsidRDefault="00CE7BD0" w:rsidP="00CE7BD0">
      <w:pPr>
        <w:jc w:val="both"/>
        <w:rPr>
          <w:rFonts w:ascii="Simplified Arabic" w:hAnsi="Simplified Arabic" w:cs="Simplified Arabic"/>
          <w:rtl/>
        </w:rPr>
      </w:pPr>
      <w:r w:rsidRPr="00FF3FB4">
        <w:rPr>
          <w:rFonts w:ascii="Simplified Arabic" w:hAnsi="Simplified Arabic" w:cs="Simplified Arabic"/>
          <w:rtl/>
        </w:rPr>
        <w:t>الاسم الذي تختاره المؤسسة لتقوم بعمل استضافة عليه، وذلك بدلا من الإشارة إلى موقع المؤسسة الإلكتروني بمجموعة من الأرقام، يشار إليها باسم مباشر ومثال ذلك (</w:t>
      </w:r>
      <w:r w:rsidRPr="00FF3FB4">
        <w:rPr>
          <w:rFonts w:ascii="Simplified Arabic" w:hAnsi="Simplified Arabic" w:cs="Simplified Arabic"/>
        </w:rPr>
        <w:t>pcbs.gov.ps</w:t>
      </w:r>
      <w:r w:rsidRPr="00FF3FB4">
        <w:rPr>
          <w:rFonts w:ascii="Simplified Arabic" w:hAnsi="Simplified Arabic" w:cs="Simplified Arabic"/>
          <w:rtl/>
        </w:rPr>
        <w:t xml:space="preserve">). </w:t>
      </w:r>
    </w:p>
    <w:p w:rsidR="008E5A9E" w:rsidRPr="00FF3FB4" w:rsidRDefault="008E5A9E" w:rsidP="00CE7BD0">
      <w:pPr>
        <w:jc w:val="both"/>
        <w:rPr>
          <w:rFonts w:ascii="Simplified Arabic" w:hAnsi="Simplified Arabic" w:cs="Simplified Arabic"/>
          <w:rtl/>
        </w:rPr>
      </w:pPr>
    </w:p>
    <w:p w:rsidR="00CE7BD0" w:rsidRPr="00FF3FB4" w:rsidRDefault="00CE7BD0" w:rsidP="00CE7BD0">
      <w:pPr>
        <w:jc w:val="both"/>
        <w:rPr>
          <w:rFonts w:ascii="Simplified Arabic" w:hAnsi="Simplified Arabic" w:cs="Simplified Arabic"/>
          <w:b/>
          <w:bCs/>
          <w:rtl/>
        </w:rPr>
      </w:pPr>
      <w:r w:rsidRPr="00FF3FB4">
        <w:rPr>
          <w:rFonts w:ascii="Simplified Arabic" w:hAnsi="Simplified Arabic" w:cs="Simplified Arabic"/>
          <w:b/>
          <w:bCs/>
          <w:rtl/>
        </w:rPr>
        <w:t>الموقع الإلكتروني:</w:t>
      </w:r>
      <w:r w:rsidRPr="00FF3FB4">
        <w:rPr>
          <w:rFonts w:ascii="Simplified Arabic" w:hAnsi="Simplified Arabic" w:cs="Simplified Arabic"/>
          <w:b/>
          <w:bCs/>
          <w:rtl/>
        </w:rPr>
        <w:tab/>
      </w:r>
    </w:p>
    <w:p w:rsidR="00CE7BD0" w:rsidRPr="00FF3FB4" w:rsidRDefault="00CE7BD0" w:rsidP="00435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rPr>
      </w:pPr>
      <w:r w:rsidRPr="00FF3FB4">
        <w:rPr>
          <w:rFonts w:ascii="Simplified Arabic" w:hAnsi="Simplified Arabic" w:cs="Simplified Arabic"/>
          <w:rtl/>
        </w:rPr>
        <w:t xml:space="preserve">الموقع على شبكة الويب العالمية يتم تحديده بواسطة عنوان ويب. </w:t>
      </w:r>
      <w:r w:rsidR="004358DA" w:rsidRPr="00FF3FB4">
        <w:rPr>
          <w:rFonts w:ascii="Simplified Arabic" w:hAnsi="Simplified Arabic" w:cs="Simplified Arabic" w:hint="cs"/>
          <w:rtl/>
        </w:rPr>
        <w:t xml:space="preserve"> </w:t>
      </w:r>
      <w:r w:rsidRPr="00FF3FB4">
        <w:rPr>
          <w:rFonts w:ascii="Simplified Arabic" w:hAnsi="Simplified Arabic" w:cs="Simplified Arabic"/>
          <w:rtl/>
        </w:rPr>
        <w:t xml:space="preserve">مجموعة من ملفات الويب حول موضوع معين تتضمن ملف بداية يسمى الصفحة الرئيسية. </w:t>
      </w:r>
      <w:r w:rsidR="004358DA" w:rsidRPr="00FF3FB4">
        <w:rPr>
          <w:rFonts w:ascii="Simplified Arabic" w:hAnsi="Simplified Arabic" w:cs="Simplified Arabic" w:hint="cs"/>
          <w:rtl/>
        </w:rPr>
        <w:t xml:space="preserve"> </w:t>
      </w:r>
      <w:r w:rsidRPr="00FF3FB4">
        <w:rPr>
          <w:rFonts w:ascii="Simplified Arabic" w:hAnsi="Simplified Arabic" w:cs="Simplified Arabic"/>
          <w:rtl/>
        </w:rPr>
        <w:t>يتم تشفير المعلومات بلغا</w:t>
      </w:r>
      <w:r w:rsidR="004358DA" w:rsidRPr="00FF3FB4">
        <w:rPr>
          <w:rFonts w:ascii="Simplified Arabic" w:hAnsi="Simplified Arabic" w:cs="Simplified Arabic"/>
          <w:rtl/>
        </w:rPr>
        <w:t xml:space="preserve">ت معينة </w:t>
      </w:r>
      <w:r w:rsidR="009C2E2B" w:rsidRPr="00FF3FB4">
        <w:rPr>
          <w:rFonts w:ascii="Simplified Arabic" w:hAnsi="Simplified Arabic" w:cs="Simplified Arabic" w:hint="cs"/>
          <w:rtl/>
        </w:rPr>
        <w:t>(لغة</w:t>
      </w:r>
      <w:r w:rsidR="004358DA" w:rsidRPr="00FF3FB4">
        <w:rPr>
          <w:rFonts w:ascii="Simplified Arabic" w:hAnsi="Simplified Arabic" w:cs="Simplified Arabic"/>
          <w:rtl/>
        </w:rPr>
        <w:t xml:space="preserve"> ترميز النص التشعبي</w:t>
      </w:r>
      <w:r w:rsidRPr="00FF3FB4">
        <w:rPr>
          <w:rFonts w:ascii="Simplified Arabic" w:hAnsi="Simplified Arabic" w:cs="Simplified Arabic"/>
        </w:rPr>
        <w:t>(HTML</w:t>
      </w:r>
      <w:proofErr w:type="gramStart"/>
      <w:r w:rsidRPr="00FF3FB4">
        <w:rPr>
          <w:rFonts w:ascii="Simplified Arabic" w:hAnsi="Simplified Arabic" w:cs="Simplified Arabic"/>
        </w:rPr>
        <w:t xml:space="preserve">) </w:t>
      </w:r>
      <w:r w:rsidRPr="00FF3FB4">
        <w:rPr>
          <w:rFonts w:ascii="Simplified Arabic" w:hAnsi="Simplified Arabic" w:cs="Simplified Arabic"/>
          <w:rtl/>
        </w:rPr>
        <w:t>،</w:t>
      </w:r>
      <w:proofErr w:type="gramEnd"/>
      <w:r w:rsidRPr="00FF3FB4">
        <w:rPr>
          <w:rFonts w:ascii="Simplified Arabic" w:hAnsi="Simplified Arabic" w:cs="Simplified Arabic"/>
          <w:rtl/>
        </w:rPr>
        <w:t xml:space="preserve"> </w:t>
      </w:r>
      <w:r w:rsidR="004358DA" w:rsidRPr="00FF3FB4">
        <w:rPr>
          <w:rFonts w:ascii="Simplified Arabic" w:hAnsi="Simplified Arabic" w:cs="Simplified Arabic"/>
        </w:rPr>
        <w:t>XML</w:t>
      </w:r>
      <w:r w:rsidRPr="00FF3FB4">
        <w:rPr>
          <w:rFonts w:ascii="Simplified Arabic" w:hAnsi="Simplified Arabic" w:cs="Simplified Arabic"/>
          <w:rtl/>
        </w:rPr>
        <w:t xml:space="preserve">، </w:t>
      </w:r>
      <w:r w:rsidRPr="00FF3FB4">
        <w:rPr>
          <w:rFonts w:ascii="Simplified Arabic" w:hAnsi="Simplified Arabic" w:cs="Simplified Arabic"/>
        </w:rPr>
        <w:t>Java</w:t>
      </w:r>
      <w:r w:rsidRPr="00FF3FB4">
        <w:rPr>
          <w:rFonts w:ascii="Simplified Arabic" w:hAnsi="Simplified Arabic" w:cs="Simplified Arabic"/>
          <w:rtl/>
        </w:rPr>
        <w:t>) ي</w:t>
      </w:r>
      <w:r w:rsidR="004358DA" w:rsidRPr="00FF3FB4">
        <w:rPr>
          <w:rFonts w:ascii="Simplified Arabic" w:hAnsi="Simplified Arabic" w:cs="Simplified Arabic"/>
          <w:rtl/>
        </w:rPr>
        <w:t>مكن قراءتها باستخدام مستعرض ويب</w:t>
      </w:r>
      <w:r w:rsidRPr="00FF3FB4">
        <w:rPr>
          <w:rFonts w:ascii="Simplified Arabic" w:hAnsi="Simplified Arabic" w:cs="Simplified Arabic"/>
          <w:rtl/>
        </w:rPr>
        <w:t xml:space="preserve">، مثل </w:t>
      </w:r>
      <w:r w:rsidRPr="00FF3FB4">
        <w:rPr>
          <w:rFonts w:ascii="Simplified Arabic" w:hAnsi="Simplified Arabic" w:cs="Simplified Arabic"/>
        </w:rPr>
        <w:t>Netscape's Navigator</w:t>
      </w:r>
      <w:r w:rsidRPr="00FF3FB4">
        <w:rPr>
          <w:rFonts w:ascii="Simplified Arabic" w:hAnsi="Simplified Arabic" w:cs="Simplified Arabic"/>
          <w:rtl/>
        </w:rPr>
        <w:t xml:space="preserve"> أو </w:t>
      </w:r>
      <w:r w:rsidRPr="00FF3FB4">
        <w:rPr>
          <w:rFonts w:ascii="Simplified Arabic" w:hAnsi="Simplified Arabic" w:cs="Simplified Arabic"/>
        </w:rPr>
        <w:t>Microsoft Internet Explorer</w:t>
      </w:r>
      <w:r w:rsidR="004358DA" w:rsidRPr="00FF3FB4">
        <w:rPr>
          <w:rFonts w:ascii="Simplified Arabic" w:hAnsi="Simplified Arabic" w:cs="Simplified Arabic" w:hint="cs"/>
          <w:rtl/>
        </w:rPr>
        <w:t>.</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b/>
          <w:bCs/>
          <w:rtl/>
        </w:rPr>
      </w:pP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rtl/>
        </w:rPr>
      </w:pPr>
      <w:r w:rsidRPr="00FF3FB4">
        <w:rPr>
          <w:rFonts w:ascii="Simplified Arabic" w:hAnsi="Simplified Arabic" w:cs="Simplified Arabic"/>
          <w:b/>
          <w:bCs/>
          <w:rtl/>
        </w:rPr>
        <w:t>روبوت صناعي:</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rPr>
      </w:pPr>
      <w:r w:rsidRPr="00FF3FB4">
        <w:rPr>
          <w:rFonts w:ascii="Simplified Arabic" w:hAnsi="Simplified Arabic" w:cs="Simplified Arabic"/>
          <w:rtl/>
        </w:rPr>
        <w:t xml:space="preserve">هو مناول يتم التحكم فيه تلقائيًا وقابل لإعادة البرمجة ومتعدد الأغراض وقابل للبرمجة في ثلاثة محاور أو أكثر، والتي يمكن أن تكون إما ثابتة في مكانها أو متحركة للاستخدام. </w:t>
      </w:r>
      <w:r w:rsidR="004358DA" w:rsidRPr="00FF3FB4">
        <w:rPr>
          <w:rFonts w:ascii="Simplified Arabic" w:hAnsi="Simplified Arabic" w:cs="Simplified Arabic" w:hint="cs"/>
          <w:rtl/>
        </w:rPr>
        <w:t xml:space="preserve"> </w:t>
      </w:r>
      <w:r w:rsidRPr="00FF3FB4">
        <w:rPr>
          <w:rFonts w:ascii="Simplified Arabic" w:hAnsi="Simplified Arabic" w:cs="Simplified Arabic"/>
          <w:rtl/>
        </w:rPr>
        <w:t>تعتمد معظم الروبوتات الصناعية الحالية على ذراع الروبوت بقاعدة صلبة وسلسلة من الوصلات والمفاصل مع مؤثر نهائي ينفذ المهمة.</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rtl/>
        </w:rPr>
      </w:pP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rtl/>
        </w:rPr>
      </w:pPr>
      <w:r w:rsidRPr="00FF3FB4">
        <w:rPr>
          <w:rFonts w:ascii="Simplified Arabic" w:hAnsi="Simplified Arabic" w:cs="Simplified Arabic"/>
          <w:b/>
          <w:bCs/>
          <w:rtl/>
        </w:rPr>
        <w:t>روبوت الخدمة:</w:t>
      </w:r>
      <w:r w:rsidRPr="00FF3FB4">
        <w:rPr>
          <w:rFonts w:ascii="Simplified Arabic" w:hAnsi="Simplified Arabic" w:cs="Simplified Arabic"/>
          <w:rtl/>
        </w:rPr>
        <w:t xml:space="preserve"> </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rtl/>
        </w:rPr>
      </w:pPr>
      <w:r w:rsidRPr="00FF3FB4">
        <w:rPr>
          <w:rFonts w:ascii="Simplified Arabic" w:hAnsi="Simplified Arabic" w:cs="Simplified Arabic"/>
          <w:rtl/>
        </w:rPr>
        <w:t xml:space="preserve">هو جهاز يتمتع بدرجة من الاستقلالية تمكنه من العمل في بيئة معقدة وديناميكية قد تتطلب التفاعل مع الأشخاص أو الأشياء أو الأجهزة الأخرى، باستثناء استخدامها في تطبيقات الأتمتة الصناعية. </w:t>
      </w:r>
      <w:r w:rsidR="004358DA" w:rsidRPr="00FF3FB4">
        <w:rPr>
          <w:rFonts w:ascii="Simplified Arabic" w:hAnsi="Simplified Arabic" w:cs="Simplified Arabic" w:hint="cs"/>
          <w:rtl/>
        </w:rPr>
        <w:t xml:space="preserve"> </w:t>
      </w:r>
      <w:r w:rsidRPr="00FF3FB4">
        <w:rPr>
          <w:rFonts w:ascii="Simplified Arabic" w:hAnsi="Simplified Arabic" w:cs="Simplified Arabic"/>
          <w:rtl/>
        </w:rPr>
        <w:t>تم تصميمها لتناسب مهامهم، والعمل في الهواء (على سبيل المثال كطائرة بدون طيار)، أو تحت الماء، أو على الأرض، باستخدام عجلات أو أرجل لتحقيق التنقل بالأذرع ومؤثرات النهاية للتفاعل الجسدي وغالبًا ما يتم استخدامها في مهام الفحص والصيانة.</w:t>
      </w:r>
    </w:p>
    <w:p w:rsidR="00CE7BD0" w:rsidRPr="00FF3FB4" w:rsidRDefault="00CE7BD0" w:rsidP="00CE7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b/>
          <w:bCs/>
          <w:rtl/>
        </w:rPr>
      </w:pPr>
    </w:p>
    <w:p w:rsidR="00AD4E2D" w:rsidRPr="00FF3FB4" w:rsidRDefault="00AD4E2D" w:rsidP="007847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implified Arabic" w:hAnsi="Simplified Arabic" w:cs="Simplified Arabic"/>
          <w:b/>
          <w:bCs/>
          <w:rtl/>
        </w:rPr>
      </w:pPr>
      <w:r w:rsidRPr="00FF3FB4">
        <w:rPr>
          <w:rFonts w:ascii="Simplified Arabic" w:hAnsi="Simplified Arabic" w:cs="Simplified Arabic" w:hint="cs"/>
          <w:b/>
          <w:bCs/>
          <w:rtl/>
        </w:rPr>
        <w:t>2.1 التصنيفات</w:t>
      </w:r>
    </w:p>
    <w:p w:rsidR="00CE7BD0" w:rsidRPr="00FF3FB4" w:rsidRDefault="00CE7BD0" w:rsidP="00784714">
      <w:pPr>
        <w:tabs>
          <w:tab w:val="left" w:pos="-1"/>
        </w:tabs>
        <w:jc w:val="both"/>
        <w:rPr>
          <w:rFonts w:ascii="Arial" w:hAnsi="Arial" w:cs="Simplified Arabic"/>
          <w:rtl/>
        </w:rPr>
      </w:pPr>
      <w:r w:rsidRPr="00FF3FB4">
        <w:rPr>
          <w:rFonts w:ascii="Arial" w:hAnsi="Arial" w:cs="Simplified Arabic"/>
          <w:rtl/>
        </w:rPr>
        <w:t>اعتمد في عملية جمع</w:t>
      </w:r>
      <w:r w:rsidRPr="00FF3FB4">
        <w:rPr>
          <w:rFonts w:ascii="Arial" w:hAnsi="Arial" w:cs="Simplified Arabic" w:hint="cs"/>
          <w:rtl/>
        </w:rPr>
        <w:t xml:space="preserve"> ومعالجة</w:t>
      </w:r>
      <w:r w:rsidRPr="00FF3FB4">
        <w:rPr>
          <w:rFonts w:ascii="Arial" w:hAnsi="Arial" w:cs="Simplified Arabic"/>
          <w:rtl/>
        </w:rPr>
        <w:t xml:space="preserve"> البيانات الإحصائية على التصنيفات المعتمدة والمستخدمة في الجهاز وفق المعايير الدولية وبما يتلاءم مع الخصوصية الفلسطينية</w:t>
      </w:r>
      <w:r w:rsidRPr="00FF3FB4">
        <w:rPr>
          <w:rFonts w:ascii="Arial" w:hAnsi="Arial" w:cs="Simplified Arabic" w:hint="cs"/>
          <w:rtl/>
        </w:rPr>
        <w:t>،</w:t>
      </w:r>
      <w:r w:rsidRPr="00FF3FB4">
        <w:rPr>
          <w:rFonts w:ascii="Arial" w:hAnsi="Arial" w:cs="Simplified Arabic"/>
          <w:rtl/>
        </w:rPr>
        <w:t xml:space="preserve"> حيث تم اعتماد تصنيف الأنشطة الاقتصادية على التصنيف الصناعي الفلسطيني</w:t>
      </w:r>
      <w:r w:rsidR="00784714" w:rsidRPr="00FF3FB4">
        <w:rPr>
          <w:rFonts w:ascii="Arial" w:hAnsi="Arial" w:cs="Simplified Arabic" w:hint="cs"/>
          <w:rtl/>
        </w:rPr>
        <w:t xml:space="preserve"> </w:t>
      </w:r>
      <w:r w:rsidRPr="00FF3FB4">
        <w:rPr>
          <w:rFonts w:ascii="Arial" w:hAnsi="Arial" w:cs="Simplified Arabic" w:hint="cs"/>
          <w:rtl/>
        </w:rPr>
        <w:t>للأنشطة</w:t>
      </w:r>
      <w:r w:rsidRPr="00FF3FB4">
        <w:rPr>
          <w:rFonts w:ascii="Arial" w:hAnsi="Arial" w:cs="Simplified Arabic"/>
          <w:rtl/>
        </w:rPr>
        <w:t xml:space="preserve"> الاقتصادية (الحد الخامس) وهذا التصنيف تم إعداده بناء</w:t>
      </w:r>
      <w:r w:rsidRPr="00FF3FB4">
        <w:rPr>
          <w:rFonts w:ascii="Arial" w:hAnsi="Arial" w:cs="Simplified Arabic" w:hint="cs"/>
          <w:rtl/>
        </w:rPr>
        <w:t>ً</w:t>
      </w:r>
      <w:r w:rsidRPr="00FF3FB4">
        <w:rPr>
          <w:rFonts w:ascii="Arial" w:hAnsi="Arial" w:cs="Simplified Arabic"/>
          <w:rtl/>
        </w:rPr>
        <w:t xml:space="preserve"> على التصنيف الصناعي الدولي الموحد لجميع الأنشطة الاقتصادية (</w:t>
      </w:r>
      <w:r w:rsidRPr="00FF3FB4">
        <w:rPr>
          <w:rFonts w:ascii="Arial" w:hAnsi="Arial" w:cs="Simplified Arabic"/>
        </w:rPr>
        <w:t>ISIC-4</w:t>
      </w:r>
      <w:r w:rsidRPr="00FF3FB4">
        <w:rPr>
          <w:rFonts w:ascii="Arial" w:hAnsi="Arial" w:cs="Simplified Arabic"/>
          <w:rtl/>
        </w:rPr>
        <w:t>).</w:t>
      </w:r>
    </w:p>
    <w:p w:rsidR="00CE7BD0" w:rsidRPr="00FF3FB4" w:rsidRDefault="00CE7BD0" w:rsidP="00040853">
      <w:pPr>
        <w:tabs>
          <w:tab w:val="left" w:pos="284"/>
        </w:tabs>
        <w:autoSpaceDE w:val="0"/>
        <w:autoSpaceDN w:val="0"/>
        <w:jc w:val="both"/>
        <w:rPr>
          <w:rFonts w:ascii="Simplified Arabic" w:hAnsi="Simplified Arabic" w:cs="Simplified Arabic"/>
          <w:color w:val="7F7F7F" w:themeColor="text1"/>
          <w:rtl/>
          <w:lang w:val="en-GB"/>
        </w:rPr>
      </w:pPr>
    </w:p>
    <w:p w:rsidR="00CE7BD0" w:rsidRPr="00FF3FB4" w:rsidRDefault="00CE7BD0"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lang w:val="en-GB"/>
        </w:rPr>
      </w:pPr>
    </w:p>
    <w:p w:rsidR="00837828" w:rsidRPr="00FF3FB4" w:rsidRDefault="00837828" w:rsidP="00040853">
      <w:pPr>
        <w:tabs>
          <w:tab w:val="left" w:pos="284"/>
        </w:tabs>
        <w:autoSpaceDE w:val="0"/>
        <w:autoSpaceDN w:val="0"/>
        <w:jc w:val="both"/>
        <w:rPr>
          <w:rFonts w:ascii="Simplified Arabic" w:hAnsi="Simplified Arabic" w:cs="Simplified Arabic"/>
          <w:color w:val="7F7F7F" w:themeColor="text1"/>
          <w:rtl/>
          <w:lang w:val="en-GB"/>
        </w:rPr>
      </w:pPr>
    </w:p>
    <w:p w:rsidR="009271A4" w:rsidRPr="00FF3FB4" w:rsidRDefault="009271A4" w:rsidP="00040853">
      <w:pPr>
        <w:tabs>
          <w:tab w:val="left" w:pos="284"/>
        </w:tabs>
        <w:autoSpaceDE w:val="0"/>
        <w:autoSpaceDN w:val="0"/>
        <w:jc w:val="both"/>
        <w:rPr>
          <w:rFonts w:ascii="Simplified Arabic" w:hAnsi="Simplified Arabic" w:cs="Simplified Arabic"/>
          <w:color w:val="7F7F7F" w:themeColor="text1"/>
        </w:rPr>
      </w:pPr>
    </w:p>
    <w:p w:rsidR="00B77207" w:rsidRPr="00FF3FB4" w:rsidRDefault="00B77207" w:rsidP="00E870E8">
      <w:pPr>
        <w:jc w:val="center"/>
        <w:rPr>
          <w:rFonts w:cs="Simplified Arabic"/>
          <w:rtl/>
        </w:rPr>
      </w:pPr>
      <w:r w:rsidRPr="00FF3FB4">
        <w:rPr>
          <w:rFonts w:cs="Simplified Arabic"/>
          <w:rtl/>
        </w:rPr>
        <w:lastRenderedPageBreak/>
        <w:t xml:space="preserve">الفصل </w:t>
      </w:r>
      <w:r w:rsidR="00E870E8" w:rsidRPr="00FF3FB4">
        <w:rPr>
          <w:rFonts w:cs="Simplified Arabic" w:hint="cs"/>
          <w:rtl/>
        </w:rPr>
        <w:t>الثاني</w:t>
      </w:r>
    </w:p>
    <w:p w:rsidR="00B77207" w:rsidRPr="00FF3FB4" w:rsidRDefault="00B77207" w:rsidP="00840312">
      <w:pPr>
        <w:jc w:val="center"/>
        <w:rPr>
          <w:rFonts w:cs="Simplified Arabic"/>
          <w:b/>
          <w:bCs/>
          <w:rtl/>
        </w:rPr>
      </w:pPr>
    </w:p>
    <w:p w:rsidR="00B77207" w:rsidRPr="00FF3FB4" w:rsidRDefault="00B77207" w:rsidP="008C2BE2">
      <w:pPr>
        <w:pStyle w:val="Heading1"/>
        <w:rPr>
          <w:rFonts w:cs="Simplified Arabic"/>
          <w:sz w:val="28"/>
          <w:szCs w:val="28"/>
          <w:rtl/>
        </w:rPr>
      </w:pPr>
      <w:bookmarkStart w:id="0" w:name="_Toc93808825"/>
      <w:bookmarkStart w:id="1" w:name="_Toc93809590"/>
      <w:bookmarkStart w:id="2" w:name="_Toc94327360"/>
      <w:bookmarkStart w:id="3" w:name="_Toc108752584"/>
      <w:r w:rsidRPr="00FF3FB4">
        <w:rPr>
          <w:rFonts w:cs="Simplified Arabic"/>
          <w:sz w:val="28"/>
          <w:szCs w:val="28"/>
          <w:rtl/>
        </w:rPr>
        <w:t xml:space="preserve">النتائج </w:t>
      </w:r>
      <w:bookmarkEnd w:id="0"/>
      <w:bookmarkEnd w:id="1"/>
      <w:bookmarkEnd w:id="2"/>
      <w:bookmarkEnd w:id="3"/>
      <w:r w:rsidR="008C2BE2" w:rsidRPr="00FF3FB4">
        <w:rPr>
          <w:rFonts w:cs="Simplified Arabic" w:hint="cs"/>
          <w:sz w:val="28"/>
          <w:szCs w:val="28"/>
          <w:rtl/>
        </w:rPr>
        <w:t>الرئيسية</w:t>
      </w:r>
    </w:p>
    <w:p w:rsidR="00B77207" w:rsidRPr="00FF3FB4" w:rsidRDefault="00B77207" w:rsidP="00840312">
      <w:pPr>
        <w:rPr>
          <w:rFonts w:cs="Simplified Arabic"/>
          <w:rtl/>
        </w:rPr>
      </w:pPr>
    </w:p>
    <w:p w:rsidR="00B77207" w:rsidRPr="00FF3FB4" w:rsidRDefault="00B77207" w:rsidP="008C32E5">
      <w:pPr>
        <w:pStyle w:val="BodyText"/>
        <w:ind w:left="1"/>
        <w:jc w:val="both"/>
        <w:rPr>
          <w:sz w:val="24"/>
          <w:szCs w:val="24"/>
          <w:rtl/>
        </w:rPr>
      </w:pPr>
      <w:r w:rsidRPr="00FF3FB4">
        <w:rPr>
          <w:sz w:val="24"/>
          <w:szCs w:val="24"/>
          <w:rtl/>
        </w:rPr>
        <w:t>يعرض هذا الفصل ملخصا</w:t>
      </w:r>
      <w:r w:rsidR="00076A84" w:rsidRPr="00FF3FB4">
        <w:rPr>
          <w:rFonts w:hint="cs"/>
          <w:sz w:val="24"/>
          <w:szCs w:val="24"/>
          <w:rtl/>
        </w:rPr>
        <w:t>ً</w:t>
      </w:r>
      <w:r w:rsidRPr="00FF3FB4">
        <w:rPr>
          <w:sz w:val="24"/>
          <w:szCs w:val="24"/>
          <w:rtl/>
        </w:rPr>
        <w:t xml:space="preserve"> لأهم النتائج حول </w:t>
      </w:r>
      <w:r w:rsidR="008C32E5" w:rsidRPr="00FF3FB4">
        <w:rPr>
          <w:rFonts w:hint="cs"/>
          <w:sz w:val="24"/>
          <w:szCs w:val="24"/>
          <w:rtl/>
        </w:rPr>
        <w:t>مؤشرات البنية الأساسية والنفاذ لبعض وسائل تكنولوجيا المعلومات والاتصالات</w:t>
      </w:r>
      <w:r w:rsidR="00076A84" w:rsidRPr="00FF3FB4">
        <w:rPr>
          <w:rFonts w:hint="cs"/>
          <w:sz w:val="24"/>
          <w:szCs w:val="24"/>
          <w:rtl/>
        </w:rPr>
        <w:t xml:space="preserve"> والتكنولوجيات المستخدمة في المؤسسات الاقتصادية في فلسطين مما يبين المفارقات الخاصة بالفجوة الرقمية بين هذه المؤسسات</w:t>
      </w:r>
      <w:r w:rsidRPr="00FF3FB4">
        <w:rPr>
          <w:sz w:val="24"/>
          <w:szCs w:val="24"/>
          <w:rtl/>
        </w:rPr>
        <w:t xml:space="preserve">. </w:t>
      </w:r>
    </w:p>
    <w:p w:rsidR="00B77207" w:rsidRPr="00FF3FB4" w:rsidRDefault="00B77207" w:rsidP="00840312">
      <w:pPr>
        <w:pStyle w:val="Heading2"/>
        <w:bidi/>
        <w:ind w:left="1"/>
        <w:jc w:val="lowKashida"/>
        <w:rPr>
          <w:rFonts w:cs="Simplified Arabic"/>
          <w:rtl/>
        </w:rPr>
      </w:pPr>
      <w:r w:rsidRPr="00FF3FB4">
        <w:rPr>
          <w:rFonts w:cs="Simplified Arabic"/>
          <w:rtl/>
        </w:rPr>
        <w:t xml:space="preserve"> </w:t>
      </w:r>
    </w:p>
    <w:p w:rsidR="000C2C79" w:rsidRPr="00FF3FB4" w:rsidRDefault="00B77207" w:rsidP="00076A84">
      <w:pPr>
        <w:pStyle w:val="BodyText"/>
        <w:rPr>
          <w:b/>
          <w:bCs/>
          <w:sz w:val="24"/>
          <w:szCs w:val="24"/>
          <w:rtl/>
        </w:rPr>
      </w:pPr>
      <w:r w:rsidRPr="00FF3FB4">
        <w:rPr>
          <w:b/>
          <w:bCs/>
          <w:sz w:val="24"/>
          <w:szCs w:val="24"/>
          <w:rtl/>
        </w:rPr>
        <w:t>1.</w:t>
      </w:r>
      <w:r w:rsidR="00C466AD" w:rsidRPr="00FF3FB4">
        <w:rPr>
          <w:rFonts w:hint="cs"/>
          <w:b/>
          <w:bCs/>
          <w:sz w:val="24"/>
          <w:szCs w:val="24"/>
          <w:rtl/>
        </w:rPr>
        <w:t>2</w:t>
      </w:r>
      <w:r w:rsidRPr="00FF3FB4">
        <w:rPr>
          <w:b/>
          <w:bCs/>
          <w:sz w:val="24"/>
          <w:szCs w:val="24"/>
          <w:rtl/>
        </w:rPr>
        <w:t xml:space="preserve"> </w:t>
      </w:r>
      <w:r w:rsidR="00076A84" w:rsidRPr="00FF3FB4">
        <w:rPr>
          <w:rFonts w:hint="cs"/>
          <w:b/>
          <w:bCs/>
          <w:sz w:val="24"/>
          <w:szCs w:val="24"/>
          <w:rtl/>
        </w:rPr>
        <w:t>استخدام الهاتف النقال لأغراض العمل</w:t>
      </w:r>
      <w:r w:rsidR="000C2C79" w:rsidRPr="00FF3FB4">
        <w:rPr>
          <w:rFonts w:hint="cs"/>
          <w:b/>
          <w:bCs/>
          <w:sz w:val="24"/>
          <w:szCs w:val="24"/>
          <w:rtl/>
        </w:rPr>
        <w:t xml:space="preserve">  </w:t>
      </w:r>
    </w:p>
    <w:p w:rsidR="0047733B" w:rsidRPr="00FF3FB4" w:rsidRDefault="008C32E5" w:rsidP="00092774">
      <w:pPr>
        <w:pStyle w:val="BodyText"/>
        <w:ind w:left="1"/>
        <w:jc w:val="both"/>
        <w:rPr>
          <w:sz w:val="24"/>
          <w:szCs w:val="24"/>
          <w:rtl/>
        </w:rPr>
      </w:pPr>
      <w:r w:rsidRPr="00FF3FB4">
        <w:rPr>
          <w:rFonts w:hint="cs"/>
          <w:sz w:val="24"/>
          <w:szCs w:val="24"/>
          <w:rtl/>
        </w:rPr>
        <w:t>أظهرت</w:t>
      </w:r>
      <w:r w:rsidR="000C2C79" w:rsidRPr="00FF3FB4">
        <w:rPr>
          <w:rFonts w:hint="cs"/>
          <w:sz w:val="24"/>
          <w:szCs w:val="24"/>
          <w:rtl/>
        </w:rPr>
        <w:t xml:space="preserve"> نتائج المسح بأن نسبة </w:t>
      </w:r>
      <w:r w:rsidR="00BC2AC2" w:rsidRPr="00FF3FB4">
        <w:rPr>
          <w:sz w:val="24"/>
          <w:szCs w:val="24"/>
          <w:rtl/>
        </w:rPr>
        <w:t xml:space="preserve">المؤسسات </w:t>
      </w:r>
      <w:r w:rsidR="00B50981" w:rsidRPr="00FF3FB4">
        <w:rPr>
          <w:rFonts w:hint="cs"/>
          <w:sz w:val="24"/>
          <w:szCs w:val="24"/>
          <w:rtl/>
        </w:rPr>
        <w:t xml:space="preserve">الاقتصادية في فلسطين </w:t>
      </w:r>
      <w:r w:rsidR="00BC2AC2" w:rsidRPr="00FF3FB4">
        <w:rPr>
          <w:sz w:val="24"/>
          <w:szCs w:val="24"/>
          <w:rtl/>
        </w:rPr>
        <w:t xml:space="preserve">التي استخدمت الهاتف النقال </w:t>
      </w:r>
      <w:r w:rsidR="00BC2AC2" w:rsidRPr="00FF3FB4">
        <w:rPr>
          <w:rFonts w:hint="cs"/>
          <w:sz w:val="24"/>
          <w:szCs w:val="24"/>
          <w:rtl/>
        </w:rPr>
        <w:t>لأغراض</w:t>
      </w:r>
      <w:r w:rsidR="00BC2AC2" w:rsidRPr="00FF3FB4">
        <w:rPr>
          <w:sz w:val="24"/>
          <w:szCs w:val="24"/>
          <w:rtl/>
        </w:rPr>
        <w:t xml:space="preserve"> العمل </w:t>
      </w:r>
      <w:r w:rsidR="000C2C79" w:rsidRPr="00FF3FB4">
        <w:rPr>
          <w:rFonts w:hint="cs"/>
          <w:sz w:val="24"/>
          <w:szCs w:val="24"/>
          <w:rtl/>
        </w:rPr>
        <w:t>قد بلغت</w:t>
      </w:r>
      <w:r w:rsidR="00B06398" w:rsidRPr="00FF3FB4">
        <w:rPr>
          <w:rFonts w:hint="cs"/>
          <w:sz w:val="24"/>
          <w:szCs w:val="24"/>
          <w:rtl/>
        </w:rPr>
        <w:t xml:space="preserve"> </w:t>
      </w:r>
      <w:r w:rsidR="00B06398" w:rsidRPr="00FF3FB4">
        <w:rPr>
          <w:sz w:val="24"/>
          <w:szCs w:val="24"/>
        </w:rPr>
        <w:t>91.9</w:t>
      </w:r>
      <w:r w:rsidR="00171377" w:rsidRPr="00FF3FB4">
        <w:rPr>
          <w:rFonts w:hint="cs"/>
          <w:sz w:val="24"/>
          <w:szCs w:val="24"/>
          <w:rtl/>
        </w:rPr>
        <w:t>%</w:t>
      </w:r>
      <w:r w:rsidR="000C2C79" w:rsidRPr="00FF3FB4">
        <w:rPr>
          <w:rFonts w:hint="cs"/>
          <w:sz w:val="24"/>
          <w:szCs w:val="24"/>
          <w:rtl/>
        </w:rPr>
        <w:t>، بواقع</w:t>
      </w:r>
      <w:r w:rsidR="00171377" w:rsidRPr="00FF3FB4">
        <w:rPr>
          <w:rFonts w:hint="cs"/>
          <w:sz w:val="24"/>
          <w:szCs w:val="24"/>
          <w:rtl/>
        </w:rPr>
        <w:t xml:space="preserve"> 92.6%</w:t>
      </w:r>
      <w:r w:rsidR="000C2C79" w:rsidRPr="00FF3FB4">
        <w:rPr>
          <w:rFonts w:hint="cs"/>
          <w:sz w:val="24"/>
          <w:szCs w:val="24"/>
          <w:rtl/>
        </w:rPr>
        <w:t xml:space="preserve"> في الضفة الغربية </w:t>
      </w:r>
      <w:r w:rsidR="009C2E2B" w:rsidRPr="00FF3FB4">
        <w:rPr>
          <w:rFonts w:hint="cs"/>
          <w:sz w:val="24"/>
          <w:szCs w:val="24"/>
          <w:rtl/>
        </w:rPr>
        <w:t>و90.5</w:t>
      </w:r>
      <w:r w:rsidR="008E4597" w:rsidRPr="00FF3FB4">
        <w:rPr>
          <w:rFonts w:hint="cs"/>
          <w:sz w:val="24"/>
          <w:szCs w:val="24"/>
          <w:rtl/>
        </w:rPr>
        <w:t xml:space="preserve">% </w:t>
      </w:r>
      <w:r w:rsidR="000C2C79" w:rsidRPr="00FF3FB4">
        <w:rPr>
          <w:rFonts w:hint="cs"/>
          <w:sz w:val="24"/>
          <w:szCs w:val="24"/>
          <w:rtl/>
        </w:rPr>
        <w:t>في قطاع غزة.</w:t>
      </w:r>
      <w:r w:rsidR="00B50981" w:rsidRPr="00FF3FB4">
        <w:rPr>
          <w:rFonts w:hint="cs"/>
          <w:sz w:val="24"/>
          <w:szCs w:val="24"/>
          <w:rtl/>
        </w:rPr>
        <w:t xml:space="preserve"> </w:t>
      </w:r>
      <w:r w:rsidR="000C2C79" w:rsidRPr="00FF3FB4">
        <w:rPr>
          <w:rFonts w:hint="cs"/>
          <w:sz w:val="24"/>
          <w:szCs w:val="24"/>
          <w:rtl/>
        </w:rPr>
        <w:t xml:space="preserve"> </w:t>
      </w:r>
      <w:r w:rsidR="00BC2AC2" w:rsidRPr="00FF3FB4">
        <w:rPr>
          <w:rFonts w:hint="cs"/>
          <w:sz w:val="24"/>
          <w:szCs w:val="24"/>
          <w:rtl/>
        </w:rPr>
        <w:t>هذا ويلاحظ أن أعلى نسبة</w:t>
      </w:r>
      <w:r w:rsidR="008E4597" w:rsidRPr="00FF3FB4">
        <w:rPr>
          <w:rFonts w:hint="cs"/>
          <w:sz w:val="24"/>
          <w:szCs w:val="24"/>
          <w:rtl/>
        </w:rPr>
        <w:t xml:space="preserve"> للمؤسسات التي</w:t>
      </w:r>
      <w:r w:rsidR="00BC2AC2" w:rsidRPr="00FF3FB4">
        <w:rPr>
          <w:rFonts w:hint="cs"/>
          <w:sz w:val="24"/>
          <w:szCs w:val="24"/>
          <w:rtl/>
        </w:rPr>
        <w:t xml:space="preserve"> </w:t>
      </w:r>
      <w:r w:rsidR="008E4597" w:rsidRPr="00FF3FB4">
        <w:rPr>
          <w:rFonts w:hint="cs"/>
          <w:sz w:val="24"/>
          <w:szCs w:val="24"/>
          <w:rtl/>
        </w:rPr>
        <w:t>استخدمت ا</w:t>
      </w:r>
      <w:r w:rsidR="00BC2AC2" w:rsidRPr="00FF3FB4">
        <w:rPr>
          <w:rFonts w:hint="cs"/>
          <w:sz w:val="24"/>
          <w:szCs w:val="24"/>
          <w:rtl/>
        </w:rPr>
        <w:t>لهاتف النقال</w:t>
      </w:r>
      <w:r w:rsidR="008E4597" w:rsidRPr="00FF3FB4">
        <w:rPr>
          <w:rFonts w:hint="cs"/>
          <w:sz w:val="24"/>
          <w:szCs w:val="24"/>
          <w:rtl/>
        </w:rPr>
        <w:t xml:space="preserve"> لأغراض العمل</w:t>
      </w:r>
      <w:r w:rsidR="00BC2AC2" w:rsidRPr="00FF3FB4">
        <w:rPr>
          <w:rFonts w:hint="cs"/>
          <w:sz w:val="24"/>
          <w:szCs w:val="24"/>
          <w:rtl/>
        </w:rPr>
        <w:t xml:space="preserve"> قد بلغت 99.7% </w:t>
      </w:r>
      <w:r w:rsidR="00B50981" w:rsidRPr="00FF3FB4">
        <w:rPr>
          <w:rFonts w:hint="cs"/>
          <w:sz w:val="24"/>
          <w:szCs w:val="24"/>
          <w:rtl/>
        </w:rPr>
        <w:t>وتعود للمؤسسات التي</w:t>
      </w:r>
      <w:r w:rsidR="00186DE4" w:rsidRPr="00FF3FB4">
        <w:rPr>
          <w:rFonts w:hint="cs"/>
          <w:sz w:val="24"/>
          <w:szCs w:val="24"/>
          <w:rtl/>
        </w:rPr>
        <w:t xml:space="preserve"> تشغل 50</w:t>
      </w:r>
      <w:r w:rsidR="00752C81" w:rsidRPr="00FF3FB4">
        <w:rPr>
          <w:sz w:val="24"/>
          <w:szCs w:val="24"/>
        </w:rPr>
        <w:t xml:space="preserve"> </w:t>
      </w:r>
      <w:r w:rsidR="00186DE4" w:rsidRPr="00FF3FB4">
        <w:rPr>
          <w:rFonts w:hint="cs"/>
          <w:sz w:val="24"/>
          <w:szCs w:val="24"/>
          <w:rtl/>
        </w:rPr>
        <w:t xml:space="preserve">عاملاً فأكثر، تلتها المؤسسات </w:t>
      </w:r>
      <w:r w:rsidR="004F7750" w:rsidRPr="00FF3FB4">
        <w:rPr>
          <w:rFonts w:hint="cs"/>
          <w:sz w:val="24"/>
          <w:szCs w:val="24"/>
          <w:rtl/>
        </w:rPr>
        <w:t xml:space="preserve">التي تشغل (10-49) عاملاً </w:t>
      </w:r>
      <w:r w:rsidR="00B50981" w:rsidRPr="00FF3FB4">
        <w:rPr>
          <w:rFonts w:hint="cs"/>
          <w:sz w:val="24"/>
          <w:szCs w:val="24"/>
          <w:rtl/>
        </w:rPr>
        <w:t>ف</w:t>
      </w:r>
      <w:r w:rsidR="009548F9" w:rsidRPr="00FF3FB4">
        <w:rPr>
          <w:rFonts w:hint="cs"/>
          <w:sz w:val="24"/>
          <w:szCs w:val="24"/>
          <w:rtl/>
        </w:rPr>
        <w:t xml:space="preserve">بلغت هذه النسبة 98.9%، </w:t>
      </w:r>
      <w:r w:rsidR="00F13103" w:rsidRPr="00FF3FB4">
        <w:rPr>
          <w:rFonts w:hint="cs"/>
          <w:sz w:val="24"/>
          <w:szCs w:val="24"/>
          <w:rtl/>
        </w:rPr>
        <w:t xml:space="preserve">في حين بلغت </w:t>
      </w:r>
      <w:r w:rsidR="00092774" w:rsidRPr="00FF3FB4">
        <w:rPr>
          <w:rFonts w:hint="cs"/>
          <w:sz w:val="24"/>
          <w:szCs w:val="24"/>
          <w:rtl/>
        </w:rPr>
        <w:t>ال</w:t>
      </w:r>
      <w:r w:rsidR="00BC2AC2" w:rsidRPr="00FF3FB4">
        <w:rPr>
          <w:rFonts w:hint="cs"/>
          <w:sz w:val="24"/>
          <w:szCs w:val="24"/>
          <w:rtl/>
        </w:rPr>
        <w:t>نسبة</w:t>
      </w:r>
      <w:r w:rsidR="00092774" w:rsidRPr="00FF3FB4">
        <w:rPr>
          <w:rFonts w:hint="cs"/>
          <w:sz w:val="24"/>
          <w:szCs w:val="24"/>
          <w:rtl/>
        </w:rPr>
        <w:t xml:space="preserve"> ل</w:t>
      </w:r>
      <w:r w:rsidR="00F13103" w:rsidRPr="00FF3FB4">
        <w:rPr>
          <w:rFonts w:hint="cs"/>
          <w:sz w:val="24"/>
          <w:szCs w:val="24"/>
          <w:rtl/>
        </w:rPr>
        <w:t>لمؤسسات</w:t>
      </w:r>
      <w:r w:rsidR="00ED1C50" w:rsidRPr="00FF3FB4">
        <w:rPr>
          <w:rFonts w:hint="cs"/>
          <w:sz w:val="24"/>
          <w:szCs w:val="24"/>
          <w:rtl/>
        </w:rPr>
        <w:t xml:space="preserve"> الاقتصادية</w:t>
      </w:r>
      <w:r w:rsidR="00F13103" w:rsidRPr="00FF3FB4">
        <w:rPr>
          <w:rFonts w:hint="cs"/>
          <w:sz w:val="24"/>
          <w:szCs w:val="24"/>
          <w:rtl/>
        </w:rPr>
        <w:t xml:space="preserve"> </w:t>
      </w:r>
      <w:r w:rsidR="00FE14E6" w:rsidRPr="00FF3FB4">
        <w:rPr>
          <w:rFonts w:hint="cs"/>
          <w:sz w:val="24"/>
          <w:szCs w:val="24"/>
          <w:rtl/>
        </w:rPr>
        <w:t xml:space="preserve">التي </w:t>
      </w:r>
      <w:r w:rsidR="007F3344" w:rsidRPr="00FF3FB4">
        <w:rPr>
          <w:rFonts w:hint="cs"/>
          <w:sz w:val="24"/>
          <w:szCs w:val="24"/>
          <w:rtl/>
        </w:rPr>
        <w:t xml:space="preserve">تشغل </w:t>
      </w:r>
      <w:r w:rsidR="001E12AB">
        <w:rPr>
          <w:rFonts w:hint="cs"/>
          <w:sz w:val="24"/>
          <w:szCs w:val="24"/>
          <w:rtl/>
        </w:rPr>
        <w:t xml:space="preserve">(01-09) عمال </w:t>
      </w:r>
      <w:r w:rsidR="00BC2AC2" w:rsidRPr="00FF3FB4">
        <w:rPr>
          <w:rFonts w:hint="cs"/>
          <w:sz w:val="24"/>
          <w:szCs w:val="24"/>
          <w:rtl/>
        </w:rPr>
        <w:t>91.1%</w:t>
      </w:r>
      <w:r w:rsidR="00F6743A" w:rsidRPr="00FF3FB4">
        <w:rPr>
          <w:rFonts w:hint="cs"/>
          <w:sz w:val="24"/>
          <w:szCs w:val="24"/>
          <w:rtl/>
        </w:rPr>
        <w:t>.</w:t>
      </w:r>
      <w:r w:rsidR="00F6743A" w:rsidRPr="00FF3FB4">
        <w:rPr>
          <w:sz w:val="24"/>
          <w:szCs w:val="24"/>
        </w:rPr>
        <w:t xml:space="preserve">  </w:t>
      </w:r>
      <w:r w:rsidR="001C2D30" w:rsidRPr="00FF3FB4">
        <w:rPr>
          <w:rFonts w:hint="cs"/>
          <w:sz w:val="24"/>
          <w:szCs w:val="24"/>
          <w:rtl/>
        </w:rPr>
        <w:t>(أنظر/ي جدول 1).</w:t>
      </w:r>
    </w:p>
    <w:p w:rsidR="0047733B" w:rsidRPr="00FF3FB4" w:rsidRDefault="00F13103" w:rsidP="00F13103">
      <w:pPr>
        <w:pStyle w:val="BodyText"/>
        <w:tabs>
          <w:tab w:val="left" w:pos="7453"/>
        </w:tabs>
        <w:ind w:left="1"/>
        <w:jc w:val="both"/>
        <w:rPr>
          <w:sz w:val="24"/>
          <w:szCs w:val="24"/>
          <w:rtl/>
        </w:rPr>
      </w:pPr>
      <w:r w:rsidRPr="00FF3FB4">
        <w:rPr>
          <w:sz w:val="24"/>
          <w:szCs w:val="24"/>
          <w:rtl/>
        </w:rPr>
        <w:tab/>
      </w:r>
    </w:p>
    <w:p w:rsidR="008C32E5" w:rsidRPr="00FF3FB4" w:rsidRDefault="0047733B" w:rsidP="00AC65EB">
      <w:pPr>
        <w:pStyle w:val="BodyText"/>
        <w:jc w:val="both"/>
        <w:rPr>
          <w:sz w:val="24"/>
          <w:szCs w:val="24"/>
          <w:rtl/>
        </w:rPr>
      </w:pPr>
      <w:r w:rsidRPr="00FF3FB4">
        <w:rPr>
          <w:rFonts w:hint="cs"/>
          <w:sz w:val="24"/>
          <w:szCs w:val="24"/>
          <w:rtl/>
        </w:rPr>
        <w:t>احتلت المؤسسات</w:t>
      </w:r>
      <w:r w:rsidR="00D66EAA" w:rsidRPr="00FF3FB4">
        <w:rPr>
          <w:sz w:val="24"/>
          <w:szCs w:val="24"/>
        </w:rPr>
        <w:t xml:space="preserve"> </w:t>
      </w:r>
      <w:r w:rsidRPr="00FF3FB4">
        <w:rPr>
          <w:rFonts w:hint="cs"/>
          <w:sz w:val="24"/>
          <w:szCs w:val="24"/>
          <w:rtl/>
        </w:rPr>
        <w:t xml:space="preserve">العاملة في أنشطة المالية والتأمين المرتبة الأولى في استخدام الهاتف النقال لأغراض العمل بنسبة 100%، </w:t>
      </w:r>
      <w:r w:rsidR="008E4597" w:rsidRPr="00FF3FB4">
        <w:rPr>
          <w:rFonts w:hint="cs"/>
          <w:sz w:val="24"/>
          <w:szCs w:val="24"/>
          <w:rtl/>
        </w:rPr>
        <w:t xml:space="preserve">تلتها </w:t>
      </w:r>
      <w:r w:rsidRPr="00FF3FB4">
        <w:rPr>
          <w:rFonts w:hint="cs"/>
          <w:sz w:val="24"/>
          <w:szCs w:val="24"/>
          <w:rtl/>
        </w:rPr>
        <w:t xml:space="preserve">المؤسسات العاملة في أنشطة الإنشاءات بنسبة 99.8%، بينما </w:t>
      </w:r>
      <w:r w:rsidR="0087546A" w:rsidRPr="00FF3FB4">
        <w:rPr>
          <w:rFonts w:hint="cs"/>
          <w:sz w:val="24"/>
          <w:szCs w:val="24"/>
          <w:rtl/>
        </w:rPr>
        <w:t>بلغت النسبة للمؤسسات العاملة في أنشطة الصناعة 96.2%،</w:t>
      </w:r>
      <w:r w:rsidR="00B7333E" w:rsidRPr="00FF3FB4">
        <w:rPr>
          <w:rFonts w:hint="cs"/>
          <w:sz w:val="24"/>
          <w:szCs w:val="24"/>
          <w:rtl/>
        </w:rPr>
        <w:t xml:space="preserve"> فيما بلغت </w:t>
      </w:r>
      <w:r w:rsidR="00AC65EB" w:rsidRPr="00FF3FB4">
        <w:rPr>
          <w:rFonts w:hint="cs"/>
          <w:sz w:val="24"/>
          <w:szCs w:val="24"/>
          <w:rtl/>
        </w:rPr>
        <w:t xml:space="preserve">هذه </w:t>
      </w:r>
      <w:r w:rsidR="00B7333E" w:rsidRPr="00FF3FB4">
        <w:rPr>
          <w:rFonts w:hint="cs"/>
          <w:sz w:val="24"/>
          <w:szCs w:val="24"/>
          <w:rtl/>
        </w:rPr>
        <w:t>النسبة ل</w:t>
      </w:r>
      <w:r w:rsidR="0087546A" w:rsidRPr="00FF3FB4">
        <w:rPr>
          <w:rFonts w:hint="cs"/>
          <w:sz w:val="24"/>
          <w:szCs w:val="24"/>
          <w:rtl/>
        </w:rPr>
        <w:t>أنشطة التجارة الداخلية بنسبة 89.6%، أنشطة النقل والتخزين بنسبة 88.3%</w:t>
      </w:r>
      <w:r w:rsidR="0013164A" w:rsidRPr="00FF3FB4">
        <w:rPr>
          <w:rFonts w:hint="cs"/>
          <w:sz w:val="24"/>
          <w:szCs w:val="24"/>
          <w:rtl/>
        </w:rPr>
        <w:t>.</w:t>
      </w:r>
      <w:r w:rsidR="00F6743A" w:rsidRPr="00FF3FB4">
        <w:rPr>
          <w:sz w:val="24"/>
          <w:szCs w:val="24"/>
        </w:rPr>
        <w:t xml:space="preserve">  </w:t>
      </w:r>
      <w:r w:rsidR="008C32E5" w:rsidRPr="00FF3FB4">
        <w:rPr>
          <w:sz w:val="24"/>
          <w:szCs w:val="24"/>
          <w:rtl/>
        </w:rPr>
        <w:t xml:space="preserve">(أنظر/ي جدول </w:t>
      </w:r>
      <w:r w:rsidR="0087546A" w:rsidRPr="00FF3FB4">
        <w:rPr>
          <w:sz w:val="24"/>
          <w:szCs w:val="24"/>
          <w:rtl/>
        </w:rPr>
        <w:t>1</w:t>
      </w:r>
      <w:r w:rsidR="008C32E5" w:rsidRPr="00FF3FB4">
        <w:rPr>
          <w:sz w:val="24"/>
          <w:szCs w:val="24"/>
          <w:rtl/>
        </w:rPr>
        <w:t>).</w:t>
      </w:r>
    </w:p>
    <w:p w:rsidR="008E4597" w:rsidRPr="00FF3FB4" w:rsidRDefault="008E4597" w:rsidP="00BC2AC2">
      <w:pPr>
        <w:jc w:val="both"/>
        <w:rPr>
          <w:rFonts w:cs="Simplified Arabic"/>
          <w:color w:val="000000"/>
          <w:rtl/>
        </w:rPr>
      </w:pPr>
    </w:p>
    <w:p w:rsidR="008C32E5" w:rsidRPr="00FF3FB4" w:rsidRDefault="008C32E5" w:rsidP="005E7471">
      <w:pPr>
        <w:ind w:left="1"/>
        <w:jc w:val="center"/>
        <w:rPr>
          <w:rFonts w:cs="Simplified Arabic"/>
          <w:b/>
          <w:bCs/>
          <w:sz w:val="22"/>
          <w:szCs w:val="22"/>
          <w:rtl/>
        </w:rPr>
      </w:pPr>
      <w:r w:rsidRPr="00FF3FB4">
        <w:rPr>
          <w:rFonts w:cs="Simplified Arabic"/>
          <w:b/>
          <w:bCs/>
          <w:sz w:val="22"/>
          <w:szCs w:val="22"/>
          <w:rtl/>
        </w:rPr>
        <w:t xml:space="preserve">نسبة </w:t>
      </w:r>
      <w:r w:rsidR="00076A84" w:rsidRPr="00FF3FB4">
        <w:rPr>
          <w:rFonts w:cs="Simplified Arabic" w:hint="cs"/>
          <w:b/>
          <w:bCs/>
          <w:sz w:val="22"/>
          <w:szCs w:val="22"/>
          <w:rtl/>
        </w:rPr>
        <w:t>المؤسسات</w:t>
      </w:r>
      <w:r w:rsidR="00887468" w:rsidRPr="00FF3FB4">
        <w:rPr>
          <w:rFonts w:cs="Simplified Arabic" w:hint="cs"/>
          <w:b/>
          <w:bCs/>
          <w:sz w:val="22"/>
          <w:szCs w:val="22"/>
          <w:rtl/>
        </w:rPr>
        <w:t xml:space="preserve"> الاقتصادية</w:t>
      </w:r>
      <w:r w:rsidR="005E7471" w:rsidRPr="00FF3FB4">
        <w:rPr>
          <w:rFonts w:cs="Simplified Arabic" w:hint="cs"/>
          <w:b/>
          <w:bCs/>
          <w:sz w:val="22"/>
          <w:szCs w:val="22"/>
          <w:rtl/>
        </w:rPr>
        <w:t xml:space="preserve"> في فلسطين</w:t>
      </w:r>
      <w:r w:rsidR="00076A84" w:rsidRPr="00FF3FB4">
        <w:rPr>
          <w:rFonts w:cs="Simplified Arabic" w:hint="cs"/>
          <w:b/>
          <w:bCs/>
          <w:sz w:val="22"/>
          <w:szCs w:val="22"/>
          <w:rtl/>
        </w:rPr>
        <w:t xml:space="preserve"> التي استخدمت الهاتف النقال لأغراض العمل</w:t>
      </w:r>
      <w:r w:rsidR="00413A29" w:rsidRPr="00FF3FB4">
        <w:rPr>
          <w:rFonts w:cs="Simplified Arabic" w:hint="cs"/>
          <w:b/>
          <w:bCs/>
          <w:sz w:val="22"/>
          <w:szCs w:val="22"/>
          <w:rtl/>
        </w:rPr>
        <w:t xml:space="preserve"> </w:t>
      </w:r>
      <w:r w:rsidR="00B26F84" w:rsidRPr="00FF3FB4">
        <w:rPr>
          <w:rFonts w:cs="Simplified Arabic" w:hint="cs"/>
          <w:b/>
          <w:bCs/>
          <w:sz w:val="22"/>
          <w:szCs w:val="22"/>
          <w:rtl/>
        </w:rPr>
        <w:t xml:space="preserve">حسب </w:t>
      </w:r>
      <w:r w:rsidR="00076A84" w:rsidRPr="00FF3FB4">
        <w:rPr>
          <w:rFonts w:cs="Simplified Arabic" w:hint="cs"/>
          <w:b/>
          <w:bCs/>
          <w:sz w:val="22"/>
          <w:szCs w:val="22"/>
          <w:rtl/>
        </w:rPr>
        <w:t>النشاط الاقتصادي</w:t>
      </w:r>
      <w:r w:rsidRPr="00FF3FB4">
        <w:rPr>
          <w:rFonts w:cs="Simplified Arabic" w:hint="cs"/>
          <w:b/>
          <w:bCs/>
          <w:sz w:val="22"/>
          <w:szCs w:val="22"/>
          <w:rtl/>
        </w:rPr>
        <w:t xml:space="preserve">، </w:t>
      </w:r>
      <w:r w:rsidR="00076A84" w:rsidRPr="00FF3FB4">
        <w:rPr>
          <w:rFonts w:cs="Simplified Arabic" w:hint="cs"/>
          <w:b/>
          <w:bCs/>
          <w:sz w:val="22"/>
          <w:szCs w:val="22"/>
          <w:rtl/>
        </w:rPr>
        <w:t>2021</w:t>
      </w:r>
    </w:p>
    <w:p w:rsidR="00AC05F2" w:rsidRPr="00FF3FB4" w:rsidRDefault="00AC05F2" w:rsidP="006430DA">
      <w:pPr>
        <w:ind w:left="1"/>
        <w:jc w:val="center"/>
        <w:rPr>
          <w:rFonts w:cs="Simplified Arabic"/>
          <w:b/>
          <w:bCs/>
          <w:sz w:val="12"/>
          <w:szCs w:val="12"/>
          <w:rtl/>
        </w:rPr>
      </w:pPr>
    </w:p>
    <w:p w:rsidR="00247F85" w:rsidRPr="00FF3FB4" w:rsidRDefault="00247F85" w:rsidP="0014033E">
      <w:pPr>
        <w:ind w:left="1"/>
        <w:jc w:val="center"/>
        <w:rPr>
          <w:rFonts w:cs="Simplified Arabic"/>
          <w:b/>
          <w:bCs/>
          <w:sz w:val="22"/>
          <w:szCs w:val="22"/>
          <w:rtl/>
        </w:rPr>
      </w:pPr>
      <w:r w:rsidRPr="00FF3FB4">
        <w:rPr>
          <w:rFonts w:cs="Simplified Arabic" w:hint="cs"/>
          <w:b/>
          <w:bCs/>
          <w:noProof/>
          <w:color w:val="000000"/>
          <w:sz w:val="22"/>
          <w:szCs w:val="22"/>
          <w:bdr w:val="single" w:sz="4" w:space="0" w:color="auto"/>
          <w:rtl/>
          <w:lang w:eastAsia="en-US"/>
        </w:rPr>
        <w:drawing>
          <wp:inline distT="0" distB="0" distL="0" distR="0">
            <wp:extent cx="5560778" cy="2385391"/>
            <wp:effectExtent l="0" t="0" r="190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912AA" w:rsidRPr="00FF3FB4" w:rsidRDefault="002912AA" w:rsidP="00AC2539">
      <w:pPr>
        <w:jc w:val="both"/>
        <w:rPr>
          <w:rFonts w:cs="Simplified Arabic"/>
          <w:lang w:eastAsia="en-US"/>
        </w:rPr>
      </w:pPr>
    </w:p>
    <w:p w:rsidR="004F7750" w:rsidRPr="00FF3FB4" w:rsidRDefault="004F7750" w:rsidP="00AC2539">
      <w:pPr>
        <w:jc w:val="both"/>
        <w:rPr>
          <w:rFonts w:cs="Simplified Arabic"/>
          <w:lang w:eastAsia="en-US"/>
        </w:rPr>
      </w:pPr>
    </w:p>
    <w:p w:rsidR="004F7750" w:rsidRPr="00FF3FB4" w:rsidRDefault="004F7750" w:rsidP="00AC2539">
      <w:pPr>
        <w:jc w:val="both"/>
        <w:rPr>
          <w:rFonts w:cs="Simplified Arabic"/>
          <w:rtl/>
          <w:lang w:eastAsia="en-US"/>
        </w:rPr>
      </w:pPr>
    </w:p>
    <w:p w:rsidR="004F7750" w:rsidRPr="00FF3FB4" w:rsidRDefault="004F7750" w:rsidP="00AC2539">
      <w:pPr>
        <w:jc w:val="both"/>
        <w:rPr>
          <w:rFonts w:cs="Simplified Arabic"/>
          <w:rtl/>
          <w:lang w:eastAsia="en-US"/>
        </w:rPr>
      </w:pPr>
      <w:bookmarkStart w:id="4" w:name="_GoBack"/>
      <w:bookmarkEnd w:id="4"/>
    </w:p>
    <w:p w:rsidR="00204E00" w:rsidRPr="00FF3FB4" w:rsidRDefault="003F73FC" w:rsidP="00C23C1F">
      <w:pPr>
        <w:jc w:val="both"/>
        <w:rPr>
          <w:rFonts w:cs="Simplified Arabic"/>
          <w:b/>
          <w:bCs/>
          <w:lang w:eastAsia="en-US"/>
        </w:rPr>
      </w:pPr>
      <w:r w:rsidRPr="00FF3FB4">
        <w:rPr>
          <w:rFonts w:cs="Simplified Arabic" w:hint="cs"/>
          <w:b/>
          <w:bCs/>
          <w:rtl/>
          <w:lang w:eastAsia="en-US"/>
        </w:rPr>
        <w:lastRenderedPageBreak/>
        <w:t xml:space="preserve">1.1.2 </w:t>
      </w:r>
      <w:r w:rsidR="00C23C1F" w:rsidRPr="00FF3FB4">
        <w:rPr>
          <w:rFonts w:cs="Simplified Arabic" w:hint="cs"/>
          <w:b/>
          <w:bCs/>
          <w:rtl/>
          <w:lang w:eastAsia="en-US"/>
        </w:rPr>
        <w:t>أغراض</w:t>
      </w:r>
      <w:r w:rsidR="00483E58" w:rsidRPr="00FF3FB4">
        <w:rPr>
          <w:rFonts w:cs="Simplified Arabic" w:hint="cs"/>
          <w:b/>
          <w:bCs/>
          <w:rtl/>
          <w:lang w:eastAsia="en-US"/>
        </w:rPr>
        <w:t xml:space="preserve"> استخدام</w:t>
      </w:r>
      <w:r w:rsidRPr="00FF3FB4">
        <w:rPr>
          <w:rFonts w:cs="Simplified Arabic" w:hint="cs"/>
          <w:b/>
          <w:bCs/>
          <w:rtl/>
          <w:lang w:eastAsia="en-US"/>
        </w:rPr>
        <w:t xml:space="preserve"> الهاتف النقال </w:t>
      </w:r>
    </w:p>
    <w:p w:rsidR="00BF63C1" w:rsidRPr="00FF3FB4" w:rsidRDefault="00BF63C1" w:rsidP="00335467">
      <w:pPr>
        <w:jc w:val="both"/>
        <w:rPr>
          <w:rFonts w:cs="Simplified Arabic"/>
          <w:b/>
          <w:bCs/>
          <w:lang w:eastAsia="en-US"/>
        </w:rPr>
      </w:pPr>
      <w:r w:rsidRPr="00FF3FB4">
        <w:rPr>
          <w:rFonts w:cs="Simplified Arabic"/>
          <w:rtl/>
          <w:lang w:eastAsia="en-US"/>
        </w:rPr>
        <w:t>فيما يتعلق بالغرض من استخدام المؤسسات الاقتصادية للهاتف النقال</w:t>
      </w:r>
      <w:r w:rsidR="00707247" w:rsidRPr="00FF3FB4">
        <w:rPr>
          <w:rFonts w:cs="Simplified Arabic" w:hint="cs"/>
          <w:rtl/>
          <w:lang w:eastAsia="en-US"/>
        </w:rPr>
        <w:t xml:space="preserve"> لأغراض العمل فقد</w:t>
      </w:r>
      <w:r w:rsidRPr="00FF3FB4">
        <w:rPr>
          <w:rFonts w:cs="Simplified Arabic"/>
          <w:rtl/>
          <w:lang w:eastAsia="en-US"/>
        </w:rPr>
        <w:t xml:space="preserve"> أظهرت نتائج المسح ب</w:t>
      </w:r>
      <w:r w:rsidR="00204E00" w:rsidRPr="00FF3FB4">
        <w:rPr>
          <w:rFonts w:cs="Simplified Arabic" w:hint="cs"/>
          <w:rtl/>
          <w:lang w:eastAsia="en-US"/>
        </w:rPr>
        <w:t>أ</w:t>
      </w:r>
      <w:r w:rsidRPr="00FF3FB4">
        <w:rPr>
          <w:rFonts w:cs="Simplified Arabic"/>
          <w:rtl/>
          <w:lang w:eastAsia="en-US"/>
        </w:rPr>
        <w:t xml:space="preserve">ن </w:t>
      </w:r>
      <w:r w:rsidRPr="00FF3FB4">
        <w:rPr>
          <w:rFonts w:cs="Simplified Arabic"/>
          <w:lang w:eastAsia="en-US"/>
        </w:rPr>
        <w:t>70.7</w:t>
      </w:r>
      <w:r w:rsidR="00204E00" w:rsidRPr="00FF3FB4">
        <w:rPr>
          <w:rFonts w:cs="Simplified Arabic"/>
          <w:rtl/>
          <w:lang w:eastAsia="en-US"/>
        </w:rPr>
        <w:t>% من المؤسسات</w:t>
      </w:r>
      <w:r w:rsidR="00204E00" w:rsidRPr="00FF3FB4">
        <w:rPr>
          <w:rFonts w:cs="Simplified Arabic" w:hint="cs"/>
          <w:rtl/>
          <w:lang w:eastAsia="en-US"/>
        </w:rPr>
        <w:t xml:space="preserve"> التي </w:t>
      </w:r>
      <w:r w:rsidR="00204E00" w:rsidRPr="00FF3FB4">
        <w:rPr>
          <w:rFonts w:cs="Simplified Arabic"/>
          <w:rtl/>
          <w:lang w:eastAsia="en-US"/>
        </w:rPr>
        <w:t xml:space="preserve">استخدمت الهاتف النقال </w:t>
      </w:r>
      <w:r w:rsidR="00335467" w:rsidRPr="00FF3FB4">
        <w:rPr>
          <w:rFonts w:cs="Simplified Arabic" w:hint="cs"/>
          <w:rtl/>
          <w:lang w:eastAsia="en-US"/>
        </w:rPr>
        <w:t xml:space="preserve">كان </w:t>
      </w:r>
      <w:r w:rsidR="00204E00" w:rsidRPr="00FF3FB4">
        <w:rPr>
          <w:rFonts w:cs="Simplified Arabic"/>
          <w:rtl/>
          <w:lang w:eastAsia="en-US"/>
        </w:rPr>
        <w:t>لأغراض</w:t>
      </w:r>
      <w:r w:rsidR="00204E00" w:rsidRPr="00FF3FB4">
        <w:rPr>
          <w:rFonts w:cs="Simplified Arabic" w:hint="cs"/>
          <w:rtl/>
          <w:lang w:eastAsia="en-US"/>
        </w:rPr>
        <w:t xml:space="preserve"> </w:t>
      </w:r>
      <w:r w:rsidR="00335467" w:rsidRPr="00FF3FB4">
        <w:rPr>
          <w:rFonts w:cs="Simplified Arabic" w:hint="cs"/>
          <w:rtl/>
          <w:lang w:eastAsia="en-US"/>
        </w:rPr>
        <w:t>ا</w:t>
      </w:r>
      <w:r w:rsidR="00204E00" w:rsidRPr="00FF3FB4">
        <w:rPr>
          <w:rFonts w:cs="Simplified Arabic" w:hint="cs"/>
          <w:rtl/>
          <w:lang w:eastAsia="en-US"/>
        </w:rPr>
        <w:t>ل</w:t>
      </w:r>
      <w:r w:rsidRPr="00FF3FB4">
        <w:rPr>
          <w:rFonts w:cs="Simplified Arabic"/>
          <w:rtl/>
          <w:lang w:eastAsia="en-US"/>
        </w:rPr>
        <w:t>حصول على معلومات حول السلع والخدمات</w:t>
      </w:r>
      <w:r w:rsidR="00204E00" w:rsidRPr="00FF3FB4">
        <w:rPr>
          <w:rFonts w:cs="Simplified Arabic" w:hint="cs"/>
          <w:rtl/>
          <w:lang w:eastAsia="en-US"/>
        </w:rPr>
        <w:t>،</w:t>
      </w:r>
      <w:r w:rsidRPr="00FF3FB4">
        <w:rPr>
          <w:rFonts w:cs="Simplified Arabic"/>
          <w:rtl/>
          <w:lang w:eastAsia="en-US"/>
        </w:rPr>
        <w:t xml:space="preserve"> يليها </w:t>
      </w:r>
      <w:r w:rsidR="00335467" w:rsidRPr="00FF3FB4">
        <w:rPr>
          <w:rFonts w:cs="Simplified Arabic" w:hint="cs"/>
          <w:rtl/>
          <w:lang w:eastAsia="en-US"/>
        </w:rPr>
        <w:t xml:space="preserve">لأجل </w:t>
      </w:r>
      <w:r w:rsidRPr="00FF3FB4">
        <w:rPr>
          <w:rFonts w:cs="Simplified Arabic"/>
          <w:rtl/>
          <w:lang w:eastAsia="en-US"/>
        </w:rPr>
        <w:t>حفظ سجلات الزبائن والم</w:t>
      </w:r>
      <w:r w:rsidR="00707247" w:rsidRPr="00FF3FB4">
        <w:rPr>
          <w:rFonts w:cs="Simplified Arabic" w:hint="cs"/>
          <w:rtl/>
          <w:lang w:eastAsia="en-US"/>
        </w:rPr>
        <w:t>و</w:t>
      </w:r>
      <w:r w:rsidRPr="00FF3FB4">
        <w:rPr>
          <w:rFonts w:cs="Simplified Arabic"/>
          <w:rtl/>
          <w:lang w:eastAsia="en-US"/>
        </w:rPr>
        <w:t>ردين بنسبة 69.5%</w:t>
      </w:r>
      <w:r w:rsidR="00204E00" w:rsidRPr="00FF3FB4">
        <w:rPr>
          <w:rFonts w:cs="Simplified Arabic" w:hint="cs"/>
          <w:rtl/>
          <w:lang w:eastAsia="en-US"/>
        </w:rPr>
        <w:t>،</w:t>
      </w:r>
      <w:r w:rsidRPr="00FF3FB4">
        <w:rPr>
          <w:rFonts w:cs="Simplified Arabic"/>
          <w:rtl/>
          <w:lang w:eastAsia="en-US"/>
        </w:rPr>
        <w:t xml:space="preserve"> </w:t>
      </w:r>
      <w:r w:rsidR="00335467" w:rsidRPr="00FF3FB4">
        <w:rPr>
          <w:rFonts w:cs="Simplified Arabic" w:hint="cs"/>
          <w:rtl/>
          <w:lang w:eastAsia="en-US"/>
        </w:rPr>
        <w:t>ثم</w:t>
      </w:r>
      <w:r w:rsidR="00335467" w:rsidRPr="00FF3FB4">
        <w:rPr>
          <w:rFonts w:cs="Simplified Arabic"/>
          <w:rtl/>
          <w:lang w:eastAsia="en-US"/>
        </w:rPr>
        <w:t xml:space="preserve"> </w:t>
      </w:r>
      <w:r w:rsidR="00335467" w:rsidRPr="00FF3FB4">
        <w:rPr>
          <w:rFonts w:cs="Simplified Arabic" w:hint="cs"/>
          <w:rtl/>
          <w:lang w:eastAsia="en-US"/>
        </w:rPr>
        <w:t>لال</w:t>
      </w:r>
      <w:r w:rsidRPr="00FF3FB4">
        <w:rPr>
          <w:rFonts w:cs="Simplified Arabic"/>
          <w:rtl/>
          <w:lang w:eastAsia="en-US"/>
        </w:rPr>
        <w:t xml:space="preserve">تقاط الصور بنسبة 61.8%، فيما بلغت نسبة المؤسسات التي استخدمت الهاتف النقال للدخول </w:t>
      </w:r>
      <w:r w:rsidR="00AC2539" w:rsidRPr="00FF3FB4">
        <w:rPr>
          <w:rFonts w:cs="Simplified Arabic"/>
          <w:rtl/>
          <w:lang w:eastAsia="en-US"/>
        </w:rPr>
        <w:t>أو</w:t>
      </w:r>
      <w:r w:rsidRPr="00FF3FB4">
        <w:rPr>
          <w:rFonts w:cs="Simplified Arabic"/>
          <w:rtl/>
          <w:lang w:eastAsia="en-US"/>
        </w:rPr>
        <w:t xml:space="preserve"> النفاذ </w:t>
      </w:r>
      <w:r w:rsidR="00AC2539" w:rsidRPr="00FF3FB4">
        <w:rPr>
          <w:rFonts w:cs="Simplified Arabic"/>
          <w:rtl/>
          <w:lang w:eastAsia="en-US"/>
        </w:rPr>
        <w:t>إلى</w:t>
      </w:r>
      <w:r w:rsidRPr="00FF3FB4">
        <w:rPr>
          <w:rFonts w:cs="Simplified Arabic"/>
          <w:rtl/>
          <w:lang w:eastAsia="en-US"/>
        </w:rPr>
        <w:t xml:space="preserve"> ال</w:t>
      </w:r>
      <w:r w:rsidR="00D246F0" w:rsidRPr="00FF3FB4">
        <w:rPr>
          <w:rFonts w:cs="Simplified Arabic" w:hint="cs"/>
          <w:rtl/>
          <w:lang w:eastAsia="en-US"/>
        </w:rPr>
        <w:t>إ</w:t>
      </w:r>
      <w:r w:rsidRPr="00FF3FB4">
        <w:rPr>
          <w:rFonts w:cs="Simplified Arabic"/>
          <w:rtl/>
          <w:lang w:eastAsia="en-US"/>
        </w:rPr>
        <w:t>نترنت 59.0%</w:t>
      </w:r>
      <w:r w:rsidR="00D246F0" w:rsidRPr="00FF3FB4">
        <w:rPr>
          <w:rFonts w:cs="Simplified Arabic" w:hint="cs"/>
          <w:rtl/>
          <w:lang w:eastAsia="en-US"/>
        </w:rPr>
        <w:t>، كما أفادت 58.6% من المؤسسات بأنها</w:t>
      </w:r>
      <w:r w:rsidR="00D246F0" w:rsidRPr="00FF3FB4">
        <w:rPr>
          <w:rFonts w:cs="Simplified Arabic"/>
          <w:rtl/>
          <w:lang w:eastAsia="en-US"/>
        </w:rPr>
        <w:t xml:space="preserve"> </w:t>
      </w:r>
      <w:r w:rsidRPr="00FF3FB4">
        <w:rPr>
          <w:rFonts w:cs="Simplified Arabic"/>
          <w:rtl/>
          <w:lang w:eastAsia="en-US"/>
        </w:rPr>
        <w:t>طلب</w:t>
      </w:r>
      <w:r w:rsidR="00D246F0" w:rsidRPr="00FF3FB4">
        <w:rPr>
          <w:rFonts w:cs="Simplified Arabic" w:hint="cs"/>
          <w:rtl/>
          <w:lang w:eastAsia="en-US"/>
        </w:rPr>
        <w:t>ت</w:t>
      </w:r>
      <w:r w:rsidRPr="00FF3FB4">
        <w:rPr>
          <w:rFonts w:cs="Simplified Arabic"/>
          <w:rtl/>
          <w:lang w:eastAsia="en-US"/>
        </w:rPr>
        <w:t xml:space="preserve"> طلبيات من السلع </w:t>
      </w:r>
      <w:r w:rsidR="00AC2539" w:rsidRPr="00FF3FB4">
        <w:rPr>
          <w:rFonts w:cs="Simplified Arabic"/>
          <w:rtl/>
          <w:lang w:eastAsia="en-US"/>
        </w:rPr>
        <w:t>أو</w:t>
      </w:r>
      <w:r w:rsidRPr="00FF3FB4">
        <w:rPr>
          <w:rFonts w:cs="Simplified Arabic"/>
          <w:rtl/>
          <w:lang w:eastAsia="en-US"/>
        </w:rPr>
        <w:t xml:space="preserve"> الخدمات (لعمل مشتريات)</w:t>
      </w:r>
      <w:r w:rsidR="00335467" w:rsidRPr="00FF3FB4">
        <w:rPr>
          <w:rFonts w:cs="Simplified Arabic"/>
          <w:rtl/>
          <w:lang w:eastAsia="en-US"/>
        </w:rPr>
        <w:t xml:space="preserve"> من خلال الهاتف النقال و</w:t>
      </w:r>
      <w:r w:rsidR="00AC2539" w:rsidRPr="00FF3FB4">
        <w:rPr>
          <w:rFonts w:cs="Simplified Arabic"/>
          <w:rtl/>
          <w:lang w:eastAsia="en-US"/>
        </w:rPr>
        <w:t xml:space="preserve">56.8% </w:t>
      </w:r>
      <w:r w:rsidR="00204E00" w:rsidRPr="00FF3FB4">
        <w:rPr>
          <w:rFonts w:cs="Simplified Arabic"/>
          <w:rtl/>
          <w:lang w:eastAsia="en-US"/>
        </w:rPr>
        <w:t>من المؤسسات تلقت طلب</w:t>
      </w:r>
      <w:r w:rsidR="00AC2539" w:rsidRPr="00FF3FB4">
        <w:rPr>
          <w:rFonts w:cs="Simplified Arabic"/>
          <w:rtl/>
          <w:lang w:eastAsia="en-US"/>
        </w:rPr>
        <w:t>ات من السلع أو الخدمات (لعمل مبيعات) من خلال الهاتف النقال</w:t>
      </w:r>
      <w:r w:rsidR="00D35DEC" w:rsidRPr="00FF3FB4">
        <w:rPr>
          <w:rFonts w:cs="Simplified Arabic" w:hint="cs"/>
          <w:b/>
          <w:bCs/>
          <w:rtl/>
          <w:lang w:eastAsia="en-US"/>
        </w:rPr>
        <w:t xml:space="preserve">.  </w:t>
      </w:r>
      <w:r w:rsidRPr="00FF3FB4">
        <w:rPr>
          <w:rFonts w:cs="Simplified Arabic"/>
          <w:rtl/>
          <w:lang w:eastAsia="en-US"/>
        </w:rPr>
        <w:t xml:space="preserve">(أنظر/ي جدول </w:t>
      </w:r>
      <w:r w:rsidR="00AC2539" w:rsidRPr="00FF3FB4">
        <w:rPr>
          <w:rFonts w:cs="Simplified Arabic"/>
          <w:rtl/>
          <w:lang w:eastAsia="en-US"/>
        </w:rPr>
        <w:t>2</w:t>
      </w:r>
      <w:r w:rsidRPr="00FF3FB4">
        <w:rPr>
          <w:rFonts w:cs="Simplified Arabic"/>
          <w:rtl/>
          <w:lang w:eastAsia="en-US"/>
        </w:rPr>
        <w:t>).</w:t>
      </w:r>
    </w:p>
    <w:p w:rsidR="00BF63C1" w:rsidRPr="00FF3FB4" w:rsidRDefault="00BF63C1" w:rsidP="003A61D6">
      <w:pPr>
        <w:pStyle w:val="Heading2"/>
        <w:bidi/>
        <w:jc w:val="both"/>
        <w:rPr>
          <w:rFonts w:cs="Simplified Arabic"/>
          <w:b w:val="0"/>
          <w:bCs w:val="0"/>
          <w:rtl/>
          <w:lang w:eastAsia="en-US"/>
        </w:rPr>
      </w:pPr>
    </w:p>
    <w:p w:rsidR="00AC2539" w:rsidRPr="00FF3FB4" w:rsidRDefault="00AC2539" w:rsidP="00AC2539">
      <w:pPr>
        <w:pStyle w:val="BodyText"/>
        <w:rPr>
          <w:b/>
          <w:bCs/>
          <w:sz w:val="24"/>
          <w:szCs w:val="24"/>
          <w:rtl/>
        </w:rPr>
      </w:pPr>
      <w:r w:rsidRPr="00FF3FB4">
        <w:rPr>
          <w:rFonts w:hint="cs"/>
          <w:b/>
          <w:bCs/>
          <w:sz w:val="24"/>
          <w:szCs w:val="24"/>
          <w:rtl/>
        </w:rPr>
        <w:t>2</w:t>
      </w:r>
      <w:r w:rsidRPr="00FF3FB4">
        <w:rPr>
          <w:b/>
          <w:bCs/>
          <w:sz w:val="24"/>
          <w:szCs w:val="24"/>
          <w:rtl/>
        </w:rPr>
        <w:t>.</w:t>
      </w:r>
      <w:r w:rsidRPr="00FF3FB4">
        <w:rPr>
          <w:rFonts w:hint="cs"/>
          <w:b/>
          <w:bCs/>
          <w:sz w:val="24"/>
          <w:szCs w:val="24"/>
          <w:rtl/>
        </w:rPr>
        <w:t>2</w:t>
      </w:r>
      <w:r w:rsidRPr="00FF3FB4">
        <w:rPr>
          <w:b/>
          <w:bCs/>
          <w:sz w:val="24"/>
          <w:szCs w:val="24"/>
          <w:rtl/>
        </w:rPr>
        <w:t xml:space="preserve"> </w:t>
      </w:r>
      <w:r w:rsidRPr="00FF3FB4">
        <w:rPr>
          <w:rFonts w:hint="cs"/>
          <w:b/>
          <w:bCs/>
          <w:sz w:val="24"/>
          <w:szCs w:val="24"/>
          <w:rtl/>
        </w:rPr>
        <w:t xml:space="preserve">استخدام الحاسوب لأغراض العمل  </w:t>
      </w:r>
    </w:p>
    <w:p w:rsidR="00AC2539" w:rsidRPr="00FF3FB4" w:rsidRDefault="00AC2539" w:rsidP="004F7750">
      <w:pPr>
        <w:jc w:val="both"/>
        <w:rPr>
          <w:rFonts w:cs="Simplified Arabic"/>
          <w:rtl/>
          <w:lang w:eastAsia="en-US"/>
        </w:rPr>
      </w:pPr>
      <w:r w:rsidRPr="00FF3FB4">
        <w:rPr>
          <w:rFonts w:cs="Simplified Arabic" w:hint="cs"/>
          <w:rtl/>
          <w:lang w:eastAsia="en-US"/>
        </w:rPr>
        <w:t xml:space="preserve">أشارت نتائج المسح </w:t>
      </w:r>
      <w:r w:rsidR="002E6DDE" w:rsidRPr="00FF3FB4">
        <w:rPr>
          <w:rFonts w:cs="Simplified Arabic" w:hint="cs"/>
          <w:rtl/>
          <w:lang w:eastAsia="en-US"/>
        </w:rPr>
        <w:t>أن</w:t>
      </w:r>
      <w:r w:rsidRPr="00FF3FB4">
        <w:rPr>
          <w:rFonts w:cs="Simplified Arabic" w:hint="cs"/>
          <w:rtl/>
          <w:lang w:eastAsia="en-US"/>
        </w:rPr>
        <w:t xml:space="preserve"> 41.4% من المؤسسات الاقتصادية استخدمت الحاسوب (مكتبي، محمول) لأداء الأعمال اليومية في فلسطين</w:t>
      </w:r>
      <w:r w:rsidR="00204E00" w:rsidRPr="00FF3FB4">
        <w:rPr>
          <w:rFonts w:cs="Simplified Arabic" w:hint="cs"/>
          <w:rtl/>
          <w:lang w:eastAsia="en-US"/>
        </w:rPr>
        <w:t>،</w:t>
      </w:r>
      <w:r w:rsidRPr="00FF3FB4">
        <w:rPr>
          <w:rFonts w:cs="Simplified Arabic" w:hint="cs"/>
          <w:rtl/>
          <w:lang w:eastAsia="en-US"/>
        </w:rPr>
        <w:t xml:space="preserve"> بواقع </w:t>
      </w:r>
      <w:r w:rsidR="002E6DDE" w:rsidRPr="00FF3FB4">
        <w:rPr>
          <w:rFonts w:cs="Simplified Arabic" w:hint="cs"/>
          <w:rtl/>
          <w:lang w:eastAsia="en-US"/>
        </w:rPr>
        <w:t xml:space="preserve">44.7% في الضفة الغربية و34.8% في قطاع غزة. حيث بلغت نسبة </w:t>
      </w:r>
      <w:r w:rsidR="004F7750" w:rsidRPr="00FF3FB4">
        <w:rPr>
          <w:rFonts w:cs="Simplified Arabic" w:hint="cs"/>
          <w:rtl/>
          <w:lang w:eastAsia="en-US"/>
        </w:rPr>
        <w:t>المؤسسات التي تشغل 50 عاملاً فأكثر الت</w:t>
      </w:r>
      <w:r w:rsidR="004F7750" w:rsidRPr="00FF3FB4">
        <w:rPr>
          <w:rFonts w:cs="Simplified Arabic" w:hint="eastAsia"/>
          <w:rtl/>
          <w:lang w:eastAsia="en-US"/>
        </w:rPr>
        <w:t>ي</w:t>
      </w:r>
      <w:r w:rsidR="00F2794E" w:rsidRPr="00FF3FB4">
        <w:rPr>
          <w:rFonts w:cs="Simplified Arabic" w:hint="cs"/>
          <w:rtl/>
          <w:lang w:eastAsia="en-US"/>
        </w:rPr>
        <w:t xml:space="preserve"> استخدمت الحاسوب</w:t>
      </w:r>
      <w:r w:rsidR="00335467" w:rsidRPr="00FF3FB4">
        <w:rPr>
          <w:rFonts w:cs="Simplified Arabic" w:hint="cs"/>
          <w:rtl/>
          <w:lang w:eastAsia="en-US"/>
        </w:rPr>
        <w:t xml:space="preserve"> (مكتبي، محمول) لأغراض العمل</w:t>
      </w:r>
      <w:r w:rsidR="00F2794E" w:rsidRPr="00FF3FB4">
        <w:rPr>
          <w:rFonts w:cs="Simplified Arabic" w:hint="cs"/>
          <w:rtl/>
          <w:lang w:eastAsia="en-US"/>
        </w:rPr>
        <w:t xml:space="preserve"> </w:t>
      </w:r>
      <w:r w:rsidR="002E6DDE" w:rsidRPr="00FF3FB4">
        <w:rPr>
          <w:rFonts w:cs="Simplified Arabic" w:hint="cs"/>
          <w:rtl/>
          <w:lang w:eastAsia="en-US"/>
        </w:rPr>
        <w:t xml:space="preserve">99.9%، يليها المؤسسات </w:t>
      </w:r>
      <w:r w:rsidR="004F7750" w:rsidRPr="00FF3FB4">
        <w:rPr>
          <w:rFonts w:cs="Simplified Arabic" w:hint="cs"/>
          <w:rtl/>
          <w:lang w:eastAsia="en-US"/>
        </w:rPr>
        <w:t xml:space="preserve">التي تشغل (10-49) عاملاً </w:t>
      </w:r>
      <w:r w:rsidR="002E6DDE" w:rsidRPr="00FF3FB4">
        <w:rPr>
          <w:rFonts w:cs="Simplified Arabic" w:hint="cs"/>
          <w:rtl/>
          <w:lang w:eastAsia="en-US"/>
        </w:rPr>
        <w:t>بنسبة 93.6% أما</w:t>
      </w:r>
      <w:r w:rsidR="00204E00" w:rsidRPr="00FF3FB4">
        <w:rPr>
          <w:rFonts w:cs="Simplified Arabic" w:hint="cs"/>
          <w:rtl/>
          <w:lang w:eastAsia="en-US"/>
        </w:rPr>
        <w:t xml:space="preserve"> بما يتعلق</w:t>
      </w:r>
      <w:r w:rsidR="002E6DDE" w:rsidRPr="00FF3FB4">
        <w:rPr>
          <w:rFonts w:cs="Simplified Arabic" w:hint="cs"/>
          <w:rtl/>
          <w:lang w:eastAsia="en-US"/>
        </w:rPr>
        <w:t xml:space="preserve"> </w:t>
      </w:r>
      <w:r w:rsidR="00204E00" w:rsidRPr="00FF3FB4">
        <w:rPr>
          <w:rFonts w:cs="Simplified Arabic" w:hint="cs"/>
          <w:rtl/>
          <w:lang w:eastAsia="en-US"/>
        </w:rPr>
        <w:t xml:space="preserve">بالمؤسسات </w:t>
      </w:r>
      <w:r w:rsidR="00FE14E6" w:rsidRPr="00FF3FB4">
        <w:rPr>
          <w:rFonts w:cs="Simplified Arabic" w:hint="cs"/>
          <w:rtl/>
          <w:lang w:eastAsia="en-US"/>
        </w:rPr>
        <w:t xml:space="preserve">التي تشغل </w:t>
      </w:r>
      <w:r w:rsidR="001E12AB">
        <w:rPr>
          <w:rFonts w:cs="Simplified Arabic" w:hint="cs"/>
          <w:rtl/>
          <w:lang w:eastAsia="en-US"/>
        </w:rPr>
        <w:t>(01-09) عمال</w:t>
      </w:r>
      <w:r w:rsidR="001E12AB" w:rsidRPr="00FF3FB4">
        <w:rPr>
          <w:rFonts w:cs="Simplified Arabic" w:hint="cs"/>
          <w:rtl/>
          <w:lang w:eastAsia="en-US"/>
        </w:rPr>
        <w:t xml:space="preserve"> فق</w:t>
      </w:r>
      <w:r w:rsidR="001E12AB" w:rsidRPr="00FF3FB4">
        <w:rPr>
          <w:rFonts w:cs="Simplified Arabic" w:hint="eastAsia"/>
          <w:rtl/>
          <w:lang w:eastAsia="en-US"/>
        </w:rPr>
        <w:t>د</w:t>
      </w:r>
      <w:r w:rsidR="00250767" w:rsidRPr="00FF3FB4">
        <w:rPr>
          <w:rFonts w:cs="Simplified Arabic" w:hint="cs"/>
          <w:rtl/>
          <w:lang w:eastAsia="en-US"/>
        </w:rPr>
        <w:t xml:space="preserve"> </w:t>
      </w:r>
      <w:r w:rsidR="00F2794E" w:rsidRPr="00FF3FB4">
        <w:rPr>
          <w:rFonts w:cs="Simplified Arabic" w:hint="cs"/>
          <w:rtl/>
          <w:lang w:eastAsia="en-US"/>
        </w:rPr>
        <w:t>بلغت هذه النسبة</w:t>
      </w:r>
      <w:r w:rsidR="002E6DDE" w:rsidRPr="00FF3FB4">
        <w:rPr>
          <w:rFonts w:cs="Simplified Arabic" w:hint="cs"/>
          <w:rtl/>
          <w:lang w:eastAsia="en-US"/>
        </w:rPr>
        <w:t xml:space="preserve"> 35.7%</w:t>
      </w:r>
      <w:r w:rsidR="00F2794E" w:rsidRPr="00FF3FB4">
        <w:rPr>
          <w:rFonts w:cs="Simplified Arabic" w:hint="cs"/>
          <w:rtl/>
          <w:lang w:eastAsia="en-US"/>
        </w:rPr>
        <w:t xml:space="preserve"> فقط</w:t>
      </w:r>
      <w:r w:rsidR="002E6DDE" w:rsidRPr="00FF3FB4">
        <w:rPr>
          <w:rFonts w:cs="Simplified Arabic" w:hint="cs"/>
          <w:rtl/>
          <w:lang w:eastAsia="en-US"/>
        </w:rPr>
        <w:t>.</w:t>
      </w:r>
      <w:r w:rsidR="00F6743A" w:rsidRPr="00FF3FB4">
        <w:rPr>
          <w:rFonts w:cs="Simplified Arabic"/>
          <w:lang w:eastAsia="en-US"/>
        </w:rPr>
        <w:t xml:space="preserve">  </w:t>
      </w:r>
      <w:r w:rsidR="00F6743A" w:rsidRPr="00FF3FB4">
        <w:rPr>
          <w:rFonts w:cs="Simplified Arabic"/>
          <w:rtl/>
          <w:lang w:eastAsia="en-US"/>
        </w:rPr>
        <w:t>(أنظر/ي جدول 3).</w:t>
      </w:r>
    </w:p>
    <w:p w:rsidR="004573DE" w:rsidRPr="00FF3FB4" w:rsidRDefault="004573DE" w:rsidP="00AC2539">
      <w:pPr>
        <w:jc w:val="both"/>
        <w:rPr>
          <w:rFonts w:cs="Simplified Arabic"/>
          <w:rtl/>
          <w:lang w:eastAsia="en-US"/>
        </w:rPr>
      </w:pPr>
    </w:p>
    <w:p w:rsidR="004573DE" w:rsidRPr="00FF3FB4" w:rsidRDefault="00F2794E" w:rsidP="00250767">
      <w:pPr>
        <w:jc w:val="both"/>
        <w:rPr>
          <w:rFonts w:cs="Simplified Arabic"/>
          <w:rtl/>
          <w:lang w:eastAsia="en-US"/>
        </w:rPr>
      </w:pPr>
      <w:r w:rsidRPr="00FF3FB4">
        <w:rPr>
          <w:rFonts w:cs="Simplified Arabic" w:hint="cs"/>
          <w:rtl/>
          <w:lang w:eastAsia="en-US"/>
        </w:rPr>
        <w:t>وعند الحديث عن المؤسسات الاقتصادية التي استخدمت الحاسوب</w:t>
      </w:r>
      <w:r w:rsidR="00595EAB" w:rsidRPr="00FF3FB4">
        <w:rPr>
          <w:rFonts w:cs="Simplified Arabic"/>
          <w:lang w:eastAsia="en-US"/>
        </w:rPr>
        <w:t xml:space="preserve"> </w:t>
      </w:r>
      <w:r w:rsidR="00335467" w:rsidRPr="00FF3FB4">
        <w:rPr>
          <w:rFonts w:cs="Simplified Arabic" w:hint="cs"/>
          <w:rtl/>
          <w:lang w:eastAsia="en-US"/>
        </w:rPr>
        <w:t>(مكتبي، محمول) لأغراض العمل</w:t>
      </w:r>
      <w:r w:rsidRPr="00FF3FB4">
        <w:rPr>
          <w:rFonts w:cs="Simplified Arabic" w:hint="cs"/>
          <w:rtl/>
          <w:lang w:eastAsia="en-US"/>
        </w:rPr>
        <w:t xml:space="preserve"> حسب النشاط الاقتصادي</w:t>
      </w:r>
      <w:r w:rsidRPr="00FF3FB4">
        <w:rPr>
          <w:rFonts w:cs="Simplified Arabic" w:hint="cs"/>
          <w:b/>
          <w:bCs/>
          <w:rtl/>
          <w:lang w:eastAsia="en-US"/>
        </w:rPr>
        <w:t xml:space="preserve"> </w:t>
      </w:r>
      <w:r w:rsidRPr="00FF3FB4">
        <w:rPr>
          <w:rFonts w:cs="Simplified Arabic" w:hint="cs"/>
          <w:rtl/>
          <w:lang w:eastAsia="en-US"/>
        </w:rPr>
        <w:t xml:space="preserve">فقد كانت أعلى نسبة للمؤسسات العاملة في أنشطة المعلومات والاتصالات بنسبة وصلت </w:t>
      </w:r>
      <w:r w:rsidR="00250767" w:rsidRPr="00FF3FB4">
        <w:rPr>
          <w:rFonts w:cs="Simplified Arabic" w:hint="cs"/>
          <w:rtl/>
          <w:lang w:eastAsia="en-US"/>
        </w:rPr>
        <w:t>إلى</w:t>
      </w:r>
      <w:r w:rsidRPr="00FF3FB4">
        <w:rPr>
          <w:rFonts w:cs="Simplified Arabic" w:hint="cs"/>
          <w:rtl/>
          <w:lang w:eastAsia="en-US"/>
        </w:rPr>
        <w:t xml:space="preserve"> 100%، تلتها أنشطة المالية والتأمين بنسبة 99.7% وكانت أدنى نسبة للمؤسسات العاملة في أنشطة الصناعة بنسبة 34.7%</w:t>
      </w:r>
      <w:r w:rsidR="00335467" w:rsidRPr="00FF3FB4">
        <w:rPr>
          <w:rFonts w:cs="Simplified Arabic" w:hint="cs"/>
          <w:rtl/>
          <w:lang w:eastAsia="en-US"/>
        </w:rPr>
        <w:t xml:space="preserve"> فقط</w:t>
      </w:r>
      <w:r w:rsidRPr="00FF3FB4">
        <w:rPr>
          <w:rFonts w:cs="Simplified Arabic" w:hint="cs"/>
          <w:rtl/>
          <w:lang w:eastAsia="en-US"/>
        </w:rPr>
        <w:t>.</w:t>
      </w:r>
      <w:r w:rsidR="00D35DEC" w:rsidRPr="00FF3FB4">
        <w:rPr>
          <w:rFonts w:cs="Simplified Arabic" w:hint="cs"/>
          <w:b/>
          <w:bCs/>
          <w:rtl/>
          <w:lang w:eastAsia="en-US"/>
        </w:rPr>
        <w:t xml:space="preserve"> </w:t>
      </w:r>
      <w:r w:rsidR="005866EF" w:rsidRPr="00FF3FB4">
        <w:rPr>
          <w:rFonts w:cs="Simplified Arabic"/>
          <w:b/>
          <w:bCs/>
          <w:rtl/>
          <w:lang w:eastAsia="en-US"/>
        </w:rPr>
        <w:t xml:space="preserve"> </w:t>
      </w:r>
      <w:r w:rsidR="005866EF" w:rsidRPr="00FF3FB4">
        <w:rPr>
          <w:rFonts w:cs="Simplified Arabic"/>
          <w:rtl/>
          <w:lang w:eastAsia="en-US"/>
        </w:rPr>
        <w:t>(أنظر/ي جدول 3).</w:t>
      </w:r>
    </w:p>
    <w:p w:rsidR="00FE14E6" w:rsidRPr="00FF3FB4" w:rsidRDefault="00FE14E6" w:rsidP="00250767">
      <w:pPr>
        <w:jc w:val="both"/>
        <w:rPr>
          <w:rFonts w:cs="Simplified Arabic"/>
          <w:rtl/>
          <w:lang w:eastAsia="en-US"/>
        </w:rPr>
      </w:pPr>
    </w:p>
    <w:p w:rsidR="004573DE" w:rsidRPr="00FF3FB4" w:rsidRDefault="00D66EAA" w:rsidP="00F900EA">
      <w:pPr>
        <w:spacing w:before="120" w:line="276" w:lineRule="auto"/>
        <w:jc w:val="both"/>
        <w:rPr>
          <w:rFonts w:cs="Simplified Arabic"/>
          <w:b/>
          <w:bCs/>
          <w:rtl/>
          <w:lang w:eastAsia="en-US"/>
        </w:rPr>
      </w:pPr>
      <w:r w:rsidRPr="00FF3FB4">
        <w:rPr>
          <w:rFonts w:cs="Simplified Arabic"/>
          <w:b/>
          <w:bCs/>
          <w:lang w:eastAsia="en-US"/>
        </w:rPr>
        <w:t xml:space="preserve"> 1.2.2 </w:t>
      </w:r>
      <w:r w:rsidR="00F900EA" w:rsidRPr="00FF3FB4">
        <w:rPr>
          <w:rFonts w:cs="Simplified Arabic" w:hint="cs"/>
          <w:b/>
          <w:bCs/>
          <w:rtl/>
          <w:lang w:eastAsia="en-US"/>
        </w:rPr>
        <w:t xml:space="preserve">أسباب </w:t>
      </w:r>
      <w:r w:rsidR="003F73FC" w:rsidRPr="00FF3FB4">
        <w:rPr>
          <w:rFonts w:cs="Simplified Arabic" w:hint="cs"/>
          <w:b/>
          <w:bCs/>
          <w:rtl/>
          <w:lang w:eastAsia="en-US"/>
        </w:rPr>
        <w:t>عدم استخدام الحاسوب</w:t>
      </w:r>
      <w:r w:rsidR="00D9290A" w:rsidRPr="00FF3FB4">
        <w:rPr>
          <w:rFonts w:cs="Simplified Arabic"/>
          <w:b/>
          <w:bCs/>
          <w:lang w:eastAsia="en-US"/>
        </w:rPr>
        <w:t xml:space="preserve"> </w:t>
      </w:r>
      <w:r w:rsidR="00D9290A" w:rsidRPr="00FF3FB4">
        <w:rPr>
          <w:rFonts w:cs="Simplified Arabic" w:hint="cs"/>
          <w:b/>
          <w:bCs/>
          <w:rtl/>
          <w:lang w:eastAsia="en-US"/>
        </w:rPr>
        <w:t>لأغراض العمل</w:t>
      </w:r>
    </w:p>
    <w:p w:rsidR="005866EF" w:rsidRPr="00FF3FB4" w:rsidRDefault="00335467" w:rsidP="00241FF4">
      <w:pPr>
        <w:jc w:val="both"/>
        <w:rPr>
          <w:rFonts w:cs="Simplified Arabic"/>
          <w:rtl/>
          <w:lang w:eastAsia="en-US"/>
        </w:rPr>
      </w:pPr>
      <w:r w:rsidRPr="00FF3FB4">
        <w:rPr>
          <w:rFonts w:cs="Simplified Arabic" w:hint="cs"/>
          <w:rtl/>
          <w:lang w:eastAsia="en-US"/>
        </w:rPr>
        <w:t>بلغت نسبة المؤسسات الاق</w:t>
      </w:r>
      <w:r w:rsidR="0030492F" w:rsidRPr="00FF3FB4">
        <w:rPr>
          <w:rFonts w:cs="Simplified Arabic" w:hint="cs"/>
          <w:rtl/>
          <w:lang w:eastAsia="en-US"/>
        </w:rPr>
        <w:t>تصادية التي لم تستخدم الحاسوب (</w:t>
      </w:r>
      <w:r w:rsidRPr="00FF3FB4">
        <w:rPr>
          <w:rFonts w:cs="Simplified Arabic" w:hint="cs"/>
          <w:rtl/>
          <w:lang w:eastAsia="en-US"/>
        </w:rPr>
        <w:t>مكتبي، محمول)</w:t>
      </w:r>
      <w:r w:rsidR="006413FA" w:rsidRPr="00FF3FB4">
        <w:rPr>
          <w:rFonts w:cs="Simplified Arabic"/>
          <w:lang w:eastAsia="en-US"/>
        </w:rPr>
        <w:t xml:space="preserve"> </w:t>
      </w:r>
      <w:r w:rsidR="006413FA" w:rsidRPr="00FF3FB4">
        <w:rPr>
          <w:rFonts w:cs="Simplified Arabic" w:hint="cs"/>
          <w:rtl/>
          <w:lang w:eastAsia="en-US"/>
        </w:rPr>
        <w:t>لأغراض العمل</w:t>
      </w:r>
      <w:r w:rsidR="0061736F" w:rsidRPr="00FF3FB4">
        <w:rPr>
          <w:rFonts w:cs="Simplified Arabic" w:hint="cs"/>
          <w:rtl/>
          <w:lang w:eastAsia="en-US"/>
        </w:rPr>
        <w:t xml:space="preserve"> </w:t>
      </w:r>
      <w:r w:rsidR="00454122" w:rsidRPr="00FF3FB4">
        <w:rPr>
          <w:rFonts w:cs="Simplified Arabic" w:hint="cs"/>
          <w:rtl/>
          <w:lang w:eastAsia="en-US"/>
        </w:rPr>
        <w:t>58.6% من</w:t>
      </w:r>
      <w:r w:rsidR="0061736F" w:rsidRPr="00FF3FB4">
        <w:rPr>
          <w:rFonts w:cs="Simplified Arabic" w:hint="cs"/>
          <w:rtl/>
          <w:lang w:eastAsia="en-US"/>
        </w:rPr>
        <w:t xml:space="preserve"> </w:t>
      </w:r>
      <w:r w:rsidR="00D35DEC" w:rsidRPr="00FF3FB4">
        <w:rPr>
          <w:rFonts w:cs="Simplified Arabic" w:hint="cs"/>
          <w:rtl/>
          <w:lang w:eastAsia="en-US"/>
        </w:rPr>
        <w:t>إجمالي</w:t>
      </w:r>
      <w:r w:rsidR="00FC2FA8" w:rsidRPr="00FF3FB4">
        <w:rPr>
          <w:rFonts w:cs="Simplified Arabic" w:hint="cs"/>
          <w:rtl/>
          <w:lang w:eastAsia="en-US"/>
        </w:rPr>
        <w:t xml:space="preserve"> </w:t>
      </w:r>
      <w:r w:rsidR="0061736F" w:rsidRPr="00FF3FB4">
        <w:rPr>
          <w:rFonts w:cs="Simplified Arabic" w:hint="cs"/>
          <w:rtl/>
          <w:lang w:eastAsia="en-US"/>
        </w:rPr>
        <w:t>المؤسس</w:t>
      </w:r>
      <w:r w:rsidR="00FC2FA8" w:rsidRPr="00FF3FB4">
        <w:rPr>
          <w:rFonts w:cs="Simplified Arabic" w:hint="cs"/>
          <w:rtl/>
          <w:lang w:eastAsia="en-US"/>
        </w:rPr>
        <w:t>ات الاقتصادية العاملة في فلسطين</w:t>
      </w:r>
      <w:r w:rsidR="006413FA" w:rsidRPr="00FF3FB4">
        <w:rPr>
          <w:rFonts w:cs="Simplified Arabic" w:hint="cs"/>
          <w:rtl/>
          <w:lang w:eastAsia="en-US"/>
        </w:rPr>
        <w:t xml:space="preserve">، وحول أسباب </w:t>
      </w:r>
      <w:r w:rsidRPr="00FF3FB4">
        <w:rPr>
          <w:rFonts w:cs="Simplified Arabic" w:hint="cs"/>
          <w:rtl/>
          <w:lang w:eastAsia="en-US"/>
        </w:rPr>
        <w:t>عدم استخدام</w:t>
      </w:r>
      <w:r w:rsidR="006413FA" w:rsidRPr="00FF3FB4">
        <w:rPr>
          <w:rFonts w:cs="Simplified Arabic" w:hint="cs"/>
          <w:rtl/>
          <w:lang w:eastAsia="en-US"/>
        </w:rPr>
        <w:t xml:space="preserve"> هذه</w:t>
      </w:r>
      <w:r w:rsidRPr="00FF3FB4">
        <w:rPr>
          <w:rFonts w:cs="Simplified Arabic" w:hint="cs"/>
          <w:rtl/>
          <w:lang w:eastAsia="en-US"/>
        </w:rPr>
        <w:t xml:space="preserve"> المؤسسات للحاسوب (مكتبي، محمول) لأغراض </w:t>
      </w:r>
      <w:r w:rsidR="0030492F" w:rsidRPr="00FF3FB4">
        <w:rPr>
          <w:rFonts w:cs="Simplified Arabic" w:hint="cs"/>
          <w:rtl/>
          <w:lang w:eastAsia="en-US"/>
        </w:rPr>
        <w:t>العمل،</w:t>
      </w:r>
      <w:r w:rsidR="006413FA" w:rsidRPr="00FF3FB4">
        <w:rPr>
          <w:rFonts w:cs="Simplified Arabic" w:hint="cs"/>
          <w:rtl/>
          <w:lang w:eastAsia="en-US"/>
        </w:rPr>
        <w:t xml:space="preserve"> فكان السبب أن طبيعة </w:t>
      </w:r>
      <w:r w:rsidR="001E12AB">
        <w:rPr>
          <w:rFonts w:cs="Simplified Arabic" w:hint="cs"/>
          <w:rtl/>
          <w:lang w:eastAsia="en-US"/>
        </w:rPr>
        <w:t>عملها لا تتطلب استخدام الحاسوب بشكل رئيسي ب</w:t>
      </w:r>
      <w:r w:rsidR="006413FA" w:rsidRPr="00FF3FB4">
        <w:rPr>
          <w:rFonts w:cs="Simplified Arabic" w:hint="cs"/>
          <w:rtl/>
          <w:lang w:eastAsia="en-US"/>
        </w:rPr>
        <w:t>ما نسبته</w:t>
      </w:r>
      <w:r w:rsidR="00454122" w:rsidRPr="00FF3FB4">
        <w:rPr>
          <w:rFonts w:cs="Simplified Arabic" w:hint="cs"/>
          <w:rtl/>
          <w:lang w:eastAsia="en-US"/>
        </w:rPr>
        <w:t xml:space="preserve"> 94.1% من المؤسسات </w:t>
      </w:r>
      <w:r w:rsidR="0030492F" w:rsidRPr="00FF3FB4">
        <w:rPr>
          <w:rFonts w:cs="Simplified Arabic" w:hint="cs"/>
          <w:rtl/>
          <w:lang w:eastAsia="en-US"/>
        </w:rPr>
        <w:t>ا</w:t>
      </w:r>
      <w:r w:rsidR="00241FF4" w:rsidRPr="00FF3FB4">
        <w:rPr>
          <w:rFonts w:cs="Simplified Arabic" w:hint="cs"/>
          <w:rtl/>
          <w:lang w:eastAsia="en-US"/>
        </w:rPr>
        <w:t>لاقتصادية</w:t>
      </w:r>
      <w:r w:rsidR="00454122" w:rsidRPr="00FF3FB4">
        <w:rPr>
          <w:rFonts w:cs="Simplified Arabic" w:hint="cs"/>
          <w:rtl/>
          <w:lang w:eastAsia="en-US"/>
        </w:rPr>
        <w:t>، فيما أفادت 19.4% من هذه المؤسسات بأن التكلفة عالية نسبياً، و18.1% من المؤسسات أفادت بعدم معرفة العاملين فيها بكيفية استخدام الحاسوب.</w:t>
      </w:r>
      <w:r w:rsidR="00E50699" w:rsidRPr="00FF3FB4">
        <w:rPr>
          <w:rFonts w:cs="Simplified Arabic" w:hint="cs"/>
          <w:rtl/>
          <w:lang w:eastAsia="en-US"/>
        </w:rPr>
        <w:t xml:space="preserve"> </w:t>
      </w:r>
      <w:r w:rsidR="00DA4F85" w:rsidRPr="00FF3FB4">
        <w:rPr>
          <w:rFonts w:cs="Simplified Arabic"/>
          <w:lang w:eastAsia="en-US"/>
        </w:rPr>
        <w:t xml:space="preserve"> </w:t>
      </w:r>
      <w:r w:rsidR="00DA4F85" w:rsidRPr="00FF3FB4">
        <w:rPr>
          <w:rFonts w:cs="Simplified Arabic"/>
          <w:rtl/>
          <w:lang w:eastAsia="en-US"/>
        </w:rPr>
        <w:t>(أنظر/ي جدول</w:t>
      </w:r>
      <w:r w:rsidR="00DA4F85" w:rsidRPr="00FF3FB4">
        <w:rPr>
          <w:rFonts w:cs="Simplified Arabic" w:hint="cs"/>
          <w:rtl/>
          <w:lang w:eastAsia="en-US"/>
        </w:rPr>
        <w:t xml:space="preserve"> 4).</w:t>
      </w:r>
    </w:p>
    <w:p w:rsidR="004F7750" w:rsidRPr="00FF3FB4" w:rsidRDefault="004F7750" w:rsidP="0030492F">
      <w:pPr>
        <w:jc w:val="both"/>
        <w:rPr>
          <w:rFonts w:cs="Simplified Arabic"/>
          <w:rtl/>
          <w:lang w:eastAsia="en-US"/>
        </w:rPr>
      </w:pPr>
    </w:p>
    <w:p w:rsidR="00241FF4" w:rsidRPr="00FF3FB4" w:rsidRDefault="00241FF4" w:rsidP="00FE14E6">
      <w:pPr>
        <w:jc w:val="center"/>
        <w:rPr>
          <w:rFonts w:cs="Simplified Arabic"/>
          <w:b/>
          <w:bCs/>
          <w:sz w:val="22"/>
          <w:szCs w:val="22"/>
          <w:rtl/>
          <w:lang w:eastAsia="en-US"/>
        </w:rPr>
      </w:pPr>
    </w:p>
    <w:p w:rsidR="00241FF4" w:rsidRPr="00FF3FB4" w:rsidRDefault="00241FF4" w:rsidP="00FE14E6">
      <w:pPr>
        <w:jc w:val="center"/>
        <w:rPr>
          <w:rFonts w:cs="Simplified Arabic"/>
          <w:b/>
          <w:bCs/>
          <w:sz w:val="22"/>
          <w:szCs w:val="22"/>
          <w:rtl/>
          <w:lang w:eastAsia="en-US"/>
        </w:rPr>
      </w:pPr>
    </w:p>
    <w:p w:rsidR="00241FF4" w:rsidRPr="00FF3FB4" w:rsidRDefault="00241FF4" w:rsidP="00FE14E6">
      <w:pPr>
        <w:jc w:val="center"/>
        <w:rPr>
          <w:rFonts w:cs="Simplified Arabic"/>
          <w:b/>
          <w:bCs/>
          <w:sz w:val="22"/>
          <w:szCs w:val="22"/>
          <w:rtl/>
          <w:lang w:eastAsia="en-US"/>
        </w:rPr>
      </w:pPr>
    </w:p>
    <w:p w:rsidR="00241FF4" w:rsidRPr="00FF3FB4" w:rsidRDefault="00241FF4" w:rsidP="00FE14E6">
      <w:pPr>
        <w:jc w:val="center"/>
        <w:rPr>
          <w:rFonts w:cs="Simplified Arabic"/>
          <w:b/>
          <w:bCs/>
          <w:sz w:val="22"/>
          <w:szCs w:val="22"/>
          <w:rtl/>
          <w:lang w:eastAsia="en-US"/>
        </w:rPr>
      </w:pPr>
    </w:p>
    <w:p w:rsidR="00241FF4" w:rsidRPr="00FF3FB4" w:rsidRDefault="00241FF4" w:rsidP="00FE14E6">
      <w:pPr>
        <w:jc w:val="center"/>
        <w:rPr>
          <w:rFonts w:cs="Simplified Arabic"/>
          <w:b/>
          <w:bCs/>
          <w:sz w:val="22"/>
          <w:szCs w:val="22"/>
          <w:rtl/>
          <w:lang w:eastAsia="en-US"/>
        </w:rPr>
      </w:pPr>
    </w:p>
    <w:p w:rsidR="00241FF4" w:rsidRPr="00FF3FB4" w:rsidRDefault="00241FF4" w:rsidP="00FE14E6">
      <w:pPr>
        <w:jc w:val="center"/>
        <w:rPr>
          <w:rFonts w:cs="Simplified Arabic"/>
          <w:b/>
          <w:bCs/>
          <w:sz w:val="22"/>
          <w:szCs w:val="22"/>
          <w:rtl/>
          <w:lang w:eastAsia="en-US"/>
        </w:rPr>
      </w:pPr>
    </w:p>
    <w:p w:rsidR="00241FF4" w:rsidRPr="00FF3FB4" w:rsidRDefault="00241FF4" w:rsidP="00FE14E6">
      <w:pPr>
        <w:jc w:val="center"/>
        <w:rPr>
          <w:rFonts w:cs="Simplified Arabic"/>
          <w:b/>
          <w:bCs/>
          <w:sz w:val="22"/>
          <w:szCs w:val="22"/>
          <w:rtl/>
          <w:lang w:eastAsia="en-US"/>
        </w:rPr>
      </w:pPr>
    </w:p>
    <w:p w:rsidR="007D015E" w:rsidRPr="00FF3FB4" w:rsidRDefault="00844052" w:rsidP="00FE14E6">
      <w:pPr>
        <w:jc w:val="center"/>
        <w:rPr>
          <w:rFonts w:cs="Simplified Arabic"/>
          <w:b/>
          <w:bCs/>
          <w:sz w:val="22"/>
          <w:szCs w:val="22"/>
          <w:lang w:eastAsia="en-US"/>
        </w:rPr>
      </w:pPr>
      <w:r w:rsidRPr="00FF3FB4">
        <w:rPr>
          <w:rFonts w:cs="Simplified Arabic" w:hint="cs"/>
          <w:b/>
          <w:bCs/>
          <w:sz w:val="22"/>
          <w:szCs w:val="22"/>
          <w:rtl/>
          <w:lang w:eastAsia="en-US"/>
        </w:rPr>
        <w:lastRenderedPageBreak/>
        <w:t>نسبة</w:t>
      </w:r>
      <w:r w:rsidR="007D015E" w:rsidRPr="00FF3FB4">
        <w:rPr>
          <w:rFonts w:cs="Simplified Arabic" w:hint="cs"/>
          <w:b/>
          <w:bCs/>
          <w:sz w:val="22"/>
          <w:szCs w:val="22"/>
          <w:rtl/>
          <w:lang w:eastAsia="en-US"/>
        </w:rPr>
        <w:t xml:space="preserve"> </w:t>
      </w:r>
      <w:r w:rsidRPr="00FF3FB4">
        <w:rPr>
          <w:rFonts w:cs="Simplified Arabic" w:hint="cs"/>
          <w:b/>
          <w:bCs/>
          <w:sz w:val="22"/>
          <w:szCs w:val="22"/>
          <w:rtl/>
          <w:lang w:eastAsia="en-US"/>
        </w:rPr>
        <w:t>ا</w:t>
      </w:r>
      <w:r w:rsidR="005A0360" w:rsidRPr="00FF3FB4">
        <w:rPr>
          <w:rFonts w:cs="Simplified Arabic" w:hint="cs"/>
          <w:b/>
          <w:bCs/>
          <w:sz w:val="22"/>
          <w:szCs w:val="22"/>
          <w:rtl/>
          <w:lang w:eastAsia="en-US"/>
        </w:rPr>
        <w:t>لمؤسسات الاقتصادية</w:t>
      </w:r>
      <w:r w:rsidR="00FE14E6" w:rsidRPr="00FF3FB4">
        <w:rPr>
          <w:rFonts w:cs="Simplified Arabic" w:hint="cs"/>
          <w:b/>
          <w:bCs/>
          <w:sz w:val="22"/>
          <w:szCs w:val="22"/>
          <w:rtl/>
          <w:lang w:eastAsia="en-US"/>
        </w:rPr>
        <w:t xml:space="preserve"> في فلسطين</w:t>
      </w:r>
      <w:r w:rsidR="007D015E" w:rsidRPr="00FF3FB4">
        <w:rPr>
          <w:rFonts w:cs="Simplified Arabic" w:hint="cs"/>
          <w:b/>
          <w:bCs/>
          <w:sz w:val="22"/>
          <w:szCs w:val="22"/>
          <w:rtl/>
          <w:lang w:eastAsia="en-US"/>
        </w:rPr>
        <w:t xml:space="preserve"> التي </w:t>
      </w:r>
      <w:r w:rsidR="00AF07C5" w:rsidRPr="00FF3FB4">
        <w:rPr>
          <w:rFonts w:cs="Simplified Arabic" w:hint="cs"/>
          <w:b/>
          <w:bCs/>
          <w:sz w:val="22"/>
          <w:szCs w:val="22"/>
          <w:rtl/>
          <w:lang w:eastAsia="en-US"/>
        </w:rPr>
        <w:t>لم</w:t>
      </w:r>
      <w:r w:rsidR="007D015E" w:rsidRPr="00FF3FB4">
        <w:rPr>
          <w:rFonts w:cs="Simplified Arabic" w:hint="cs"/>
          <w:b/>
          <w:bCs/>
          <w:sz w:val="22"/>
          <w:szCs w:val="22"/>
          <w:rtl/>
          <w:lang w:eastAsia="en-US"/>
        </w:rPr>
        <w:t xml:space="preserve"> تستخدم الحاسوب</w:t>
      </w:r>
      <w:r w:rsidR="00241FF4" w:rsidRPr="00FF3FB4">
        <w:rPr>
          <w:rFonts w:cs="Simplified Arabic" w:hint="cs"/>
          <w:b/>
          <w:bCs/>
          <w:sz w:val="22"/>
          <w:szCs w:val="22"/>
          <w:rtl/>
          <w:lang w:eastAsia="en-US"/>
        </w:rPr>
        <w:t xml:space="preserve"> (مكتبي، محمول)</w:t>
      </w:r>
      <w:r w:rsidR="007D015E" w:rsidRPr="00FF3FB4">
        <w:rPr>
          <w:rFonts w:cs="Simplified Arabic" w:hint="cs"/>
          <w:b/>
          <w:bCs/>
          <w:sz w:val="22"/>
          <w:szCs w:val="22"/>
          <w:rtl/>
          <w:lang w:eastAsia="en-US"/>
        </w:rPr>
        <w:t xml:space="preserve"> </w:t>
      </w:r>
      <w:r w:rsidR="0065346E" w:rsidRPr="00FF3FB4">
        <w:rPr>
          <w:rFonts w:cs="Simplified Arabic" w:hint="cs"/>
          <w:b/>
          <w:bCs/>
          <w:sz w:val="22"/>
          <w:szCs w:val="22"/>
          <w:rtl/>
          <w:lang w:eastAsia="en-US"/>
        </w:rPr>
        <w:t>حسب السبب وراء عدم الاستخدام</w:t>
      </w:r>
      <w:r w:rsidR="00AE0CF3" w:rsidRPr="00FF3FB4">
        <w:rPr>
          <w:rFonts w:cs="Simplified Arabic" w:hint="cs"/>
          <w:b/>
          <w:bCs/>
          <w:sz w:val="22"/>
          <w:szCs w:val="22"/>
          <w:rtl/>
          <w:lang w:eastAsia="en-US"/>
        </w:rPr>
        <w:t xml:space="preserve"> والمنطقة</w:t>
      </w:r>
      <w:r w:rsidR="00AF07C5" w:rsidRPr="00FF3FB4">
        <w:rPr>
          <w:rFonts w:cs="Simplified Arabic" w:hint="cs"/>
          <w:b/>
          <w:bCs/>
          <w:sz w:val="22"/>
          <w:szCs w:val="22"/>
          <w:rtl/>
          <w:lang w:eastAsia="en-US"/>
        </w:rPr>
        <w:t>، 2021</w:t>
      </w:r>
    </w:p>
    <w:p w:rsidR="002E0084" w:rsidRPr="00FF3FB4" w:rsidRDefault="002E0084" w:rsidP="00844052">
      <w:pPr>
        <w:rPr>
          <w:rFonts w:cs="Simplified Arabic"/>
          <w:b/>
          <w:bCs/>
          <w:sz w:val="12"/>
          <w:szCs w:val="12"/>
          <w:lang w:eastAsia="en-US"/>
        </w:rPr>
      </w:pPr>
    </w:p>
    <w:tbl>
      <w:tblPr>
        <w:tblStyle w:val="TableGrid"/>
        <w:bidiVisual/>
        <w:tblW w:w="0" w:type="auto"/>
        <w:tblLook w:val="04A0" w:firstRow="1" w:lastRow="0" w:firstColumn="1" w:lastColumn="0" w:noHBand="0" w:noVBand="1"/>
      </w:tblPr>
      <w:tblGrid>
        <w:gridCol w:w="9073"/>
      </w:tblGrid>
      <w:tr w:rsidR="00837828" w:rsidRPr="00FF3FB4" w:rsidTr="00837828">
        <w:tc>
          <w:tcPr>
            <w:tcW w:w="9289" w:type="dxa"/>
            <w:tcBorders>
              <w:top w:val="nil"/>
              <w:left w:val="nil"/>
              <w:bottom w:val="nil"/>
              <w:right w:val="nil"/>
            </w:tcBorders>
          </w:tcPr>
          <w:tbl>
            <w:tblPr>
              <w:tblStyle w:val="TableGrid"/>
              <w:bidiVisual/>
              <w:tblW w:w="0" w:type="auto"/>
              <w:tblLook w:val="04A0" w:firstRow="1" w:lastRow="0" w:firstColumn="1" w:lastColumn="0" w:noHBand="0" w:noVBand="1"/>
            </w:tblPr>
            <w:tblGrid>
              <w:gridCol w:w="8857"/>
            </w:tblGrid>
            <w:tr w:rsidR="00837828" w:rsidRPr="00FF3FB4" w:rsidTr="0091536A">
              <w:tc>
                <w:tcPr>
                  <w:tcW w:w="9058" w:type="dxa"/>
                  <w:tcBorders>
                    <w:top w:val="nil"/>
                    <w:left w:val="nil"/>
                    <w:bottom w:val="nil"/>
                    <w:right w:val="nil"/>
                  </w:tcBorders>
                </w:tcPr>
                <w:tbl>
                  <w:tblPr>
                    <w:tblStyle w:val="TableGrid"/>
                    <w:bidiVisual/>
                    <w:tblW w:w="0" w:type="auto"/>
                    <w:tblLook w:val="04A0" w:firstRow="1" w:lastRow="0" w:firstColumn="1" w:lastColumn="0" w:noHBand="0" w:noVBand="1"/>
                  </w:tblPr>
                  <w:tblGrid>
                    <w:gridCol w:w="8641"/>
                  </w:tblGrid>
                  <w:tr w:rsidR="00A653D0" w:rsidRPr="00FF3FB4" w:rsidTr="00A653D0">
                    <w:tc>
                      <w:tcPr>
                        <w:tcW w:w="8631" w:type="dxa"/>
                        <w:tcBorders>
                          <w:top w:val="nil"/>
                          <w:left w:val="nil"/>
                          <w:bottom w:val="nil"/>
                          <w:right w:val="nil"/>
                        </w:tcBorders>
                      </w:tcPr>
                      <w:p w:rsidR="00A653D0" w:rsidRPr="00FF3FB4" w:rsidRDefault="00A653D0" w:rsidP="008441E2">
                        <w:pPr>
                          <w:rPr>
                            <w:rFonts w:cs="Simplified Arabic"/>
                            <w:b/>
                            <w:bCs/>
                            <w:sz w:val="12"/>
                            <w:szCs w:val="12"/>
                            <w:rtl/>
                            <w:lang w:eastAsia="en-US"/>
                          </w:rPr>
                        </w:pPr>
                        <w:r w:rsidRPr="00FF3FB4">
                          <w:rPr>
                            <w:rFonts w:cs="Simplified Arabic"/>
                            <w:b/>
                            <w:bCs/>
                            <w:noProof/>
                            <w:sz w:val="12"/>
                            <w:szCs w:val="12"/>
                            <w:bdr w:val="single" w:sz="4" w:space="0" w:color="auto"/>
                            <w:rtl/>
                            <w:lang w:eastAsia="en-US"/>
                          </w:rPr>
                          <w:drawing>
                            <wp:inline distT="0" distB="0" distL="0" distR="0">
                              <wp:extent cx="5398618" cy="2414016"/>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CA427C" w:rsidRPr="00FF3FB4" w:rsidRDefault="00CA427C" w:rsidP="0030492F">
                  <w:pPr>
                    <w:rPr>
                      <w:rFonts w:cs="Simplified Arabic"/>
                      <w:b/>
                      <w:bCs/>
                      <w:sz w:val="12"/>
                      <w:szCs w:val="12"/>
                      <w:rtl/>
                      <w:lang w:eastAsia="en-US"/>
                    </w:rPr>
                  </w:pPr>
                </w:p>
              </w:tc>
            </w:tr>
          </w:tbl>
          <w:p w:rsidR="00837828" w:rsidRPr="00FF3FB4" w:rsidRDefault="00837828" w:rsidP="00F42F3B">
            <w:pPr>
              <w:rPr>
                <w:rFonts w:cs="Simplified Arabic"/>
                <w:b/>
                <w:bCs/>
                <w:sz w:val="12"/>
                <w:szCs w:val="12"/>
                <w:rtl/>
                <w:lang w:eastAsia="en-US"/>
              </w:rPr>
            </w:pPr>
          </w:p>
        </w:tc>
      </w:tr>
    </w:tbl>
    <w:p w:rsidR="00E621B9" w:rsidRPr="00FF3FB4" w:rsidRDefault="00A30AC2" w:rsidP="00D66EAA">
      <w:pPr>
        <w:pStyle w:val="BodyText"/>
        <w:rPr>
          <w:b/>
          <w:bCs/>
          <w:sz w:val="24"/>
          <w:szCs w:val="24"/>
          <w:rtl/>
        </w:rPr>
      </w:pPr>
      <w:r>
        <w:rPr>
          <w:rFonts w:hint="cs"/>
          <w:b/>
          <w:bCs/>
          <w:sz w:val="24"/>
          <w:szCs w:val="24"/>
          <w:rtl/>
        </w:rPr>
        <w:t xml:space="preserve">3.2 </w:t>
      </w:r>
      <w:r w:rsidR="00FE14E6" w:rsidRPr="00FF3FB4">
        <w:rPr>
          <w:b/>
          <w:bCs/>
          <w:sz w:val="24"/>
          <w:szCs w:val="24"/>
          <w:rtl/>
        </w:rPr>
        <w:t>نفاذ</w:t>
      </w:r>
      <w:r w:rsidR="0002446D" w:rsidRPr="00FF3FB4">
        <w:rPr>
          <w:rFonts w:hint="cs"/>
          <w:b/>
          <w:bCs/>
          <w:sz w:val="24"/>
          <w:szCs w:val="24"/>
          <w:rtl/>
        </w:rPr>
        <w:t xml:space="preserve"> المؤسسات</w:t>
      </w:r>
      <w:r w:rsidR="00483E58" w:rsidRPr="00FF3FB4">
        <w:rPr>
          <w:rFonts w:hint="cs"/>
          <w:b/>
          <w:bCs/>
          <w:sz w:val="24"/>
          <w:szCs w:val="24"/>
          <w:rtl/>
        </w:rPr>
        <w:t xml:space="preserve"> الاقتصادية</w:t>
      </w:r>
      <w:r w:rsidR="00E621B9" w:rsidRPr="00FF3FB4">
        <w:rPr>
          <w:rFonts w:hint="cs"/>
          <w:b/>
          <w:bCs/>
          <w:sz w:val="24"/>
          <w:szCs w:val="24"/>
          <w:rtl/>
        </w:rPr>
        <w:t xml:space="preserve"> واستخدام</w:t>
      </w:r>
      <w:r w:rsidR="0002446D" w:rsidRPr="00FF3FB4">
        <w:rPr>
          <w:rFonts w:hint="cs"/>
          <w:b/>
          <w:bCs/>
          <w:sz w:val="24"/>
          <w:szCs w:val="24"/>
          <w:rtl/>
        </w:rPr>
        <w:t>ها</w:t>
      </w:r>
      <w:r w:rsidR="00E621B9" w:rsidRPr="00FF3FB4">
        <w:rPr>
          <w:rFonts w:hint="cs"/>
          <w:b/>
          <w:bCs/>
          <w:sz w:val="24"/>
          <w:szCs w:val="24"/>
          <w:rtl/>
        </w:rPr>
        <w:t xml:space="preserve"> </w:t>
      </w:r>
      <w:r w:rsidR="00B86742" w:rsidRPr="00FF3FB4">
        <w:rPr>
          <w:rFonts w:hint="cs"/>
          <w:b/>
          <w:bCs/>
          <w:sz w:val="24"/>
          <w:szCs w:val="24"/>
          <w:rtl/>
        </w:rPr>
        <w:t>للإنترن</w:t>
      </w:r>
      <w:r w:rsidR="00B86742" w:rsidRPr="00FF3FB4">
        <w:rPr>
          <w:rFonts w:hint="eastAsia"/>
          <w:b/>
          <w:bCs/>
          <w:sz w:val="24"/>
          <w:szCs w:val="24"/>
          <w:rtl/>
        </w:rPr>
        <w:t>ت</w:t>
      </w:r>
      <w:r w:rsidR="00E621B9" w:rsidRPr="00FF3FB4">
        <w:rPr>
          <w:rFonts w:hint="cs"/>
          <w:b/>
          <w:bCs/>
          <w:sz w:val="24"/>
          <w:szCs w:val="24"/>
          <w:rtl/>
        </w:rPr>
        <w:t xml:space="preserve"> لأغراض العمل  </w:t>
      </w:r>
    </w:p>
    <w:p w:rsidR="00E621B9" w:rsidRPr="00FF3FB4" w:rsidRDefault="00E621B9" w:rsidP="004F7750">
      <w:pPr>
        <w:pStyle w:val="Heading2"/>
        <w:bidi/>
        <w:jc w:val="both"/>
        <w:rPr>
          <w:rFonts w:ascii="Simplified Arabic" w:hAnsi="Simplified Arabic" w:cs="Simplified Arabic"/>
        </w:rPr>
      </w:pPr>
      <w:r w:rsidRPr="00FF3FB4">
        <w:rPr>
          <w:rFonts w:ascii="Simplified Arabic" w:hAnsi="Simplified Arabic" w:cs="Simplified Arabic" w:hint="cs"/>
          <w:b w:val="0"/>
          <w:bCs w:val="0"/>
          <w:rtl/>
        </w:rPr>
        <w:t xml:space="preserve">أظهرت نتائج المسح </w:t>
      </w:r>
      <w:r w:rsidR="00FF42BE" w:rsidRPr="00FF3FB4">
        <w:rPr>
          <w:rFonts w:ascii="Simplified Arabic" w:hAnsi="Simplified Arabic" w:cs="Simplified Arabic" w:hint="cs"/>
          <w:b w:val="0"/>
          <w:bCs w:val="0"/>
          <w:rtl/>
        </w:rPr>
        <w:t>أن</w:t>
      </w:r>
      <w:r w:rsidRPr="00FF3FB4">
        <w:rPr>
          <w:rFonts w:ascii="Simplified Arabic" w:hAnsi="Simplified Arabic" w:cs="Simplified Arabic" w:hint="cs"/>
          <w:b w:val="0"/>
          <w:bCs w:val="0"/>
          <w:rtl/>
        </w:rPr>
        <w:t xml:space="preserve"> 61.1% من إجمالي</w:t>
      </w:r>
      <w:r w:rsidR="00FF42BE" w:rsidRPr="00FF3FB4">
        <w:rPr>
          <w:rFonts w:ascii="Simplified Arabic" w:hAnsi="Simplified Arabic" w:cs="Simplified Arabic" w:hint="cs"/>
          <w:b w:val="0"/>
          <w:bCs w:val="0"/>
          <w:rtl/>
        </w:rPr>
        <w:t xml:space="preserve"> المؤسسات الاقتصادية استخدمت الإ</w:t>
      </w:r>
      <w:r w:rsidRPr="00FF3FB4">
        <w:rPr>
          <w:rFonts w:ascii="Simplified Arabic" w:hAnsi="Simplified Arabic" w:cs="Simplified Arabic" w:hint="cs"/>
          <w:b w:val="0"/>
          <w:bCs w:val="0"/>
          <w:rtl/>
        </w:rPr>
        <w:t xml:space="preserve">نترنت أو كان لديها نفاذ </w:t>
      </w:r>
      <w:r w:rsidR="000F2985" w:rsidRPr="00FF3FB4">
        <w:rPr>
          <w:rFonts w:ascii="Simplified Arabic" w:hAnsi="Simplified Arabic" w:cs="Simplified Arabic" w:hint="cs"/>
          <w:b w:val="0"/>
          <w:bCs w:val="0"/>
          <w:rtl/>
        </w:rPr>
        <w:t>للإنترنت</w:t>
      </w:r>
      <w:r w:rsidRPr="00FF3FB4">
        <w:rPr>
          <w:rFonts w:ascii="Simplified Arabic" w:hAnsi="Simplified Arabic" w:cs="Simplified Arabic" w:hint="cs"/>
          <w:b w:val="0"/>
          <w:bCs w:val="0"/>
          <w:rtl/>
        </w:rPr>
        <w:t xml:space="preserve"> لأغراض العمل، بواقع 67.9% في الضفة الغربية </w:t>
      </w:r>
      <w:r w:rsidR="00D66EAA" w:rsidRPr="00FF3FB4">
        <w:rPr>
          <w:rFonts w:ascii="Simplified Arabic" w:hAnsi="Simplified Arabic" w:cs="Simplified Arabic" w:hint="cs"/>
          <w:b w:val="0"/>
          <w:bCs w:val="0"/>
          <w:rtl/>
        </w:rPr>
        <w:t>و47.7</w:t>
      </w:r>
      <w:r w:rsidRPr="00FF3FB4">
        <w:rPr>
          <w:rFonts w:ascii="Simplified Arabic" w:hAnsi="Simplified Arabic" w:cs="Simplified Arabic" w:hint="cs"/>
          <w:b w:val="0"/>
          <w:bCs w:val="0"/>
          <w:rtl/>
        </w:rPr>
        <w:t>% في قطاع غزة.</w:t>
      </w:r>
      <w:r w:rsidR="005D39CE" w:rsidRPr="00FF3FB4">
        <w:rPr>
          <w:rFonts w:ascii="Simplified Arabic" w:hAnsi="Simplified Arabic" w:cs="Simplified Arabic" w:hint="cs"/>
          <w:b w:val="0"/>
          <w:bCs w:val="0"/>
          <w:rtl/>
        </w:rPr>
        <w:t xml:space="preserve"> </w:t>
      </w:r>
      <w:r w:rsidR="0030492F" w:rsidRPr="00FF3FB4">
        <w:rPr>
          <w:rFonts w:ascii="Simplified Arabic" w:hAnsi="Simplified Arabic" w:cs="Simplified Arabic" w:hint="cs"/>
          <w:b w:val="0"/>
          <w:bCs w:val="0"/>
          <w:rtl/>
        </w:rPr>
        <w:t xml:space="preserve"> </w:t>
      </w:r>
      <w:r w:rsidR="005D39CE" w:rsidRPr="00FF3FB4">
        <w:rPr>
          <w:rFonts w:ascii="Simplified Arabic" w:hAnsi="Simplified Arabic" w:cs="Simplified Arabic" w:hint="cs"/>
          <w:b w:val="0"/>
          <w:bCs w:val="0"/>
          <w:rtl/>
        </w:rPr>
        <w:t xml:space="preserve">كما أشارت النتائج إلى تقارب مستويات الاستخدام بين المؤسسات </w:t>
      </w:r>
      <w:r w:rsidR="004F7750" w:rsidRPr="00FF3FB4">
        <w:rPr>
          <w:rFonts w:ascii="Simplified Arabic" w:hAnsi="Simplified Arabic" w:cs="Simplified Arabic" w:hint="cs"/>
          <w:b w:val="0"/>
          <w:bCs w:val="0"/>
          <w:rtl/>
        </w:rPr>
        <w:t>الاقتصادية التي تشغل 50 عاملاً فأكثر</w:t>
      </w:r>
      <w:r w:rsidR="00366D8A" w:rsidRPr="00FF3FB4">
        <w:rPr>
          <w:rFonts w:ascii="Simplified Arabic" w:hAnsi="Simplified Arabic" w:cs="Simplified Arabic" w:hint="cs"/>
          <w:b w:val="0"/>
          <w:bCs w:val="0"/>
          <w:rtl/>
        </w:rPr>
        <w:t xml:space="preserve"> </w:t>
      </w:r>
      <w:r w:rsidR="00FF42BE" w:rsidRPr="00FF3FB4">
        <w:rPr>
          <w:rFonts w:ascii="Simplified Arabic" w:hAnsi="Simplified Arabic" w:cs="Simplified Arabic" w:hint="cs"/>
          <w:b w:val="0"/>
          <w:bCs w:val="0"/>
          <w:rtl/>
        </w:rPr>
        <w:t xml:space="preserve">من جهة </w:t>
      </w:r>
      <w:r w:rsidR="00D66EAA" w:rsidRPr="00FF3FB4">
        <w:rPr>
          <w:rFonts w:ascii="Simplified Arabic" w:hAnsi="Simplified Arabic" w:cs="Simplified Arabic" w:hint="cs"/>
          <w:b w:val="0"/>
          <w:bCs w:val="0"/>
          <w:rtl/>
        </w:rPr>
        <w:t>و</w:t>
      </w:r>
      <w:r w:rsidR="004F7750" w:rsidRPr="00FF3FB4">
        <w:rPr>
          <w:rFonts w:ascii="Simplified Arabic" w:hAnsi="Simplified Arabic" w:cs="Simplified Arabic" w:hint="cs"/>
          <w:b w:val="0"/>
          <w:bCs w:val="0"/>
          <w:rtl/>
        </w:rPr>
        <w:t xml:space="preserve">التي تشغل (10-49) عاملاً </w:t>
      </w:r>
      <w:r w:rsidR="00FF42BE" w:rsidRPr="00FF3FB4">
        <w:rPr>
          <w:rFonts w:ascii="Simplified Arabic" w:hAnsi="Simplified Arabic" w:cs="Simplified Arabic" w:hint="cs"/>
          <w:b w:val="0"/>
          <w:bCs w:val="0"/>
          <w:rtl/>
        </w:rPr>
        <w:t xml:space="preserve">من جهة </w:t>
      </w:r>
      <w:r w:rsidR="00942FA6" w:rsidRPr="00FF3FB4">
        <w:rPr>
          <w:rFonts w:ascii="Simplified Arabic" w:hAnsi="Simplified Arabic" w:cs="Simplified Arabic" w:hint="cs"/>
          <w:b w:val="0"/>
          <w:bCs w:val="0"/>
          <w:rtl/>
        </w:rPr>
        <w:t>أخرى</w:t>
      </w:r>
      <w:r w:rsidR="005D39CE" w:rsidRPr="00FF3FB4">
        <w:rPr>
          <w:rFonts w:ascii="Simplified Arabic" w:hAnsi="Simplified Arabic" w:cs="Simplified Arabic" w:hint="cs"/>
          <w:b w:val="0"/>
          <w:bCs w:val="0"/>
          <w:rtl/>
        </w:rPr>
        <w:t xml:space="preserve"> حيث بلغت النسب</w:t>
      </w:r>
      <w:r w:rsidR="00366D8A" w:rsidRPr="00FF3FB4">
        <w:rPr>
          <w:rFonts w:ascii="Simplified Arabic" w:hAnsi="Simplified Arabic" w:cs="Simplified Arabic" w:hint="cs"/>
          <w:b w:val="0"/>
          <w:bCs w:val="0"/>
          <w:rtl/>
        </w:rPr>
        <w:t xml:space="preserve"> 99.4% </w:t>
      </w:r>
      <w:r w:rsidR="00D66EAA" w:rsidRPr="00FF3FB4">
        <w:rPr>
          <w:rFonts w:ascii="Simplified Arabic" w:hAnsi="Simplified Arabic" w:cs="Simplified Arabic" w:hint="cs"/>
          <w:b w:val="0"/>
          <w:bCs w:val="0"/>
          <w:rtl/>
        </w:rPr>
        <w:t>و97.5</w:t>
      </w:r>
      <w:r w:rsidR="005D39CE" w:rsidRPr="00FF3FB4">
        <w:rPr>
          <w:rFonts w:ascii="Simplified Arabic" w:hAnsi="Simplified Arabic" w:cs="Simplified Arabic" w:hint="cs"/>
          <w:b w:val="0"/>
          <w:bCs w:val="0"/>
          <w:rtl/>
        </w:rPr>
        <w:t xml:space="preserve">% على التوالي، بينما بلغت </w:t>
      </w:r>
      <w:r w:rsidR="00366D8A" w:rsidRPr="00FF3FB4">
        <w:rPr>
          <w:rFonts w:ascii="Simplified Arabic" w:hAnsi="Simplified Arabic" w:cs="Simplified Arabic" w:hint="cs"/>
          <w:b w:val="0"/>
          <w:bCs w:val="0"/>
          <w:rtl/>
        </w:rPr>
        <w:t>نسبة المؤسسات</w:t>
      </w:r>
      <w:r w:rsidR="005D39CE" w:rsidRPr="00FF3FB4">
        <w:rPr>
          <w:rFonts w:ascii="Simplified Arabic" w:hAnsi="Simplified Arabic" w:cs="Simplified Arabic" w:hint="cs"/>
          <w:b w:val="0"/>
          <w:bCs w:val="0"/>
          <w:rtl/>
        </w:rPr>
        <w:t xml:space="preserve"> </w:t>
      </w:r>
      <w:r w:rsidR="00FE14E6" w:rsidRPr="00FF3FB4">
        <w:rPr>
          <w:rFonts w:ascii="Simplified Arabic" w:hAnsi="Simplified Arabic" w:cs="Simplified Arabic" w:hint="cs"/>
          <w:b w:val="0"/>
          <w:bCs w:val="0"/>
          <w:rtl/>
        </w:rPr>
        <w:t xml:space="preserve">التي تشغل </w:t>
      </w:r>
      <w:r w:rsidR="001E12AB">
        <w:rPr>
          <w:rFonts w:ascii="Simplified Arabic" w:hAnsi="Simplified Arabic" w:cs="Simplified Arabic" w:hint="cs"/>
          <w:b w:val="0"/>
          <w:bCs w:val="0"/>
          <w:rtl/>
        </w:rPr>
        <w:t>(01-09) عمال</w:t>
      </w:r>
      <w:r w:rsidR="001E12AB" w:rsidRPr="00FF3FB4">
        <w:rPr>
          <w:rFonts w:ascii="Simplified Arabic" w:hAnsi="Simplified Arabic" w:cs="Simplified Arabic" w:hint="cs"/>
          <w:b w:val="0"/>
          <w:bCs w:val="0"/>
          <w:rtl/>
        </w:rPr>
        <w:t xml:space="preserve"> الت</w:t>
      </w:r>
      <w:r w:rsidR="001E12AB" w:rsidRPr="00FF3FB4">
        <w:rPr>
          <w:rFonts w:ascii="Simplified Arabic" w:hAnsi="Simplified Arabic" w:cs="Simplified Arabic" w:hint="eastAsia"/>
          <w:b w:val="0"/>
          <w:bCs w:val="0"/>
          <w:rtl/>
        </w:rPr>
        <w:t>ي</w:t>
      </w:r>
      <w:r w:rsidR="00366D8A" w:rsidRPr="00FF3FB4">
        <w:rPr>
          <w:rFonts w:ascii="Simplified Arabic" w:hAnsi="Simplified Arabic" w:cs="Simplified Arabic" w:hint="cs"/>
          <w:b w:val="0"/>
          <w:bCs w:val="0"/>
          <w:rtl/>
        </w:rPr>
        <w:t xml:space="preserve"> استخدمت الانترنت </w:t>
      </w:r>
      <w:r w:rsidR="005D39CE" w:rsidRPr="00FF3FB4">
        <w:rPr>
          <w:rFonts w:ascii="Simplified Arabic" w:hAnsi="Simplified Arabic" w:cs="Simplified Arabic" w:hint="cs"/>
          <w:b w:val="0"/>
          <w:bCs w:val="0"/>
          <w:rtl/>
        </w:rPr>
        <w:t>57.2%</w:t>
      </w:r>
      <w:r w:rsidR="00D22DAA" w:rsidRPr="00FF3FB4">
        <w:rPr>
          <w:rFonts w:ascii="Simplified Arabic" w:hAnsi="Simplified Arabic" w:cs="Simplified Arabic" w:hint="cs"/>
          <w:b w:val="0"/>
          <w:bCs w:val="0"/>
          <w:rtl/>
        </w:rPr>
        <w:t>.</w:t>
      </w:r>
      <w:r w:rsidRPr="00FF3FB4">
        <w:rPr>
          <w:rFonts w:ascii="Simplified Arabic" w:hAnsi="Simplified Arabic" w:cs="Simplified Arabic" w:hint="cs"/>
          <w:b w:val="0"/>
          <w:bCs w:val="0"/>
          <w:rtl/>
        </w:rPr>
        <w:t xml:space="preserve"> </w:t>
      </w:r>
      <w:r w:rsidR="00203B3D" w:rsidRPr="00FF3FB4">
        <w:rPr>
          <w:rFonts w:ascii="Simplified Arabic" w:hAnsi="Simplified Arabic" w:cs="Simplified Arabic" w:hint="cs"/>
          <w:b w:val="0"/>
          <w:bCs w:val="0"/>
          <w:rtl/>
        </w:rPr>
        <w:t xml:space="preserve">  </w:t>
      </w:r>
      <w:r w:rsidRPr="00FF3FB4">
        <w:rPr>
          <w:rFonts w:ascii="Simplified Arabic" w:hAnsi="Simplified Arabic" w:cs="Simplified Arabic"/>
          <w:b w:val="0"/>
          <w:bCs w:val="0"/>
          <w:rtl/>
        </w:rPr>
        <w:t xml:space="preserve">(أنظر/ي </w:t>
      </w:r>
      <w:r w:rsidRPr="00FF3FB4">
        <w:rPr>
          <w:rFonts w:ascii="Simplified Arabic" w:hAnsi="Simplified Arabic" w:cs="Simplified Arabic" w:hint="eastAsia"/>
          <w:b w:val="0"/>
          <w:bCs w:val="0"/>
          <w:rtl/>
        </w:rPr>
        <w:t>جدول</w:t>
      </w:r>
      <w:r w:rsidRPr="00FF3FB4">
        <w:rPr>
          <w:rFonts w:ascii="Simplified Arabic" w:hAnsi="Simplified Arabic" w:cs="Simplified Arabic"/>
          <w:b w:val="0"/>
          <w:bCs w:val="0"/>
          <w:rtl/>
        </w:rPr>
        <w:t xml:space="preserve"> 5).</w:t>
      </w:r>
    </w:p>
    <w:p w:rsidR="006F0E2F" w:rsidRPr="00FF3FB4" w:rsidRDefault="006F0E2F" w:rsidP="006F0E2F">
      <w:pPr>
        <w:pStyle w:val="Heading2"/>
        <w:bidi/>
        <w:jc w:val="both"/>
        <w:rPr>
          <w:rFonts w:cs="Simplified Arabic"/>
          <w:b w:val="0"/>
          <w:bCs w:val="0"/>
          <w:color w:val="000000"/>
          <w:rtl/>
          <w:lang w:eastAsia="en-US"/>
        </w:rPr>
      </w:pPr>
    </w:p>
    <w:p w:rsidR="0090436C" w:rsidRPr="00FF3FB4" w:rsidRDefault="00BA7DEF" w:rsidP="00DD2FA3">
      <w:pPr>
        <w:jc w:val="both"/>
        <w:rPr>
          <w:rFonts w:cs="Simplified Arabic"/>
          <w:rtl/>
          <w:lang w:eastAsia="en-US"/>
        </w:rPr>
      </w:pPr>
      <w:r w:rsidRPr="00FF3FB4">
        <w:rPr>
          <w:rFonts w:ascii="Simplified Arabic" w:hAnsi="Simplified Arabic" w:cs="Simplified Arabic" w:hint="cs"/>
          <w:rtl/>
        </w:rPr>
        <w:t xml:space="preserve">يوفر تحليل استخدام الانترنت </w:t>
      </w:r>
      <w:r w:rsidRPr="00FF3FB4">
        <w:rPr>
          <w:rFonts w:ascii="Simplified Arabic" w:hAnsi="Simplified Arabic" w:cs="Simplified Arabic" w:hint="cs"/>
          <w:color w:val="000000"/>
          <w:rtl/>
        </w:rPr>
        <w:t>حسب النشاط الاقتصادي</w:t>
      </w:r>
      <w:r w:rsidRPr="00FF3FB4">
        <w:rPr>
          <w:rFonts w:ascii="Simplified Arabic" w:hAnsi="Simplified Arabic" w:cs="Simplified Arabic"/>
          <w:color w:val="000000"/>
          <w:rtl/>
        </w:rPr>
        <w:t xml:space="preserve"> </w:t>
      </w:r>
      <w:r w:rsidR="00FF42BE" w:rsidRPr="00FF3FB4">
        <w:rPr>
          <w:rFonts w:ascii="Simplified Arabic" w:hAnsi="Simplified Arabic" w:cs="Simplified Arabic" w:hint="cs"/>
          <w:rtl/>
        </w:rPr>
        <w:t>صورة حية عن استخدام الإ</w:t>
      </w:r>
      <w:r w:rsidRPr="00FF3FB4">
        <w:rPr>
          <w:rFonts w:ascii="Simplified Arabic" w:hAnsi="Simplified Arabic" w:cs="Simplified Arabic" w:hint="cs"/>
          <w:rtl/>
        </w:rPr>
        <w:t xml:space="preserve">نترنت </w:t>
      </w:r>
      <w:r w:rsidRPr="00FF3FB4">
        <w:rPr>
          <w:rFonts w:ascii="Simplified Arabic" w:hAnsi="Simplified Arabic" w:cs="Simplified Arabic" w:hint="cs"/>
          <w:color w:val="000000"/>
          <w:rtl/>
        </w:rPr>
        <w:t xml:space="preserve">في المؤسسات الاقتصادية </w:t>
      </w:r>
      <w:r w:rsidRPr="00FF3FB4">
        <w:rPr>
          <w:rFonts w:ascii="Simplified Arabic" w:hAnsi="Simplified Arabic" w:cs="Simplified Arabic" w:hint="cs"/>
          <w:rtl/>
        </w:rPr>
        <w:t>في فلسطين</w:t>
      </w:r>
      <w:r w:rsidRPr="00FF3FB4">
        <w:rPr>
          <w:rFonts w:ascii="Simplified Arabic" w:hAnsi="Simplified Arabic" w:cs="Simplified Arabic" w:hint="cs"/>
          <w:color w:val="000000"/>
          <w:rtl/>
        </w:rPr>
        <w:t xml:space="preserve"> </w:t>
      </w:r>
      <w:r w:rsidR="001B1A47" w:rsidRPr="00FF3FB4">
        <w:rPr>
          <w:rFonts w:ascii="Simplified Arabic" w:hAnsi="Simplified Arabic" w:cs="Simplified Arabic" w:hint="cs"/>
          <w:color w:val="000000"/>
          <w:rtl/>
        </w:rPr>
        <w:t xml:space="preserve">فقد أظهرت نتائج المسح أن </w:t>
      </w:r>
      <w:r w:rsidRPr="00FF3FB4">
        <w:rPr>
          <w:rFonts w:ascii="Simplified Arabic" w:hAnsi="Simplified Arabic" w:cs="Simplified Arabic" w:hint="cs"/>
          <w:rtl/>
        </w:rPr>
        <w:t xml:space="preserve">النسبة الأعلى </w:t>
      </w:r>
      <w:r w:rsidR="0090436C" w:rsidRPr="00FF3FB4">
        <w:rPr>
          <w:rFonts w:ascii="Simplified Arabic" w:hAnsi="Simplified Arabic" w:cs="Simplified Arabic" w:hint="cs"/>
          <w:color w:val="000000"/>
          <w:rtl/>
        </w:rPr>
        <w:t xml:space="preserve">من المؤسسات الاقتصادية العاملة في </w:t>
      </w:r>
      <w:r w:rsidR="004827EE" w:rsidRPr="00FF3FB4">
        <w:rPr>
          <w:rFonts w:ascii="Simplified Arabic" w:hAnsi="Simplified Arabic" w:cs="Simplified Arabic" w:hint="cs"/>
          <w:color w:val="000000"/>
          <w:rtl/>
        </w:rPr>
        <w:t>أنشطة المالية والتأمين و</w:t>
      </w:r>
      <w:r w:rsidR="0090436C" w:rsidRPr="00FF3FB4">
        <w:rPr>
          <w:rFonts w:ascii="Simplified Arabic" w:hAnsi="Simplified Arabic" w:cs="Simplified Arabic" w:hint="cs"/>
          <w:color w:val="000000"/>
          <w:rtl/>
        </w:rPr>
        <w:t xml:space="preserve">أنشطة المعلومات </w:t>
      </w:r>
      <w:r w:rsidR="00D66EAA" w:rsidRPr="00FF3FB4">
        <w:rPr>
          <w:rFonts w:ascii="Simplified Arabic" w:hAnsi="Simplified Arabic" w:cs="Simplified Arabic" w:hint="cs"/>
          <w:color w:val="000000"/>
          <w:rtl/>
        </w:rPr>
        <w:t>والاتصالات استخدمت</w:t>
      </w:r>
      <w:r w:rsidR="0090436C" w:rsidRPr="00FF3FB4">
        <w:rPr>
          <w:rFonts w:ascii="Simplified Arabic" w:hAnsi="Simplified Arabic" w:cs="Simplified Arabic" w:hint="cs"/>
          <w:color w:val="000000"/>
          <w:rtl/>
        </w:rPr>
        <w:t xml:space="preserve"> الانترنت</w:t>
      </w:r>
      <w:r w:rsidR="0030492F" w:rsidRPr="00FF3FB4">
        <w:rPr>
          <w:rFonts w:ascii="Simplified Arabic" w:hAnsi="Simplified Arabic" w:cs="Simplified Arabic" w:hint="cs"/>
          <w:color w:val="000000"/>
          <w:rtl/>
        </w:rPr>
        <w:t xml:space="preserve"> لأغراض العمل</w:t>
      </w:r>
      <w:r w:rsidR="0090436C" w:rsidRPr="00FF3FB4">
        <w:rPr>
          <w:rFonts w:ascii="Simplified Arabic" w:hAnsi="Simplified Arabic" w:cs="Simplified Arabic" w:hint="cs"/>
          <w:color w:val="000000"/>
          <w:rtl/>
        </w:rPr>
        <w:t xml:space="preserve"> في العام 2021،</w:t>
      </w:r>
      <w:r w:rsidR="001B1A47" w:rsidRPr="00FF3FB4">
        <w:rPr>
          <w:rFonts w:ascii="Simplified Arabic" w:hAnsi="Simplified Arabic" w:cs="Simplified Arabic" w:hint="cs"/>
          <w:color w:val="000000"/>
          <w:rtl/>
        </w:rPr>
        <w:t xml:space="preserve"> </w:t>
      </w:r>
      <w:r w:rsidR="0090436C" w:rsidRPr="00FF3FB4">
        <w:rPr>
          <w:rFonts w:ascii="Simplified Arabic" w:hAnsi="Simplified Arabic" w:cs="Simplified Arabic" w:hint="cs"/>
          <w:color w:val="000000"/>
          <w:rtl/>
        </w:rPr>
        <w:t xml:space="preserve">حيث بلغت النسبة </w:t>
      </w:r>
      <w:r w:rsidR="004827EE" w:rsidRPr="00FF3FB4">
        <w:rPr>
          <w:rFonts w:ascii="Simplified Arabic" w:hAnsi="Simplified Arabic" w:cs="Simplified Arabic" w:hint="cs"/>
          <w:color w:val="000000"/>
          <w:rtl/>
        </w:rPr>
        <w:t>99</w:t>
      </w:r>
      <w:r w:rsidR="0090436C" w:rsidRPr="00FF3FB4">
        <w:rPr>
          <w:rFonts w:ascii="Simplified Arabic" w:hAnsi="Simplified Arabic" w:cs="Simplified Arabic" w:hint="cs"/>
          <w:color w:val="000000"/>
          <w:rtl/>
        </w:rPr>
        <w:t>.</w:t>
      </w:r>
      <w:r w:rsidR="004827EE" w:rsidRPr="00FF3FB4">
        <w:rPr>
          <w:rFonts w:ascii="Simplified Arabic" w:hAnsi="Simplified Arabic" w:cs="Simplified Arabic" w:hint="cs"/>
          <w:color w:val="000000"/>
          <w:rtl/>
        </w:rPr>
        <w:t>7</w:t>
      </w:r>
      <w:r w:rsidR="0090436C" w:rsidRPr="00FF3FB4">
        <w:rPr>
          <w:rFonts w:ascii="Simplified Arabic" w:hAnsi="Simplified Arabic" w:cs="Simplified Arabic" w:hint="cs"/>
          <w:color w:val="000000"/>
          <w:rtl/>
        </w:rPr>
        <w:t>%</w:t>
      </w:r>
      <w:r w:rsidR="0030492F" w:rsidRPr="00FF3FB4">
        <w:rPr>
          <w:rFonts w:ascii="Simplified Arabic" w:hAnsi="Simplified Arabic" w:cs="Simplified Arabic" w:hint="cs"/>
          <w:color w:val="000000"/>
          <w:rtl/>
        </w:rPr>
        <w:t xml:space="preserve"> </w:t>
      </w:r>
      <w:r w:rsidR="004F7750" w:rsidRPr="00FF3FB4">
        <w:rPr>
          <w:rFonts w:ascii="Simplified Arabic" w:hAnsi="Simplified Arabic" w:cs="Simplified Arabic" w:hint="cs"/>
          <w:color w:val="000000"/>
          <w:rtl/>
        </w:rPr>
        <w:t>و97.6</w:t>
      </w:r>
      <w:r w:rsidR="0090436C" w:rsidRPr="00FF3FB4">
        <w:rPr>
          <w:rFonts w:ascii="Simplified Arabic" w:hAnsi="Simplified Arabic" w:cs="Simplified Arabic" w:hint="cs"/>
          <w:color w:val="000000"/>
          <w:rtl/>
        </w:rPr>
        <w:t>% على التوالي</w:t>
      </w:r>
      <w:r w:rsidR="001B1A47" w:rsidRPr="00FF3FB4">
        <w:rPr>
          <w:rFonts w:ascii="Simplified Arabic" w:hAnsi="Simplified Arabic" w:cs="Simplified Arabic" w:hint="cs"/>
          <w:color w:val="000000"/>
          <w:rtl/>
        </w:rPr>
        <w:t>،</w:t>
      </w:r>
      <w:r w:rsidR="0090436C" w:rsidRPr="00FF3FB4">
        <w:rPr>
          <w:rFonts w:ascii="Simplified Arabic" w:hAnsi="Simplified Arabic" w:cs="Simplified Arabic" w:hint="cs"/>
          <w:color w:val="000000"/>
          <w:rtl/>
        </w:rPr>
        <w:t xml:space="preserve"> هذا وقد كانت النسبة الأقل في استخدام الانترنت </w:t>
      </w:r>
      <w:r w:rsidR="00DD2FA3" w:rsidRPr="00FF3FB4">
        <w:rPr>
          <w:rFonts w:ascii="Simplified Arabic" w:hAnsi="Simplified Arabic" w:cs="Simplified Arabic" w:hint="cs"/>
          <w:color w:val="000000"/>
          <w:rtl/>
        </w:rPr>
        <w:t>لدى</w:t>
      </w:r>
      <w:r w:rsidR="0090436C" w:rsidRPr="00FF3FB4">
        <w:rPr>
          <w:rFonts w:ascii="Simplified Arabic" w:hAnsi="Simplified Arabic" w:cs="Simplified Arabic" w:hint="cs"/>
          <w:color w:val="000000"/>
          <w:rtl/>
        </w:rPr>
        <w:t xml:space="preserve"> المؤسسات الاقتصادية العاملة في أنشطة التجار</w:t>
      </w:r>
      <w:r w:rsidR="0090436C" w:rsidRPr="00FF3FB4">
        <w:rPr>
          <w:rFonts w:ascii="Simplified Arabic" w:hAnsi="Simplified Arabic" w:cs="Simplified Arabic" w:hint="eastAsia"/>
          <w:color w:val="000000"/>
          <w:rtl/>
        </w:rPr>
        <w:t>ة</w:t>
      </w:r>
      <w:r w:rsidR="0090436C" w:rsidRPr="00FF3FB4">
        <w:rPr>
          <w:rFonts w:ascii="Simplified Arabic" w:hAnsi="Simplified Arabic" w:cs="Simplified Arabic" w:hint="cs"/>
          <w:color w:val="000000"/>
          <w:rtl/>
        </w:rPr>
        <w:t xml:space="preserve"> الداخلية</w:t>
      </w:r>
      <w:r w:rsidR="004827EE" w:rsidRPr="00FF3FB4">
        <w:rPr>
          <w:rFonts w:ascii="Simplified Arabic" w:hAnsi="Simplified Arabic" w:cs="Simplified Arabic" w:hint="cs"/>
          <w:color w:val="000000"/>
          <w:rtl/>
        </w:rPr>
        <w:t xml:space="preserve"> بنسبة </w:t>
      </w:r>
      <w:r w:rsidR="00D155CF" w:rsidRPr="00FF3FB4">
        <w:rPr>
          <w:rFonts w:ascii="Simplified Arabic" w:hAnsi="Simplified Arabic" w:cs="Simplified Arabic" w:hint="cs"/>
          <w:color w:val="000000"/>
          <w:rtl/>
        </w:rPr>
        <w:t>54.6%</w:t>
      </w:r>
      <w:r w:rsidR="00FF42BE" w:rsidRPr="00FF3FB4">
        <w:rPr>
          <w:rFonts w:ascii="Simplified Arabic" w:hAnsi="Simplified Arabic" w:cs="Simplified Arabic" w:hint="cs"/>
          <w:color w:val="000000"/>
          <w:rtl/>
        </w:rPr>
        <w:t xml:space="preserve">.  </w:t>
      </w:r>
      <w:r w:rsidR="0090436C" w:rsidRPr="00FF3FB4">
        <w:rPr>
          <w:rFonts w:cs="Simplified Arabic"/>
          <w:rtl/>
          <w:lang w:eastAsia="en-US"/>
        </w:rPr>
        <w:t xml:space="preserve">(أنظر/ي </w:t>
      </w:r>
      <w:r w:rsidR="0090436C" w:rsidRPr="00FF3FB4">
        <w:rPr>
          <w:rFonts w:cs="Simplified Arabic" w:hint="eastAsia"/>
          <w:rtl/>
          <w:lang w:eastAsia="en-US"/>
        </w:rPr>
        <w:t>جدول</w:t>
      </w:r>
      <w:r w:rsidR="0090436C" w:rsidRPr="00FF3FB4">
        <w:rPr>
          <w:rFonts w:cs="Simplified Arabic"/>
          <w:rtl/>
          <w:lang w:eastAsia="en-US"/>
        </w:rPr>
        <w:t xml:space="preserve"> 5).</w:t>
      </w:r>
    </w:p>
    <w:p w:rsidR="00FF42BE" w:rsidRPr="00FF3FB4" w:rsidRDefault="00FF42BE" w:rsidP="004827EE">
      <w:pPr>
        <w:jc w:val="both"/>
        <w:rPr>
          <w:rFonts w:cs="Simplified Arabic"/>
          <w:rtl/>
          <w:lang w:eastAsia="en-US"/>
        </w:rPr>
      </w:pPr>
    </w:p>
    <w:p w:rsidR="00FD40A2" w:rsidRPr="00FF3FB4" w:rsidRDefault="00314674" w:rsidP="00F900EA">
      <w:pPr>
        <w:jc w:val="both"/>
        <w:rPr>
          <w:rFonts w:ascii="Simplified Arabic" w:hAnsi="Simplified Arabic" w:cs="Simplified Arabic"/>
          <w:color w:val="000000"/>
          <w:rtl/>
        </w:rPr>
      </w:pPr>
      <w:r w:rsidRPr="00FF3FB4">
        <w:rPr>
          <w:rFonts w:ascii="Simplified Arabic" w:hAnsi="Simplified Arabic" w:cs="Simplified Arabic" w:hint="cs"/>
          <w:b/>
          <w:bCs/>
          <w:color w:val="000000"/>
          <w:rtl/>
        </w:rPr>
        <w:t>1</w:t>
      </w:r>
      <w:r w:rsidR="00FD40A2" w:rsidRPr="00FF3FB4">
        <w:rPr>
          <w:rFonts w:ascii="Simplified Arabic" w:hAnsi="Simplified Arabic" w:cs="Simplified Arabic" w:hint="cs"/>
          <w:b/>
          <w:bCs/>
          <w:color w:val="000000"/>
          <w:rtl/>
        </w:rPr>
        <w:t>.3.2</w:t>
      </w:r>
      <w:r w:rsidR="00FD40A2" w:rsidRPr="00FF3FB4">
        <w:rPr>
          <w:rFonts w:ascii="Simplified Arabic" w:hAnsi="Simplified Arabic" w:cs="Simplified Arabic" w:hint="cs"/>
          <w:color w:val="000000"/>
          <w:rtl/>
        </w:rPr>
        <w:t xml:space="preserve"> </w:t>
      </w:r>
      <w:r w:rsidR="00F900EA" w:rsidRPr="00FF3FB4">
        <w:rPr>
          <w:rFonts w:cs="Simplified Arabic" w:hint="cs"/>
          <w:b/>
          <w:bCs/>
          <w:rtl/>
          <w:lang w:eastAsia="en-US"/>
        </w:rPr>
        <w:t xml:space="preserve">أسباب </w:t>
      </w:r>
      <w:r w:rsidR="00FD40A2" w:rsidRPr="00FF3FB4">
        <w:rPr>
          <w:rFonts w:cs="Simplified Arabic" w:hint="cs"/>
          <w:b/>
          <w:bCs/>
          <w:rtl/>
          <w:lang w:eastAsia="en-US"/>
        </w:rPr>
        <w:t>عدم استخدام الإنترنت لأغراض العمل</w:t>
      </w:r>
      <w:r w:rsidR="00483E58" w:rsidRPr="00FF3FB4">
        <w:rPr>
          <w:rFonts w:ascii="Simplified Arabic" w:hAnsi="Simplified Arabic" w:cs="Simplified Arabic" w:hint="cs"/>
          <w:color w:val="000000"/>
          <w:rtl/>
        </w:rPr>
        <w:t xml:space="preserve"> </w:t>
      </w:r>
    </w:p>
    <w:p w:rsidR="00FD40A2" w:rsidRPr="00FF3FB4" w:rsidRDefault="0030492F" w:rsidP="007D05CA">
      <w:pPr>
        <w:jc w:val="both"/>
        <w:rPr>
          <w:rFonts w:cs="Simplified Arabic"/>
          <w:lang w:eastAsia="en-US"/>
        </w:rPr>
      </w:pPr>
      <w:r w:rsidRPr="00FF3FB4">
        <w:rPr>
          <w:rFonts w:ascii="Simplified Arabic" w:hAnsi="Simplified Arabic" w:cs="Simplified Arabic" w:hint="cs"/>
          <w:color w:val="000000"/>
          <w:rtl/>
        </w:rPr>
        <w:t>وحول</w:t>
      </w:r>
      <w:r w:rsidR="00FD40A2" w:rsidRPr="00FF3FB4">
        <w:rPr>
          <w:rFonts w:ascii="Simplified Arabic" w:hAnsi="Simplified Arabic" w:cs="Simplified Arabic" w:hint="cs"/>
          <w:color w:val="000000"/>
          <w:rtl/>
        </w:rPr>
        <w:t xml:space="preserve"> السبب وراء عدم استخدام 38.9% من المؤسسات</w:t>
      </w:r>
      <w:r w:rsidRPr="00FF3FB4">
        <w:rPr>
          <w:rFonts w:ascii="Simplified Arabic" w:hAnsi="Simplified Arabic" w:cs="Simplified Arabic" w:hint="cs"/>
          <w:color w:val="000000"/>
          <w:rtl/>
        </w:rPr>
        <w:t xml:space="preserve"> الاقتصادية</w:t>
      </w:r>
      <w:r w:rsidR="00FD40A2" w:rsidRPr="00FF3FB4">
        <w:rPr>
          <w:rFonts w:ascii="Simplified Arabic" w:hAnsi="Simplified Arabic" w:cs="Simplified Arabic" w:hint="cs"/>
          <w:color w:val="000000"/>
          <w:rtl/>
        </w:rPr>
        <w:t xml:space="preserve"> للإنترنت لأغراض العمل، فقد أشارت البيانات إلى أن الغالبية العظمى من المؤسسات التي لا تستخدم الإنترنت</w:t>
      </w:r>
      <w:r w:rsidRPr="00FF3FB4">
        <w:rPr>
          <w:rFonts w:ascii="Simplified Arabic" w:hAnsi="Simplified Arabic" w:cs="Simplified Arabic" w:hint="cs"/>
          <w:color w:val="000000"/>
          <w:rtl/>
        </w:rPr>
        <w:t xml:space="preserve"> لأغراض العمل</w:t>
      </w:r>
      <w:r w:rsidR="00FD40A2" w:rsidRPr="00FF3FB4">
        <w:rPr>
          <w:rFonts w:ascii="Simplified Arabic" w:hAnsi="Simplified Arabic" w:cs="Simplified Arabic" w:hint="cs"/>
          <w:color w:val="000000"/>
          <w:rtl/>
        </w:rPr>
        <w:t xml:space="preserve"> كان </w:t>
      </w:r>
      <w:r w:rsidRPr="00FF3FB4">
        <w:rPr>
          <w:rFonts w:ascii="Simplified Arabic" w:hAnsi="Simplified Arabic" w:cs="Simplified Arabic" w:hint="cs"/>
          <w:color w:val="000000"/>
          <w:rtl/>
        </w:rPr>
        <w:t>بسبب</w:t>
      </w:r>
      <w:r w:rsidR="00FD40A2" w:rsidRPr="00FF3FB4">
        <w:rPr>
          <w:rFonts w:ascii="Simplified Arabic" w:hAnsi="Simplified Arabic" w:cs="Simplified Arabic" w:hint="cs"/>
          <w:color w:val="000000"/>
          <w:rtl/>
        </w:rPr>
        <w:t xml:space="preserve"> طبيعة العمل في المؤسسة </w:t>
      </w:r>
      <w:r w:rsidR="00D9290A" w:rsidRPr="00FF3FB4">
        <w:rPr>
          <w:rFonts w:ascii="Simplified Arabic" w:hAnsi="Simplified Arabic" w:cs="Simplified Arabic" w:hint="cs"/>
          <w:color w:val="000000"/>
          <w:rtl/>
        </w:rPr>
        <w:t>والتي</w:t>
      </w:r>
      <w:r w:rsidR="00FD40A2" w:rsidRPr="00FF3FB4">
        <w:rPr>
          <w:rFonts w:ascii="Simplified Arabic" w:hAnsi="Simplified Arabic" w:cs="Simplified Arabic" w:hint="cs"/>
          <w:color w:val="000000"/>
          <w:rtl/>
        </w:rPr>
        <w:t xml:space="preserve"> </w:t>
      </w:r>
      <w:r w:rsidR="00D9290A" w:rsidRPr="00FF3FB4">
        <w:rPr>
          <w:rFonts w:ascii="Simplified Arabic" w:hAnsi="Simplified Arabic" w:cs="Simplified Arabic" w:hint="cs"/>
          <w:color w:val="000000"/>
          <w:rtl/>
        </w:rPr>
        <w:t>لا ت</w:t>
      </w:r>
      <w:r w:rsidR="00FD40A2" w:rsidRPr="00FF3FB4">
        <w:rPr>
          <w:rFonts w:ascii="Simplified Arabic" w:hAnsi="Simplified Arabic" w:cs="Simplified Arabic" w:hint="cs"/>
          <w:color w:val="000000"/>
          <w:rtl/>
        </w:rPr>
        <w:t>تطلب استخدام الانترنت</w:t>
      </w:r>
      <w:r w:rsidR="001E12AB">
        <w:rPr>
          <w:rFonts w:ascii="Simplified Arabic" w:hAnsi="Simplified Arabic" w:cs="Simplified Arabic" w:hint="cs"/>
          <w:color w:val="000000"/>
          <w:rtl/>
        </w:rPr>
        <w:t xml:space="preserve"> بشكل رئيسي</w:t>
      </w:r>
      <w:r w:rsidR="00FD40A2" w:rsidRPr="00FF3FB4">
        <w:rPr>
          <w:rFonts w:ascii="Simplified Arabic" w:hAnsi="Simplified Arabic" w:cs="Simplified Arabic" w:hint="cs"/>
          <w:color w:val="000000"/>
          <w:rtl/>
        </w:rPr>
        <w:t xml:space="preserve"> </w:t>
      </w:r>
      <w:r w:rsidR="00D9290A" w:rsidRPr="00FF3FB4">
        <w:rPr>
          <w:rFonts w:ascii="Simplified Arabic" w:hAnsi="Simplified Arabic" w:cs="Simplified Arabic" w:hint="cs"/>
          <w:color w:val="000000"/>
          <w:rtl/>
        </w:rPr>
        <w:t>و</w:t>
      </w:r>
      <w:r w:rsidR="00FD40A2" w:rsidRPr="00FF3FB4">
        <w:rPr>
          <w:rFonts w:ascii="Simplified Arabic" w:hAnsi="Simplified Arabic" w:cs="Simplified Arabic" w:hint="cs"/>
          <w:color w:val="000000"/>
          <w:rtl/>
        </w:rPr>
        <w:t xml:space="preserve">بنسبة 89.4% من </w:t>
      </w:r>
      <w:r w:rsidR="00914879" w:rsidRPr="00FF3FB4">
        <w:rPr>
          <w:rFonts w:ascii="Simplified Arabic" w:hAnsi="Simplified Arabic" w:cs="Simplified Arabic" w:hint="cs"/>
          <w:color w:val="000000"/>
          <w:rtl/>
        </w:rPr>
        <w:t>إجمالي</w:t>
      </w:r>
      <w:r w:rsidRPr="00FF3FB4">
        <w:rPr>
          <w:rFonts w:ascii="Simplified Arabic" w:hAnsi="Simplified Arabic" w:cs="Simplified Arabic" w:hint="cs"/>
          <w:color w:val="000000"/>
          <w:rtl/>
        </w:rPr>
        <w:t xml:space="preserve"> ه</w:t>
      </w:r>
      <w:r w:rsidR="00914879" w:rsidRPr="00FF3FB4">
        <w:rPr>
          <w:rFonts w:ascii="Simplified Arabic" w:hAnsi="Simplified Arabic" w:cs="Simplified Arabic" w:hint="cs"/>
          <w:color w:val="000000"/>
          <w:rtl/>
        </w:rPr>
        <w:t>ذه</w:t>
      </w:r>
      <w:r w:rsidR="00FD40A2" w:rsidRPr="00FF3FB4">
        <w:rPr>
          <w:rFonts w:ascii="Simplified Arabic" w:hAnsi="Simplified Arabic" w:cs="Simplified Arabic" w:hint="cs"/>
          <w:color w:val="000000"/>
          <w:rtl/>
        </w:rPr>
        <w:t xml:space="preserve"> المؤسسات، </w:t>
      </w:r>
      <w:r w:rsidR="00351CE2" w:rsidRPr="00FF3FB4">
        <w:rPr>
          <w:rFonts w:ascii="Simplified Arabic" w:hAnsi="Simplified Arabic" w:cs="Simplified Arabic" w:hint="cs"/>
          <w:color w:val="000000"/>
          <w:rtl/>
        </w:rPr>
        <w:t xml:space="preserve">في حين أن </w:t>
      </w:r>
      <w:r w:rsidR="00FD40A2" w:rsidRPr="00FF3FB4">
        <w:rPr>
          <w:rFonts w:ascii="Simplified Arabic" w:hAnsi="Simplified Arabic" w:cs="Simplified Arabic" w:hint="cs"/>
          <w:color w:val="000000"/>
          <w:rtl/>
        </w:rPr>
        <w:t>27.1% من المؤسسات</w:t>
      </w:r>
      <w:r w:rsidR="00914879" w:rsidRPr="00FF3FB4">
        <w:rPr>
          <w:rFonts w:ascii="Simplified Arabic" w:hAnsi="Simplified Arabic" w:cs="Simplified Arabic" w:hint="cs"/>
          <w:color w:val="000000"/>
          <w:rtl/>
        </w:rPr>
        <w:t xml:space="preserve"> الاقتصادية</w:t>
      </w:r>
      <w:r w:rsidR="00FD40A2" w:rsidRPr="00FF3FB4">
        <w:rPr>
          <w:rFonts w:ascii="Simplified Arabic" w:hAnsi="Simplified Arabic" w:cs="Simplified Arabic" w:hint="cs"/>
          <w:color w:val="000000"/>
          <w:rtl/>
        </w:rPr>
        <w:t xml:space="preserve"> لا </w:t>
      </w:r>
      <w:r w:rsidR="00351CE2" w:rsidRPr="00FF3FB4">
        <w:rPr>
          <w:rFonts w:ascii="Simplified Arabic" w:hAnsi="Simplified Arabic" w:cs="Simplified Arabic" w:hint="cs"/>
          <w:color w:val="000000"/>
          <w:rtl/>
        </w:rPr>
        <w:t>تؤمن</w:t>
      </w:r>
      <w:r w:rsidR="00914879" w:rsidRPr="00FF3FB4">
        <w:rPr>
          <w:rFonts w:ascii="Simplified Arabic" w:hAnsi="Simplified Arabic" w:cs="Simplified Arabic" w:hint="cs"/>
          <w:color w:val="000000"/>
          <w:rtl/>
        </w:rPr>
        <w:t xml:space="preserve"> بأهمية</w:t>
      </w:r>
      <w:r w:rsidR="00FD40A2" w:rsidRPr="00FF3FB4">
        <w:rPr>
          <w:rFonts w:ascii="Simplified Arabic" w:hAnsi="Simplified Arabic" w:cs="Simplified Arabic" w:hint="cs"/>
          <w:color w:val="000000"/>
          <w:rtl/>
        </w:rPr>
        <w:t xml:space="preserve"> الانترنت أو ضرورة استخدام</w:t>
      </w:r>
      <w:r w:rsidR="00351CE2" w:rsidRPr="00FF3FB4">
        <w:rPr>
          <w:rFonts w:ascii="Simplified Arabic" w:hAnsi="Simplified Arabic" w:cs="Simplified Arabic" w:hint="cs"/>
          <w:color w:val="000000"/>
          <w:rtl/>
        </w:rPr>
        <w:t xml:space="preserve">ه لأغراض العمل، </w:t>
      </w:r>
      <w:r w:rsidR="00FD40A2" w:rsidRPr="00FF3FB4">
        <w:rPr>
          <w:rFonts w:ascii="Simplified Arabic" w:hAnsi="Simplified Arabic" w:cs="Simplified Arabic" w:hint="cs"/>
          <w:color w:val="000000"/>
          <w:rtl/>
        </w:rPr>
        <w:t xml:space="preserve">فيما أفادت </w:t>
      </w:r>
      <w:r w:rsidR="00FD40A2" w:rsidRPr="00FF3FB4">
        <w:rPr>
          <w:rFonts w:ascii="Simplified Arabic" w:hAnsi="Simplified Arabic" w:cs="Simplified Arabic"/>
          <w:color w:val="000000"/>
        </w:rPr>
        <w:t>26.9</w:t>
      </w:r>
      <w:r w:rsidR="00FD40A2" w:rsidRPr="00FF3FB4">
        <w:rPr>
          <w:rFonts w:ascii="Simplified Arabic" w:hAnsi="Simplified Arabic" w:cs="Simplified Arabic" w:hint="cs"/>
          <w:color w:val="000000"/>
          <w:rtl/>
        </w:rPr>
        <w:t>% من المؤسسات</w:t>
      </w:r>
      <w:r w:rsidR="00351CE2" w:rsidRPr="00FF3FB4">
        <w:rPr>
          <w:rFonts w:ascii="Simplified Arabic" w:hAnsi="Simplified Arabic" w:cs="Simplified Arabic" w:hint="cs"/>
          <w:color w:val="000000"/>
          <w:rtl/>
        </w:rPr>
        <w:t xml:space="preserve"> الاقتصادية</w:t>
      </w:r>
      <w:r w:rsidR="00FD40A2" w:rsidRPr="00FF3FB4">
        <w:rPr>
          <w:rFonts w:ascii="Simplified Arabic" w:hAnsi="Simplified Arabic" w:cs="Simplified Arabic" w:hint="cs"/>
          <w:color w:val="000000"/>
          <w:rtl/>
        </w:rPr>
        <w:t xml:space="preserve"> بأن السبب </w:t>
      </w:r>
      <w:r w:rsidR="00351CE2" w:rsidRPr="00FF3FB4">
        <w:rPr>
          <w:rFonts w:ascii="Simplified Arabic" w:hAnsi="Simplified Arabic" w:cs="Simplified Arabic" w:hint="cs"/>
          <w:color w:val="000000"/>
          <w:rtl/>
        </w:rPr>
        <w:t xml:space="preserve">لعدم </w:t>
      </w:r>
      <w:r w:rsidR="00D9290A" w:rsidRPr="00FF3FB4">
        <w:rPr>
          <w:rFonts w:ascii="Simplified Arabic" w:hAnsi="Simplified Arabic" w:cs="Simplified Arabic" w:hint="cs"/>
          <w:color w:val="000000"/>
          <w:rtl/>
        </w:rPr>
        <w:t>ال</w:t>
      </w:r>
      <w:r w:rsidR="00351CE2" w:rsidRPr="00FF3FB4">
        <w:rPr>
          <w:rFonts w:ascii="Simplified Arabic" w:hAnsi="Simplified Arabic" w:cs="Simplified Arabic" w:hint="cs"/>
          <w:color w:val="000000"/>
          <w:rtl/>
        </w:rPr>
        <w:t xml:space="preserve">استخدام </w:t>
      </w:r>
      <w:r w:rsidR="00FD40A2" w:rsidRPr="00FF3FB4">
        <w:rPr>
          <w:rFonts w:ascii="Simplified Arabic" w:hAnsi="Simplified Arabic" w:cs="Simplified Arabic" w:hint="cs"/>
          <w:color w:val="000000"/>
          <w:rtl/>
        </w:rPr>
        <w:t>هو ال</w:t>
      </w:r>
      <w:r w:rsidR="0048515C" w:rsidRPr="00FF3FB4">
        <w:rPr>
          <w:rFonts w:ascii="Simplified Arabic" w:hAnsi="Simplified Arabic" w:cs="Simplified Arabic" w:hint="cs"/>
          <w:color w:val="000000"/>
          <w:rtl/>
        </w:rPr>
        <w:t>ت</w:t>
      </w:r>
      <w:r w:rsidR="00FD40A2" w:rsidRPr="00FF3FB4">
        <w:rPr>
          <w:rFonts w:ascii="Simplified Arabic" w:hAnsi="Simplified Arabic" w:cs="Simplified Arabic" w:hint="cs"/>
          <w:color w:val="000000"/>
          <w:rtl/>
        </w:rPr>
        <w:t xml:space="preserve">كلفة العالية لخدمة الإنترنت، </w:t>
      </w:r>
      <w:r w:rsidR="007D05CA" w:rsidRPr="00FF3FB4">
        <w:rPr>
          <w:rFonts w:ascii="Simplified Arabic" w:hAnsi="Simplified Arabic" w:cs="Simplified Arabic" w:hint="cs"/>
          <w:color w:val="000000"/>
          <w:rtl/>
        </w:rPr>
        <w:t>وأشارت</w:t>
      </w:r>
      <w:r w:rsidR="00FD40A2" w:rsidRPr="00FF3FB4">
        <w:rPr>
          <w:rFonts w:ascii="Simplified Arabic" w:hAnsi="Simplified Arabic" w:cs="Simplified Arabic" w:hint="cs"/>
          <w:color w:val="000000"/>
          <w:rtl/>
        </w:rPr>
        <w:t xml:space="preserve"> </w:t>
      </w:r>
      <w:r w:rsidR="00FD40A2" w:rsidRPr="00FF3FB4">
        <w:rPr>
          <w:rFonts w:ascii="Simplified Arabic" w:hAnsi="Simplified Arabic" w:cs="Simplified Arabic"/>
          <w:color w:val="000000"/>
        </w:rPr>
        <w:t>23.5</w:t>
      </w:r>
      <w:r w:rsidR="00FD40A2" w:rsidRPr="00FF3FB4">
        <w:rPr>
          <w:rFonts w:ascii="Simplified Arabic" w:hAnsi="Simplified Arabic" w:cs="Simplified Arabic" w:hint="cs"/>
          <w:color w:val="000000"/>
          <w:rtl/>
        </w:rPr>
        <w:t xml:space="preserve">% من المؤسسات بأن السبب هو عدم إلمام العاملين بكيفية استخدام الإنترنت، فيما عزت </w:t>
      </w:r>
      <w:r w:rsidR="00FD40A2" w:rsidRPr="00FF3FB4">
        <w:rPr>
          <w:rFonts w:ascii="Simplified Arabic" w:hAnsi="Simplified Arabic" w:cs="Simplified Arabic"/>
          <w:color w:val="000000"/>
        </w:rPr>
        <w:t>10.3</w:t>
      </w:r>
      <w:r w:rsidR="00FD40A2" w:rsidRPr="00FF3FB4">
        <w:rPr>
          <w:rFonts w:ascii="Simplified Arabic" w:hAnsi="Simplified Arabic" w:cs="Simplified Arabic" w:hint="cs"/>
          <w:color w:val="000000"/>
          <w:rtl/>
        </w:rPr>
        <w:t xml:space="preserve">% </w:t>
      </w:r>
      <w:r w:rsidR="00A950DE" w:rsidRPr="00FF3FB4">
        <w:rPr>
          <w:rFonts w:ascii="Simplified Arabic" w:hAnsi="Simplified Arabic" w:cs="Simplified Arabic" w:hint="cs"/>
          <w:color w:val="000000"/>
          <w:rtl/>
        </w:rPr>
        <w:t>من المؤسسات</w:t>
      </w:r>
      <w:r w:rsidR="00223807" w:rsidRPr="00FF3FB4">
        <w:rPr>
          <w:rFonts w:ascii="Simplified Arabic" w:hAnsi="Simplified Arabic" w:cs="Simplified Arabic" w:hint="cs"/>
          <w:color w:val="000000"/>
          <w:rtl/>
        </w:rPr>
        <w:t xml:space="preserve"> </w:t>
      </w:r>
      <w:r w:rsidR="00351CE2" w:rsidRPr="00FF3FB4">
        <w:rPr>
          <w:rFonts w:ascii="Simplified Arabic" w:hAnsi="Simplified Arabic" w:cs="Simplified Arabic" w:hint="cs"/>
          <w:color w:val="000000"/>
          <w:rtl/>
        </w:rPr>
        <w:t xml:space="preserve">الاقتصادية </w:t>
      </w:r>
      <w:r w:rsidR="00FD40A2" w:rsidRPr="00FF3FB4">
        <w:rPr>
          <w:rFonts w:ascii="Simplified Arabic" w:hAnsi="Simplified Arabic" w:cs="Simplified Arabic" w:hint="cs"/>
          <w:color w:val="000000"/>
          <w:rtl/>
        </w:rPr>
        <w:t>السبب وراء عدم استخدام الانترنت</w:t>
      </w:r>
      <w:r w:rsidR="00351CE2" w:rsidRPr="00FF3FB4">
        <w:rPr>
          <w:rFonts w:ascii="Simplified Arabic" w:hAnsi="Simplified Arabic" w:cs="Simplified Arabic" w:hint="cs"/>
          <w:color w:val="000000"/>
          <w:rtl/>
        </w:rPr>
        <w:t xml:space="preserve"> لأغراض العمل</w:t>
      </w:r>
      <w:r w:rsidR="00FD40A2" w:rsidRPr="00FF3FB4">
        <w:rPr>
          <w:rFonts w:ascii="Simplified Arabic" w:hAnsi="Simplified Arabic" w:cs="Simplified Arabic" w:hint="cs"/>
          <w:color w:val="000000"/>
          <w:rtl/>
        </w:rPr>
        <w:t xml:space="preserve"> لتكلفة الأجهزة اللازمة للاتصال بالإنترنت.</w:t>
      </w:r>
      <w:r w:rsidR="00FD40A2" w:rsidRPr="00FF3FB4">
        <w:rPr>
          <w:rFonts w:cs="Simplified Arabic" w:hint="cs"/>
          <w:b/>
          <w:bCs/>
          <w:rtl/>
          <w:lang w:eastAsia="en-US"/>
        </w:rPr>
        <w:t xml:space="preserve"> </w:t>
      </w:r>
      <w:r w:rsidR="00FD40A2" w:rsidRPr="00FF3FB4">
        <w:rPr>
          <w:rFonts w:cs="Simplified Arabic" w:hint="cs"/>
          <w:rtl/>
          <w:lang w:eastAsia="en-US"/>
        </w:rPr>
        <w:t xml:space="preserve"> </w:t>
      </w:r>
      <w:r w:rsidR="00FD40A2" w:rsidRPr="00FF3FB4">
        <w:rPr>
          <w:rFonts w:cs="Simplified Arabic"/>
          <w:rtl/>
          <w:lang w:eastAsia="en-US"/>
        </w:rPr>
        <w:t xml:space="preserve">(أنظر/ي </w:t>
      </w:r>
      <w:r w:rsidR="00FD40A2" w:rsidRPr="00FF3FB4">
        <w:rPr>
          <w:rFonts w:cs="Simplified Arabic" w:hint="eastAsia"/>
          <w:rtl/>
          <w:lang w:eastAsia="en-US"/>
        </w:rPr>
        <w:t>جدول</w:t>
      </w:r>
      <w:r w:rsidR="00FD40A2" w:rsidRPr="00FF3FB4">
        <w:rPr>
          <w:rFonts w:cs="Simplified Arabic"/>
          <w:rtl/>
          <w:lang w:eastAsia="en-US"/>
        </w:rPr>
        <w:t xml:space="preserve"> 6).</w:t>
      </w:r>
    </w:p>
    <w:p w:rsidR="00FC020A" w:rsidRPr="00FF3FB4" w:rsidRDefault="00FC020A" w:rsidP="007D05CA">
      <w:pPr>
        <w:jc w:val="both"/>
        <w:rPr>
          <w:rFonts w:cs="Simplified Arabic"/>
          <w:rtl/>
          <w:lang w:eastAsia="en-US"/>
        </w:rPr>
      </w:pPr>
    </w:p>
    <w:p w:rsidR="00FF42BE" w:rsidRPr="00FF3FB4" w:rsidRDefault="00314674" w:rsidP="007D05CA">
      <w:pPr>
        <w:pStyle w:val="BodyText"/>
        <w:rPr>
          <w:b/>
          <w:bCs/>
          <w:sz w:val="24"/>
          <w:szCs w:val="24"/>
          <w:rtl/>
        </w:rPr>
      </w:pPr>
      <w:r w:rsidRPr="00FF3FB4">
        <w:rPr>
          <w:rFonts w:hint="cs"/>
          <w:b/>
          <w:bCs/>
          <w:sz w:val="24"/>
          <w:szCs w:val="24"/>
          <w:rtl/>
        </w:rPr>
        <w:lastRenderedPageBreak/>
        <w:t>2</w:t>
      </w:r>
      <w:r w:rsidR="00FF42BE" w:rsidRPr="00FF3FB4">
        <w:rPr>
          <w:rFonts w:hint="cs"/>
          <w:b/>
          <w:bCs/>
          <w:sz w:val="24"/>
          <w:szCs w:val="24"/>
          <w:rtl/>
        </w:rPr>
        <w:t>.3.2</w:t>
      </w:r>
      <w:r w:rsidR="00FF42BE" w:rsidRPr="00FF3FB4">
        <w:rPr>
          <w:b/>
          <w:bCs/>
          <w:sz w:val="24"/>
          <w:szCs w:val="24"/>
          <w:rtl/>
        </w:rPr>
        <w:t xml:space="preserve"> </w:t>
      </w:r>
      <w:r w:rsidR="007D05CA" w:rsidRPr="00FF3FB4">
        <w:rPr>
          <w:rFonts w:hint="cs"/>
          <w:b/>
          <w:bCs/>
          <w:sz w:val="24"/>
          <w:szCs w:val="24"/>
          <w:rtl/>
        </w:rPr>
        <w:t>أغراض</w:t>
      </w:r>
      <w:r w:rsidR="00FF42BE" w:rsidRPr="00FF3FB4">
        <w:rPr>
          <w:rFonts w:hint="cs"/>
          <w:b/>
          <w:bCs/>
          <w:sz w:val="24"/>
          <w:szCs w:val="24"/>
          <w:rtl/>
        </w:rPr>
        <w:t xml:space="preserve"> استخدام الإنترنت  </w:t>
      </w:r>
    </w:p>
    <w:p w:rsidR="00AC05F2" w:rsidRPr="00FF3FB4" w:rsidRDefault="00351CE2" w:rsidP="00F66E66">
      <w:pPr>
        <w:jc w:val="both"/>
        <w:rPr>
          <w:rFonts w:ascii="Simplified Arabic" w:hAnsi="Simplified Arabic" w:cs="Simplified Arabic"/>
        </w:rPr>
      </w:pPr>
      <w:r w:rsidRPr="00FF3FB4">
        <w:rPr>
          <w:rFonts w:ascii="Simplified Arabic" w:hAnsi="Simplified Arabic" w:cs="Simplified Arabic" w:hint="cs"/>
          <w:rtl/>
        </w:rPr>
        <w:t>وحول</w:t>
      </w:r>
      <w:r w:rsidR="00F66E66" w:rsidRPr="00FF3FB4">
        <w:rPr>
          <w:rFonts w:ascii="Simplified Arabic" w:hAnsi="Simplified Arabic" w:cs="Simplified Arabic" w:hint="cs"/>
          <w:rtl/>
        </w:rPr>
        <w:t xml:space="preserve"> الأغراض التي تم استخدام الإنترنت من أجلها،</w:t>
      </w:r>
      <w:r w:rsidR="00AC05F2" w:rsidRPr="00FF3FB4">
        <w:rPr>
          <w:rFonts w:ascii="Simplified Arabic" w:hAnsi="Simplified Arabic" w:cs="Simplified Arabic" w:hint="cs"/>
          <w:rtl/>
        </w:rPr>
        <w:t xml:space="preserve"> </w:t>
      </w:r>
      <w:r w:rsidR="00AC05F2" w:rsidRPr="00FF3FB4">
        <w:rPr>
          <w:rFonts w:ascii="Simplified Arabic" w:hAnsi="Simplified Arabic" w:cs="Simplified Arabic"/>
          <w:rtl/>
        </w:rPr>
        <w:t xml:space="preserve">أشارت النتائج </w:t>
      </w:r>
      <w:r w:rsidRPr="00FF3FB4">
        <w:rPr>
          <w:rFonts w:ascii="Simplified Arabic" w:hAnsi="Simplified Arabic" w:cs="Simplified Arabic" w:hint="cs"/>
          <w:rtl/>
        </w:rPr>
        <w:t>إلى</w:t>
      </w:r>
      <w:r w:rsidR="00FF42BE" w:rsidRPr="00FF3FB4">
        <w:rPr>
          <w:rFonts w:ascii="Simplified Arabic" w:hAnsi="Simplified Arabic" w:cs="Simplified Arabic" w:hint="cs"/>
          <w:rtl/>
        </w:rPr>
        <w:t xml:space="preserve"> </w:t>
      </w:r>
      <w:r w:rsidR="00AC05F2" w:rsidRPr="00FF3FB4">
        <w:rPr>
          <w:rFonts w:ascii="Simplified Arabic" w:hAnsi="Simplified Arabic" w:cs="Simplified Arabic"/>
          <w:rtl/>
        </w:rPr>
        <w:t xml:space="preserve">أن ما نسبته </w:t>
      </w:r>
      <w:r w:rsidR="00AC05F2" w:rsidRPr="00FF3FB4">
        <w:rPr>
          <w:rFonts w:ascii="Simplified Arabic" w:hAnsi="Simplified Arabic" w:cs="Simplified Arabic" w:hint="cs"/>
          <w:rtl/>
        </w:rPr>
        <w:t>87</w:t>
      </w:r>
      <w:r w:rsidR="00AC05F2" w:rsidRPr="00FF3FB4">
        <w:rPr>
          <w:rFonts w:ascii="Simplified Arabic" w:hAnsi="Simplified Arabic" w:cs="Simplified Arabic"/>
          <w:rtl/>
        </w:rPr>
        <w:t xml:space="preserve">.9% من </w:t>
      </w:r>
      <w:r w:rsidR="00AC05F2" w:rsidRPr="00FF3FB4">
        <w:rPr>
          <w:rFonts w:ascii="Simplified Arabic" w:hAnsi="Simplified Arabic" w:cs="Simplified Arabic" w:hint="cs"/>
          <w:rtl/>
        </w:rPr>
        <w:t>المؤسسات</w:t>
      </w:r>
      <w:r w:rsidR="00AC05F2" w:rsidRPr="00FF3FB4">
        <w:rPr>
          <w:rFonts w:ascii="Simplified Arabic" w:hAnsi="Simplified Arabic" w:cs="Simplified Arabic"/>
          <w:rtl/>
        </w:rPr>
        <w:t xml:space="preserve"> الاقتصادية </w:t>
      </w:r>
      <w:r w:rsidR="00A87185" w:rsidRPr="00FF3FB4">
        <w:rPr>
          <w:rFonts w:ascii="Simplified Arabic" w:hAnsi="Simplified Arabic" w:cs="Simplified Arabic" w:hint="cs"/>
          <w:rtl/>
        </w:rPr>
        <w:t xml:space="preserve">التي </w:t>
      </w:r>
      <w:r w:rsidR="00F66E66" w:rsidRPr="00FF3FB4">
        <w:rPr>
          <w:rFonts w:ascii="Simplified Arabic" w:hAnsi="Simplified Arabic" w:cs="Simplified Arabic" w:hint="cs"/>
          <w:rtl/>
        </w:rPr>
        <w:t>استخدمت</w:t>
      </w:r>
      <w:r w:rsidR="00AC05F2" w:rsidRPr="00FF3FB4">
        <w:rPr>
          <w:rFonts w:ascii="Simplified Arabic" w:hAnsi="Simplified Arabic" w:cs="Simplified Arabic"/>
          <w:rtl/>
        </w:rPr>
        <w:t xml:space="preserve"> الإنترنت</w:t>
      </w:r>
      <w:r w:rsidR="00A87185" w:rsidRPr="00FF3FB4">
        <w:rPr>
          <w:rFonts w:ascii="Simplified Arabic" w:hAnsi="Simplified Arabic" w:cs="Simplified Arabic" w:hint="cs"/>
          <w:rtl/>
        </w:rPr>
        <w:t xml:space="preserve"> استخدمته</w:t>
      </w:r>
      <w:r w:rsidR="00AC05F2" w:rsidRPr="00FF3FB4">
        <w:rPr>
          <w:rFonts w:ascii="Simplified Arabic" w:hAnsi="Simplified Arabic" w:cs="Simplified Arabic"/>
          <w:rtl/>
        </w:rPr>
        <w:t xml:space="preserve"> </w:t>
      </w:r>
      <w:r w:rsidR="00AC05F2" w:rsidRPr="00FF3FB4">
        <w:rPr>
          <w:rFonts w:ascii="Simplified Arabic" w:hAnsi="Simplified Arabic" w:cs="Simplified Arabic" w:hint="cs"/>
          <w:rtl/>
        </w:rPr>
        <w:t xml:space="preserve">لأغراض </w:t>
      </w:r>
      <w:r w:rsidR="00F66E66" w:rsidRPr="00FF3FB4">
        <w:rPr>
          <w:rFonts w:ascii="Simplified Arabic" w:hAnsi="Simplified Arabic" w:cs="Simplified Arabic" w:hint="cs"/>
          <w:rtl/>
        </w:rPr>
        <w:t xml:space="preserve">استخدام </w:t>
      </w:r>
      <w:r w:rsidR="00AC05F2" w:rsidRPr="00FF3FB4">
        <w:rPr>
          <w:rFonts w:ascii="Simplified Arabic" w:hAnsi="Simplified Arabic" w:cs="Simplified Arabic" w:hint="cs"/>
          <w:rtl/>
        </w:rPr>
        <w:t>شبكات التواصل الاجتماعي أو المهني (فيسبوك، تويتر، لينكد إن،..</w:t>
      </w:r>
      <w:r w:rsidR="00D66EAA" w:rsidRPr="00FF3FB4">
        <w:rPr>
          <w:rFonts w:ascii="Simplified Arabic" w:hAnsi="Simplified Arabic" w:cs="Simplified Arabic" w:hint="cs"/>
          <w:rtl/>
        </w:rPr>
        <w:t>الخ</w:t>
      </w:r>
      <w:r w:rsidR="00AC05F2" w:rsidRPr="00FF3FB4">
        <w:rPr>
          <w:rFonts w:ascii="Simplified Arabic" w:hAnsi="Simplified Arabic" w:cs="Simplified Arabic" w:hint="cs"/>
          <w:rtl/>
        </w:rPr>
        <w:t xml:space="preserve">)، </w:t>
      </w:r>
      <w:r w:rsidRPr="00FF3FB4">
        <w:rPr>
          <w:rFonts w:ascii="Simplified Arabic" w:hAnsi="Simplified Arabic" w:cs="Simplified Arabic" w:hint="cs"/>
          <w:rtl/>
        </w:rPr>
        <w:t>و</w:t>
      </w:r>
      <w:r w:rsidR="00AC05F2" w:rsidRPr="00FF3FB4">
        <w:rPr>
          <w:rFonts w:ascii="Simplified Arabic" w:hAnsi="Simplified Arabic" w:cs="Simplified Arabic" w:hint="cs"/>
          <w:rtl/>
        </w:rPr>
        <w:t>71.6% من المؤسسات الاقتصادية استخدمت الانترنت لأغراض الحصول على معلومات حول السلع والخدمات والزبائن وموردي ال</w:t>
      </w:r>
      <w:r w:rsidRPr="00FF3FB4">
        <w:rPr>
          <w:rFonts w:ascii="Simplified Arabic" w:hAnsi="Simplified Arabic" w:cs="Simplified Arabic" w:hint="cs"/>
          <w:rtl/>
        </w:rPr>
        <w:t>ب</w:t>
      </w:r>
      <w:r w:rsidR="00AC05F2" w:rsidRPr="00FF3FB4">
        <w:rPr>
          <w:rFonts w:ascii="Simplified Arabic" w:hAnsi="Simplified Arabic" w:cs="Simplified Arabic" w:hint="cs"/>
          <w:rtl/>
        </w:rPr>
        <w:t xml:space="preserve">ضائع، </w:t>
      </w:r>
      <w:r w:rsidRPr="00FF3FB4">
        <w:rPr>
          <w:rFonts w:ascii="Simplified Arabic" w:hAnsi="Simplified Arabic" w:cs="Simplified Arabic" w:hint="cs"/>
          <w:rtl/>
        </w:rPr>
        <w:t xml:space="preserve">وأشارت </w:t>
      </w:r>
      <w:r w:rsidR="00AC05F2" w:rsidRPr="00FF3FB4">
        <w:rPr>
          <w:rFonts w:ascii="Simplified Arabic" w:hAnsi="Simplified Arabic" w:cs="Simplified Arabic" w:hint="cs"/>
          <w:rtl/>
        </w:rPr>
        <w:t xml:space="preserve">52.7% من المؤسسات الاقتصادية </w:t>
      </w:r>
      <w:r w:rsidRPr="00FF3FB4">
        <w:rPr>
          <w:rFonts w:ascii="Simplified Arabic" w:hAnsi="Simplified Arabic" w:cs="Simplified Arabic" w:hint="cs"/>
          <w:rtl/>
        </w:rPr>
        <w:t xml:space="preserve">أنها </w:t>
      </w:r>
      <w:r w:rsidR="00AC05F2" w:rsidRPr="00FF3FB4">
        <w:rPr>
          <w:rFonts w:ascii="Simplified Arabic" w:hAnsi="Simplified Arabic" w:cs="Simplified Arabic" w:hint="cs"/>
          <w:rtl/>
        </w:rPr>
        <w:t xml:space="preserve">استخدمت الانترنت لأغراض تلقي طلبيات من السلع أو الخدمات (لعمل مبيعات) من خلال الانترنت، </w:t>
      </w:r>
      <w:r w:rsidRPr="00FF3FB4">
        <w:rPr>
          <w:rFonts w:ascii="Simplified Arabic" w:hAnsi="Simplified Arabic" w:cs="Simplified Arabic" w:hint="cs"/>
          <w:rtl/>
        </w:rPr>
        <w:t xml:space="preserve">في حين </w:t>
      </w:r>
      <w:r w:rsidR="00AC05F2" w:rsidRPr="00FF3FB4">
        <w:rPr>
          <w:rFonts w:ascii="Simplified Arabic" w:hAnsi="Simplified Arabic" w:cs="Simplified Arabic" w:hint="cs"/>
          <w:rtl/>
        </w:rPr>
        <w:t>49.3% من المؤسسات الاقتصادية استخدمت الانترنت لطلب طلبيات من السلع أو الخدمات (</w:t>
      </w:r>
      <w:r w:rsidR="00D81901" w:rsidRPr="00FF3FB4">
        <w:rPr>
          <w:rFonts w:ascii="Simplified Arabic" w:hAnsi="Simplified Arabic" w:cs="Simplified Arabic" w:hint="cs"/>
          <w:rtl/>
        </w:rPr>
        <w:t xml:space="preserve">لعمل مشتريات) من خلال الانترنت.  </w:t>
      </w:r>
      <w:r w:rsidR="00AC05F2" w:rsidRPr="00FF3FB4">
        <w:rPr>
          <w:rFonts w:ascii="Simplified Arabic" w:hAnsi="Simplified Arabic" w:cs="Simplified Arabic" w:hint="cs"/>
          <w:rtl/>
        </w:rPr>
        <w:t xml:space="preserve">(أنظر/ي جدول 7). </w:t>
      </w:r>
    </w:p>
    <w:p w:rsidR="003C166A" w:rsidRPr="00FF3FB4" w:rsidRDefault="003C166A" w:rsidP="00F66E66">
      <w:pPr>
        <w:jc w:val="both"/>
        <w:rPr>
          <w:rFonts w:ascii="Simplified Arabic" w:hAnsi="Simplified Arabic" w:cs="Simplified Arabic"/>
          <w:rtl/>
        </w:rPr>
      </w:pPr>
    </w:p>
    <w:p w:rsidR="003C166A" w:rsidRPr="00FF3FB4" w:rsidRDefault="003C166A" w:rsidP="00FE14E6">
      <w:pPr>
        <w:ind w:left="1"/>
        <w:jc w:val="center"/>
        <w:rPr>
          <w:rFonts w:cs="Simplified Arabic"/>
          <w:b/>
          <w:bCs/>
          <w:sz w:val="22"/>
          <w:szCs w:val="22"/>
          <w:rtl/>
        </w:rPr>
      </w:pPr>
      <w:r w:rsidRPr="00FF3FB4">
        <w:rPr>
          <w:rFonts w:cs="Simplified Arabic"/>
          <w:b/>
          <w:bCs/>
          <w:sz w:val="22"/>
          <w:szCs w:val="22"/>
          <w:rtl/>
        </w:rPr>
        <w:t xml:space="preserve">نسبة </w:t>
      </w:r>
      <w:r w:rsidR="009C4F7A" w:rsidRPr="00FF3FB4">
        <w:rPr>
          <w:rFonts w:cs="Simplified Arabic" w:hint="cs"/>
          <w:b/>
          <w:bCs/>
          <w:sz w:val="22"/>
          <w:szCs w:val="22"/>
          <w:rtl/>
        </w:rPr>
        <w:t>المؤسسات</w:t>
      </w:r>
      <w:r w:rsidR="009C4F7A" w:rsidRPr="00FF3FB4">
        <w:rPr>
          <w:rFonts w:cs="Simplified Arabic"/>
          <w:b/>
          <w:bCs/>
          <w:sz w:val="22"/>
          <w:szCs w:val="22"/>
        </w:rPr>
        <w:t xml:space="preserve"> </w:t>
      </w:r>
      <w:r w:rsidR="009C4F7A" w:rsidRPr="00FF3FB4">
        <w:rPr>
          <w:rFonts w:cs="Simplified Arabic" w:hint="cs"/>
          <w:b/>
          <w:bCs/>
          <w:sz w:val="22"/>
          <w:szCs w:val="22"/>
          <w:rtl/>
        </w:rPr>
        <w:t>الاقتصادية</w:t>
      </w:r>
      <w:r w:rsidR="00FE14E6" w:rsidRPr="00FF3FB4">
        <w:rPr>
          <w:rFonts w:cs="Simplified Arabic" w:hint="cs"/>
          <w:b/>
          <w:bCs/>
          <w:sz w:val="22"/>
          <w:szCs w:val="22"/>
          <w:rtl/>
        </w:rPr>
        <w:t xml:space="preserve"> </w:t>
      </w:r>
      <w:r w:rsidR="00FE14E6" w:rsidRPr="00FF3FB4">
        <w:rPr>
          <w:rFonts w:cs="Simplified Arabic"/>
          <w:b/>
          <w:bCs/>
          <w:sz w:val="22"/>
          <w:szCs w:val="22"/>
          <w:rtl/>
        </w:rPr>
        <w:t>في فلسطين</w:t>
      </w:r>
      <w:r w:rsidR="009C4F7A" w:rsidRPr="00FF3FB4">
        <w:rPr>
          <w:rFonts w:cs="Simplified Arabic" w:hint="cs"/>
          <w:b/>
          <w:bCs/>
          <w:sz w:val="22"/>
          <w:szCs w:val="22"/>
          <w:rtl/>
        </w:rPr>
        <w:t xml:space="preserve"> </w:t>
      </w:r>
      <w:r w:rsidRPr="00FF3FB4">
        <w:rPr>
          <w:rFonts w:cs="Simplified Arabic"/>
          <w:b/>
          <w:bCs/>
          <w:sz w:val="22"/>
          <w:szCs w:val="22"/>
          <w:rtl/>
        </w:rPr>
        <w:t xml:space="preserve">التي استخدمت الانترنت </w:t>
      </w:r>
      <w:r w:rsidRPr="00FF3FB4">
        <w:rPr>
          <w:rFonts w:cs="Simplified Arabic" w:hint="cs"/>
          <w:b/>
          <w:bCs/>
          <w:sz w:val="22"/>
          <w:szCs w:val="22"/>
          <w:rtl/>
        </w:rPr>
        <w:t>لأغراض</w:t>
      </w:r>
      <w:r w:rsidRPr="00FF3FB4">
        <w:rPr>
          <w:rFonts w:cs="Simplified Arabic"/>
          <w:b/>
          <w:bCs/>
          <w:sz w:val="22"/>
          <w:szCs w:val="22"/>
          <w:rtl/>
        </w:rPr>
        <w:t xml:space="preserve"> العمل حسب </w:t>
      </w:r>
      <w:r w:rsidR="00223807" w:rsidRPr="00FF3FB4">
        <w:rPr>
          <w:rFonts w:cs="Simplified Arabic" w:hint="cs"/>
          <w:b/>
          <w:bCs/>
          <w:sz w:val="22"/>
          <w:szCs w:val="22"/>
          <w:rtl/>
        </w:rPr>
        <w:t>أهم أغراض</w:t>
      </w:r>
      <w:r w:rsidRPr="00FF3FB4">
        <w:rPr>
          <w:rFonts w:cs="Simplified Arabic"/>
          <w:b/>
          <w:bCs/>
          <w:sz w:val="22"/>
          <w:szCs w:val="22"/>
          <w:rtl/>
        </w:rPr>
        <w:t xml:space="preserve"> الاستخدام، 2021</w:t>
      </w:r>
    </w:p>
    <w:p w:rsidR="00942FA6" w:rsidRPr="00FF3FB4" w:rsidRDefault="00942FA6" w:rsidP="003C166A">
      <w:pPr>
        <w:ind w:left="1"/>
        <w:jc w:val="center"/>
        <w:rPr>
          <w:rFonts w:cs="Simplified Arabic"/>
          <w:b/>
          <w:bCs/>
          <w:sz w:val="12"/>
          <w:szCs w:val="12"/>
          <w:rtl/>
        </w:rPr>
      </w:pPr>
    </w:p>
    <w:p w:rsidR="003C166A" w:rsidRPr="00FF3FB4" w:rsidRDefault="003C166A" w:rsidP="003C166A">
      <w:pPr>
        <w:jc w:val="center"/>
        <w:rPr>
          <w:rFonts w:ascii="Simplified Arabic" w:hAnsi="Simplified Arabic" w:cs="Simplified Arabic"/>
          <w:rtl/>
        </w:rPr>
      </w:pPr>
      <w:r w:rsidRPr="00FF3FB4">
        <w:rPr>
          <w:rFonts w:cs="Arial" w:hint="cs"/>
          <w:noProof/>
          <w:bdr w:val="single" w:sz="4" w:space="0" w:color="auto"/>
          <w:rtl/>
          <w:lang w:eastAsia="en-US"/>
        </w:rPr>
        <w:drawing>
          <wp:inline distT="0" distB="0" distL="0" distR="0">
            <wp:extent cx="5686425" cy="2369127"/>
            <wp:effectExtent l="0" t="0" r="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C166A" w:rsidRPr="00FF3FB4" w:rsidRDefault="003C166A" w:rsidP="00F66E66">
      <w:pPr>
        <w:jc w:val="both"/>
        <w:rPr>
          <w:rFonts w:ascii="Simplified Arabic" w:hAnsi="Simplified Arabic" w:cs="Simplified Arabic"/>
          <w:rtl/>
        </w:rPr>
      </w:pPr>
    </w:p>
    <w:p w:rsidR="00BF3D53" w:rsidRPr="00FF3FB4" w:rsidRDefault="00314674" w:rsidP="00AD7F1D">
      <w:pPr>
        <w:pStyle w:val="BodyText"/>
        <w:rPr>
          <w:b/>
          <w:bCs/>
          <w:sz w:val="24"/>
          <w:szCs w:val="24"/>
          <w:rtl/>
        </w:rPr>
      </w:pPr>
      <w:r w:rsidRPr="00FF3FB4">
        <w:rPr>
          <w:rFonts w:hint="cs"/>
          <w:b/>
          <w:bCs/>
          <w:sz w:val="24"/>
          <w:szCs w:val="24"/>
          <w:rtl/>
        </w:rPr>
        <w:t>3</w:t>
      </w:r>
      <w:r w:rsidR="00667F2C" w:rsidRPr="00FF3FB4">
        <w:rPr>
          <w:rFonts w:hint="cs"/>
          <w:b/>
          <w:bCs/>
          <w:sz w:val="24"/>
          <w:szCs w:val="24"/>
          <w:rtl/>
        </w:rPr>
        <w:t>.3.2</w:t>
      </w:r>
      <w:r w:rsidR="00BF3D53" w:rsidRPr="00FF3FB4">
        <w:rPr>
          <w:rFonts w:hint="cs"/>
          <w:b/>
          <w:bCs/>
          <w:sz w:val="24"/>
          <w:szCs w:val="24"/>
          <w:rtl/>
        </w:rPr>
        <w:t xml:space="preserve"> المشاكل الفنية التي تعرضت لها خدمة الانترنت في المؤسسات </w:t>
      </w:r>
      <w:r w:rsidR="002105EA" w:rsidRPr="00FF3FB4">
        <w:rPr>
          <w:rFonts w:hint="cs"/>
          <w:b/>
          <w:bCs/>
          <w:sz w:val="24"/>
          <w:szCs w:val="24"/>
          <w:rtl/>
        </w:rPr>
        <w:t>الاقتصادية</w:t>
      </w:r>
    </w:p>
    <w:p w:rsidR="00BF3D53" w:rsidRPr="00FF3FB4" w:rsidRDefault="00BF3D53" w:rsidP="000C5F42">
      <w:pPr>
        <w:pStyle w:val="BodyText2"/>
        <w:jc w:val="both"/>
        <w:rPr>
          <w:b/>
          <w:bCs/>
          <w:sz w:val="24"/>
          <w:szCs w:val="24"/>
          <w:rtl/>
          <w:lang w:eastAsia="ar-SA"/>
        </w:rPr>
      </w:pPr>
      <w:r w:rsidRPr="00FF3FB4">
        <w:rPr>
          <w:rFonts w:hint="cs"/>
          <w:sz w:val="24"/>
          <w:szCs w:val="24"/>
          <w:rtl/>
          <w:lang w:eastAsia="ar-SA"/>
        </w:rPr>
        <w:t xml:space="preserve">أشارت نتائج المسح إلى أن 58.3% من المؤسسات الاقتصادية التي استخدمت الانترنت </w:t>
      </w:r>
      <w:r w:rsidR="001F25D3" w:rsidRPr="00FF3FB4">
        <w:rPr>
          <w:rFonts w:hint="cs"/>
          <w:sz w:val="24"/>
          <w:szCs w:val="24"/>
          <w:rtl/>
          <w:lang w:eastAsia="ar-SA"/>
        </w:rPr>
        <w:t>لأغراض</w:t>
      </w:r>
      <w:r w:rsidRPr="00FF3FB4">
        <w:rPr>
          <w:rFonts w:hint="cs"/>
          <w:sz w:val="24"/>
          <w:szCs w:val="24"/>
          <w:rtl/>
          <w:lang w:eastAsia="ar-SA"/>
        </w:rPr>
        <w:t xml:space="preserve"> العمل تعرضت خدمة الانترنت </w:t>
      </w:r>
      <w:r w:rsidR="00351CE2" w:rsidRPr="00FF3FB4">
        <w:rPr>
          <w:rFonts w:hint="cs"/>
          <w:sz w:val="24"/>
          <w:szCs w:val="24"/>
          <w:rtl/>
          <w:lang w:eastAsia="ar-SA"/>
        </w:rPr>
        <w:t>فيها</w:t>
      </w:r>
      <w:r w:rsidRPr="00FF3FB4">
        <w:rPr>
          <w:rFonts w:hint="cs"/>
          <w:sz w:val="24"/>
          <w:szCs w:val="24"/>
          <w:rtl/>
          <w:lang w:eastAsia="ar-SA"/>
        </w:rPr>
        <w:t xml:space="preserve"> لانقطاع كهرباء</w:t>
      </w:r>
      <w:r w:rsidR="001F25D3" w:rsidRPr="00FF3FB4">
        <w:rPr>
          <w:rFonts w:hint="cs"/>
          <w:sz w:val="24"/>
          <w:szCs w:val="24"/>
          <w:rtl/>
          <w:lang w:eastAsia="ar-SA"/>
        </w:rPr>
        <w:t xml:space="preserve"> بواقع 49.9% في الضفة الغربية </w:t>
      </w:r>
      <w:r w:rsidR="00D66EAA" w:rsidRPr="00FF3FB4">
        <w:rPr>
          <w:rFonts w:hint="cs"/>
          <w:sz w:val="24"/>
          <w:szCs w:val="24"/>
          <w:rtl/>
          <w:lang w:eastAsia="ar-SA"/>
        </w:rPr>
        <w:t>و82.0</w:t>
      </w:r>
      <w:r w:rsidR="001F25D3" w:rsidRPr="00FF3FB4">
        <w:rPr>
          <w:rFonts w:hint="cs"/>
          <w:sz w:val="24"/>
          <w:szCs w:val="24"/>
          <w:rtl/>
          <w:lang w:eastAsia="ar-SA"/>
        </w:rPr>
        <w:t>% في قطاع غزة</w:t>
      </w:r>
      <w:r w:rsidRPr="00FF3FB4">
        <w:rPr>
          <w:rFonts w:hint="cs"/>
          <w:sz w:val="24"/>
          <w:szCs w:val="24"/>
          <w:rtl/>
          <w:lang w:eastAsia="ar-SA"/>
        </w:rPr>
        <w:t>، في حين</w:t>
      </w:r>
      <w:r w:rsidR="00351CE2" w:rsidRPr="00FF3FB4">
        <w:rPr>
          <w:rFonts w:hint="cs"/>
          <w:sz w:val="24"/>
          <w:szCs w:val="24"/>
          <w:rtl/>
          <w:lang w:eastAsia="ar-SA"/>
        </w:rPr>
        <w:t xml:space="preserve"> أفادت</w:t>
      </w:r>
      <w:r w:rsidRPr="00FF3FB4">
        <w:rPr>
          <w:rFonts w:hint="cs"/>
          <w:sz w:val="24"/>
          <w:szCs w:val="24"/>
          <w:rtl/>
          <w:lang w:eastAsia="ar-SA"/>
        </w:rPr>
        <w:t xml:space="preserve"> 49.2% من المؤسسات</w:t>
      </w:r>
      <w:r w:rsidR="00351CE2" w:rsidRPr="00FF3FB4">
        <w:rPr>
          <w:rFonts w:hint="cs"/>
          <w:sz w:val="24"/>
          <w:szCs w:val="24"/>
          <w:rtl/>
          <w:lang w:eastAsia="ar-SA"/>
        </w:rPr>
        <w:t xml:space="preserve"> الاقتصادية أن</w:t>
      </w:r>
      <w:r w:rsidRPr="00FF3FB4">
        <w:rPr>
          <w:rFonts w:hint="cs"/>
          <w:sz w:val="24"/>
          <w:szCs w:val="24"/>
          <w:rtl/>
          <w:lang w:eastAsia="ar-SA"/>
        </w:rPr>
        <w:t xml:space="preserve"> خدمة الانترنت</w:t>
      </w:r>
      <w:r w:rsidR="003523E2" w:rsidRPr="00FF3FB4">
        <w:rPr>
          <w:rFonts w:hint="cs"/>
          <w:sz w:val="24"/>
          <w:szCs w:val="24"/>
          <w:rtl/>
          <w:lang w:eastAsia="ar-SA"/>
        </w:rPr>
        <w:t xml:space="preserve"> فيها</w:t>
      </w:r>
      <w:r w:rsidRPr="00FF3FB4">
        <w:rPr>
          <w:rFonts w:hint="cs"/>
          <w:sz w:val="24"/>
          <w:szCs w:val="24"/>
          <w:rtl/>
          <w:lang w:eastAsia="ar-SA"/>
        </w:rPr>
        <w:t xml:space="preserve"> </w:t>
      </w:r>
      <w:r w:rsidR="00351CE2" w:rsidRPr="00FF3FB4">
        <w:rPr>
          <w:rFonts w:hint="cs"/>
          <w:sz w:val="24"/>
          <w:szCs w:val="24"/>
          <w:rtl/>
          <w:lang w:eastAsia="ar-SA"/>
        </w:rPr>
        <w:t xml:space="preserve">تعرضت </w:t>
      </w:r>
      <w:r w:rsidRPr="00FF3FB4">
        <w:rPr>
          <w:rFonts w:hint="cs"/>
          <w:sz w:val="24"/>
          <w:szCs w:val="24"/>
          <w:rtl/>
          <w:lang w:eastAsia="ar-SA"/>
        </w:rPr>
        <w:t>لانقطاع متكرر بسيط لم يؤث</w:t>
      </w:r>
      <w:r w:rsidR="00A87185" w:rsidRPr="00FF3FB4">
        <w:rPr>
          <w:rFonts w:hint="cs"/>
          <w:sz w:val="24"/>
          <w:szCs w:val="24"/>
          <w:rtl/>
          <w:lang w:eastAsia="ar-SA"/>
        </w:rPr>
        <w:t>ّ</w:t>
      </w:r>
      <w:r w:rsidRPr="00FF3FB4">
        <w:rPr>
          <w:rFonts w:hint="cs"/>
          <w:sz w:val="24"/>
          <w:szCs w:val="24"/>
          <w:rtl/>
          <w:lang w:eastAsia="ar-SA"/>
        </w:rPr>
        <w:t xml:space="preserve">ر على </w:t>
      </w:r>
      <w:r w:rsidR="000C5F42" w:rsidRPr="00FF3FB4">
        <w:rPr>
          <w:rFonts w:hint="cs"/>
          <w:sz w:val="24"/>
          <w:szCs w:val="24"/>
          <w:rtl/>
          <w:lang w:eastAsia="ar-SA"/>
        </w:rPr>
        <w:t xml:space="preserve">سير </w:t>
      </w:r>
      <w:r w:rsidRPr="00FF3FB4">
        <w:rPr>
          <w:rFonts w:hint="cs"/>
          <w:sz w:val="24"/>
          <w:szCs w:val="24"/>
          <w:rtl/>
          <w:lang w:eastAsia="ar-SA"/>
        </w:rPr>
        <w:t>العمل،</w:t>
      </w:r>
      <w:r w:rsidR="000C5F42" w:rsidRPr="00FF3FB4">
        <w:rPr>
          <w:rFonts w:hint="cs"/>
          <w:sz w:val="24"/>
          <w:szCs w:val="24"/>
          <w:rtl/>
          <w:lang w:eastAsia="ar-SA"/>
        </w:rPr>
        <w:t xml:space="preserve"> هذا وأشارت </w:t>
      </w:r>
      <w:r w:rsidRPr="00FF3FB4">
        <w:rPr>
          <w:rFonts w:hint="cs"/>
          <w:sz w:val="24"/>
          <w:szCs w:val="24"/>
          <w:rtl/>
          <w:lang w:eastAsia="ar-SA"/>
        </w:rPr>
        <w:t>44.4% من المؤسسات</w:t>
      </w:r>
      <w:r w:rsidR="000C5F42" w:rsidRPr="00FF3FB4">
        <w:rPr>
          <w:rFonts w:hint="cs"/>
          <w:sz w:val="24"/>
          <w:szCs w:val="24"/>
          <w:rtl/>
          <w:lang w:eastAsia="ar-SA"/>
        </w:rPr>
        <w:t xml:space="preserve"> الاقتصادية إلى أن</w:t>
      </w:r>
      <w:r w:rsidRPr="00FF3FB4">
        <w:rPr>
          <w:rFonts w:hint="cs"/>
          <w:sz w:val="24"/>
          <w:szCs w:val="24"/>
          <w:rtl/>
          <w:lang w:eastAsia="ar-SA"/>
        </w:rPr>
        <w:t xml:space="preserve"> خدمة الانترنت فيها </w:t>
      </w:r>
      <w:r w:rsidR="000C5F42" w:rsidRPr="00FF3FB4">
        <w:rPr>
          <w:rFonts w:hint="cs"/>
          <w:sz w:val="24"/>
          <w:szCs w:val="24"/>
          <w:rtl/>
          <w:lang w:eastAsia="ar-SA"/>
        </w:rPr>
        <w:t>بطئ</w:t>
      </w:r>
      <w:r w:rsidRPr="00FF3FB4">
        <w:rPr>
          <w:rFonts w:hint="cs"/>
          <w:sz w:val="24"/>
          <w:szCs w:val="24"/>
          <w:rtl/>
          <w:lang w:eastAsia="ar-SA"/>
        </w:rPr>
        <w:t xml:space="preserve"> في السرعة أو التصفح، فيما</w:t>
      </w:r>
      <w:r w:rsidR="000C5F42" w:rsidRPr="00FF3FB4">
        <w:rPr>
          <w:rFonts w:hint="cs"/>
          <w:sz w:val="24"/>
          <w:szCs w:val="24"/>
          <w:rtl/>
          <w:lang w:eastAsia="ar-SA"/>
        </w:rPr>
        <w:t xml:space="preserve"> أشارت</w:t>
      </w:r>
      <w:r w:rsidRPr="00FF3FB4">
        <w:rPr>
          <w:rFonts w:hint="cs"/>
          <w:sz w:val="24"/>
          <w:szCs w:val="24"/>
          <w:rtl/>
          <w:lang w:eastAsia="ar-SA"/>
        </w:rPr>
        <w:t xml:space="preserve"> 21.7% من المؤسسات </w:t>
      </w:r>
      <w:r w:rsidR="000C5F42" w:rsidRPr="00FF3FB4">
        <w:rPr>
          <w:rFonts w:hint="cs"/>
          <w:sz w:val="24"/>
          <w:szCs w:val="24"/>
          <w:rtl/>
          <w:lang w:eastAsia="ar-SA"/>
        </w:rPr>
        <w:t xml:space="preserve">الاقتصادية بان خدمة الانترنت فيها تعرضت </w:t>
      </w:r>
      <w:r w:rsidRPr="00FF3FB4">
        <w:rPr>
          <w:rFonts w:hint="cs"/>
          <w:sz w:val="24"/>
          <w:szCs w:val="24"/>
          <w:rtl/>
          <w:lang w:eastAsia="ar-SA"/>
        </w:rPr>
        <w:t>لانقطاع متكرر في الخدمة صنف كبيرا</w:t>
      </w:r>
      <w:r w:rsidR="003523E2" w:rsidRPr="00FF3FB4">
        <w:rPr>
          <w:rFonts w:hint="cs"/>
          <w:sz w:val="24"/>
          <w:szCs w:val="24"/>
          <w:rtl/>
          <w:lang w:eastAsia="ar-SA"/>
        </w:rPr>
        <w:t>ً</w:t>
      </w:r>
      <w:r w:rsidRPr="00FF3FB4">
        <w:rPr>
          <w:rFonts w:hint="cs"/>
          <w:sz w:val="24"/>
          <w:szCs w:val="24"/>
          <w:rtl/>
          <w:lang w:eastAsia="ar-SA"/>
        </w:rPr>
        <w:t xml:space="preserve"> مما أدى إلى تأث</w:t>
      </w:r>
      <w:r w:rsidR="00A87185" w:rsidRPr="00FF3FB4">
        <w:rPr>
          <w:rFonts w:hint="cs"/>
          <w:sz w:val="24"/>
          <w:szCs w:val="24"/>
          <w:rtl/>
          <w:lang w:eastAsia="ar-SA"/>
        </w:rPr>
        <w:t>ّ</w:t>
      </w:r>
      <w:r w:rsidRPr="00FF3FB4">
        <w:rPr>
          <w:rFonts w:hint="cs"/>
          <w:sz w:val="24"/>
          <w:szCs w:val="24"/>
          <w:rtl/>
          <w:lang w:eastAsia="ar-SA"/>
        </w:rPr>
        <w:t xml:space="preserve">ر </w:t>
      </w:r>
      <w:r w:rsidR="000C5F42" w:rsidRPr="00FF3FB4">
        <w:rPr>
          <w:rFonts w:hint="cs"/>
          <w:sz w:val="24"/>
          <w:szCs w:val="24"/>
          <w:rtl/>
          <w:lang w:eastAsia="ar-SA"/>
        </w:rPr>
        <w:t xml:space="preserve">سير </w:t>
      </w:r>
      <w:r w:rsidRPr="00FF3FB4">
        <w:rPr>
          <w:rFonts w:hint="cs"/>
          <w:sz w:val="24"/>
          <w:szCs w:val="24"/>
          <w:rtl/>
          <w:lang w:eastAsia="ar-SA"/>
        </w:rPr>
        <w:t xml:space="preserve">العمل.  </w:t>
      </w:r>
      <w:r w:rsidRPr="00FF3FB4">
        <w:rPr>
          <w:rFonts w:hint="cs"/>
          <w:sz w:val="24"/>
          <w:szCs w:val="24"/>
          <w:rtl/>
        </w:rPr>
        <w:t>(أنظر/ي</w:t>
      </w:r>
      <w:r w:rsidR="003523E2" w:rsidRPr="00FF3FB4">
        <w:rPr>
          <w:rFonts w:hint="cs"/>
          <w:sz w:val="24"/>
          <w:szCs w:val="24"/>
          <w:rtl/>
        </w:rPr>
        <w:t xml:space="preserve"> </w:t>
      </w:r>
      <w:r w:rsidRPr="00FF3FB4">
        <w:rPr>
          <w:rFonts w:hint="cs"/>
          <w:sz w:val="24"/>
          <w:szCs w:val="24"/>
          <w:rtl/>
        </w:rPr>
        <w:t>جدول 1</w:t>
      </w:r>
      <w:r w:rsidR="00314674" w:rsidRPr="00FF3FB4">
        <w:rPr>
          <w:rFonts w:hint="cs"/>
          <w:sz w:val="24"/>
          <w:szCs w:val="24"/>
          <w:rtl/>
        </w:rPr>
        <w:t>0</w:t>
      </w:r>
      <w:r w:rsidRPr="00FF3FB4">
        <w:rPr>
          <w:rFonts w:hint="cs"/>
          <w:sz w:val="24"/>
          <w:szCs w:val="24"/>
          <w:rtl/>
        </w:rPr>
        <w:t>).</w:t>
      </w:r>
    </w:p>
    <w:p w:rsidR="00BF3D53" w:rsidRPr="00FF3FB4" w:rsidRDefault="00BF3D53" w:rsidP="00DB1DED">
      <w:pPr>
        <w:jc w:val="both"/>
        <w:rPr>
          <w:rFonts w:ascii="Simplified Arabic" w:hAnsi="Simplified Arabic" w:cs="Simplified Arabic"/>
          <w:color w:val="000000"/>
        </w:rPr>
      </w:pPr>
    </w:p>
    <w:p w:rsidR="009500C7" w:rsidRPr="00FF3FB4" w:rsidRDefault="009500C7" w:rsidP="0002227F">
      <w:pPr>
        <w:pStyle w:val="BodyText"/>
        <w:rPr>
          <w:b/>
          <w:bCs/>
          <w:sz w:val="24"/>
          <w:szCs w:val="24"/>
          <w:rtl/>
        </w:rPr>
      </w:pPr>
      <w:r w:rsidRPr="00FF3FB4">
        <w:rPr>
          <w:rFonts w:hint="cs"/>
          <w:b/>
          <w:bCs/>
          <w:sz w:val="24"/>
          <w:szCs w:val="24"/>
          <w:rtl/>
        </w:rPr>
        <w:t>4</w:t>
      </w:r>
      <w:r w:rsidRPr="00FF3FB4">
        <w:rPr>
          <w:b/>
          <w:bCs/>
          <w:sz w:val="24"/>
          <w:szCs w:val="24"/>
          <w:rtl/>
        </w:rPr>
        <w:t>.</w:t>
      </w:r>
      <w:r w:rsidRPr="00FF3FB4">
        <w:rPr>
          <w:rFonts w:hint="cs"/>
          <w:b/>
          <w:bCs/>
          <w:sz w:val="24"/>
          <w:szCs w:val="24"/>
          <w:rtl/>
        </w:rPr>
        <w:t>2</w:t>
      </w:r>
      <w:r w:rsidRPr="00FF3FB4">
        <w:rPr>
          <w:b/>
          <w:bCs/>
          <w:sz w:val="24"/>
          <w:szCs w:val="24"/>
          <w:rtl/>
        </w:rPr>
        <w:t xml:space="preserve"> </w:t>
      </w:r>
      <w:r w:rsidR="00B83C5C" w:rsidRPr="00FF3FB4">
        <w:rPr>
          <w:rFonts w:hint="cs"/>
          <w:b/>
          <w:bCs/>
          <w:sz w:val="24"/>
          <w:szCs w:val="24"/>
          <w:rtl/>
        </w:rPr>
        <w:t xml:space="preserve">التعامل </w:t>
      </w:r>
      <w:r w:rsidR="00093A7C" w:rsidRPr="00FF3FB4">
        <w:rPr>
          <w:rFonts w:hint="cs"/>
          <w:b/>
          <w:bCs/>
          <w:sz w:val="24"/>
          <w:szCs w:val="24"/>
          <w:rtl/>
        </w:rPr>
        <w:t>أ</w:t>
      </w:r>
      <w:r w:rsidR="00B83C5C" w:rsidRPr="00FF3FB4">
        <w:rPr>
          <w:rFonts w:hint="cs"/>
          <w:b/>
          <w:bCs/>
          <w:sz w:val="24"/>
          <w:szCs w:val="24"/>
          <w:rtl/>
        </w:rPr>
        <w:t>و</w:t>
      </w:r>
      <w:r w:rsidR="00093A7C" w:rsidRPr="00FF3FB4">
        <w:rPr>
          <w:rFonts w:hint="cs"/>
          <w:b/>
          <w:bCs/>
          <w:sz w:val="24"/>
          <w:szCs w:val="24"/>
          <w:rtl/>
        </w:rPr>
        <w:t xml:space="preserve"> </w:t>
      </w:r>
      <w:r w:rsidR="00B83C5C" w:rsidRPr="00FF3FB4">
        <w:rPr>
          <w:rFonts w:hint="cs"/>
          <w:b/>
          <w:bCs/>
          <w:sz w:val="24"/>
          <w:szCs w:val="24"/>
          <w:rtl/>
        </w:rPr>
        <w:t xml:space="preserve">التفاعل </w:t>
      </w:r>
      <w:r w:rsidR="0002227F" w:rsidRPr="00FF3FB4">
        <w:rPr>
          <w:rFonts w:hint="cs"/>
          <w:b/>
          <w:bCs/>
          <w:sz w:val="24"/>
          <w:szCs w:val="24"/>
          <w:rtl/>
        </w:rPr>
        <w:t xml:space="preserve">إلكترونياً </w:t>
      </w:r>
      <w:r w:rsidR="00B83C5C" w:rsidRPr="00FF3FB4">
        <w:rPr>
          <w:rFonts w:hint="cs"/>
          <w:b/>
          <w:bCs/>
          <w:sz w:val="24"/>
          <w:szCs w:val="24"/>
          <w:rtl/>
        </w:rPr>
        <w:t>مع المؤسسات الحكومية</w:t>
      </w:r>
      <w:r w:rsidRPr="00FF3FB4">
        <w:rPr>
          <w:rFonts w:hint="cs"/>
          <w:b/>
          <w:bCs/>
          <w:sz w:val="24"/>
          <w:szCs w:val="24"/>
          <w:rtl/>
        </w:rPr>
        <w:t xml:space="preserve">  </w:t>
      </w:r>
    </w:p>
    <w:p w:rsidR="00B83C5C" w:rsidRPr="00FF3FB4" w:rsidRDefault="00B83C5C" w:rsidP="00314674">
      <w:pPr>
        <w:jc w:val="both"/>
        <w:rPr>
          <w:rFonts w:ascii="Simplified Arabic" w:hAnsi="Simplified Arabic" w:cs="Simplified Arabic"/>
          <w:color w:val="000000"/>
          <w:rtl/>
        </w:rPr>
      </w:pPr>
      <w:r w:rsidRPr="00FF3FB4">
        <w:rPr>
          <w:rFonts w:ascii="Simplified Arabic" w:hAnsi="Simplified Arabic" w:cs="Simplified Arabic" w:hint="cs"/>
          <w:color w:val="000000"/>
          <w:rtl/>
        </w:rPr>
        <w:t xml:space="preserve">بلغت </w:t>
      </w:r>
      <w:r w:rsidRPr="00FF3FB4">
        <w:rPr>
          <w:rFonts w:ascii="Simplified Arabic" w:hAnsi="Simplified Arabic" w:cs="Simplified Arabic"/>
          <w:color w:val="000000"/>
          <w:rtl/>
        </w:rPr>
        <w:t>نسبة المؤسسات التي تعاملت</w:t>
      </w:r>
      <w:r w:rsidR="001C2D30" w:rsidRPr="00FF3FB4">
        <w:rPr>
          <w:rFonts w:ascii="Simplified Arabic" w:hAnsi="Simplified Arabic" w:cs="Simplified Arabic" w:hint="cs"/>
          <w:color w:val="000000"/>
          <w:rtl/>
        </w:rPr>
        <w:t xml:space="preserve"> أو تفاعلت</w:t>
      </w:r>
      <w:r w:rsidRPr="00FF3FB4">
        <w:rPr>
          <w:rFonts w:ascii="Simplified Arabic" w:hAnsi="Simplified Arabic" w:cs="Simplified Arabic"/>
          <w:color w:val="000000"/>
          <w:rtl/>
        </w:rPr>
        <w:t xml:space="preserve"> الكترونياً مع المؤسسات الحكومية في فلسطين</w:t>
      </w:r>
      <w:r w:rsidRPr="00FF3FB4">
        <w:rPr>
          <w:rFonts w:ascii="Simplified Arabic" w:hAnsi="Simplified Arabic" w:cs="Simplified Arabic" w:hint="cs"/>
          <w:color w:val="000000"/>
          <w:rtl/>
        </w:rPr>
        <w:t xml:space="preserve"> 37.6%، بواقع 39.7% في الضفة الغربية </w:t>
      </w:r>
      <w:r w:rsidR="007C6177" w:rsidRPr="00FF3FB4">
        <w:rPr>
          <w:rFonts w:ascii="Simplified Arabic" w:hAnsi="Simplified Arabic" w:cs="Simplified Arabic" w:hint="cs"/>
          <w:color w:val="000000"/>
          <w:rtl/>
        </w:rPr>
        <w:t>و31.7</w:t>
      </w:r>
      <w:r w:rsidRPr="00FF3FB4">
        <w:rPr>
          <w:rFonts w:ascii="Simplified Arabic" w:hAnsi="Simplified Arabic" w:cs="Simplified Arabic" w:hint="cs"/>
          <w:color w:val="000000"/>
          <w:rtl/>
        </w:rPr>
        <w:t>% في قطاع غزة.</w:t>
      </w:r>
      <w:r w:rsidR="004662D3" w:rsidRPr="00FF3FB4">
        <w:rPr>
          <w:rFonts w:ascii="Simplified Arabic" w:hAnsi="Simplified Arabic" w:cs="Simplified Arabic" w:hint="cs"/>
          <w:color w:val="000000"/>
          <w:rtl/>
        </w:rPr>
        <w:t xml:space="preserve">  </w:t>
      </w:r>
      <w:r w:rsidRPr="00FF3FB4">
        <w:rPr>
          <w:rFonts w:ascii="Simplified Arabic" w:hAnsi="Simplified Arabic" w:cs="Simplified Arabic" w:hint="cs"/>
          <w:color w:val="000000"/>
          <w:rtl/>
        </w:rPr>
        <w:t>(أنظر/ي جدول 1</w:t>
      </w:r>
      <w:r w:rsidR="00314674" w:rsidRPr="00FF3FB4">
        <w:rPr>
          <w:rFonts w:ascii="Simplified Arabic" w:hAnsi="Simplified Arabic" w:cs="Simplified Arabic" w:hint="cs"/>
          <w:color w:val="000000"/>
          <w:rtl/>
        </w:rPr>
        <w:t>2</w:t>
      </w:r>
      <w:r w:rsidRPr="00FF3FB4">
        <w:rPr>
          <w:rFonts w:ascii="Simplified Arabic" w:hAnsi="Simplified Arabic" w:cs="Simplified Arabic" w:hint="cs"/>
          <w:color w:val="000000"/>
          <w:rtl/>
        </w:rPr>
        <w:t>).</w:t>
      </w:r>
    </w:p>
    <w:p w:rsidR="00FE14E6" w:rsidRPr="00FF3FB4" w:rsidRDefault="00FE14E6" w:rsidP="004F7750">
      <w:pPr>
        <w:pStyle w:val="ListParagraph"/>
        <w:ind w:left="-57"/>
        <w:jc w:val="both"/>
        <w:rPr>
          <w:rFonts w:ascii="Simplified Arabic" w:hAnsi="Simplified Arabic" w:cs="Simplified Arabic"/>
          <w:color w:val="000000"/>
          <w:rtl/>
        </w:rPr>
      </w:pPr>
    </w:p>
    <w:p w:rsidR="00D24345" w:rsidRPr="00FF3FB4" w:rsidRDefault="00D24345" w:rsidP="00DD2FA3">
      <w:pPr>
        <w:pStyle w:val="ListParagraph"/>
        <w:ind w:left="-57"/>
        <w:jc w:val="both"/>
        <w:rPr>
          <w:rFonts w:ascii="Simplified Arabic" w:hAnsi="Simplified Arabic" w:cs="Simplified Arabic"/>
          <w:color w:val="000000"/>
          <w:rtl/>
        </w:rPr>
      </w:pPr>
      <w:r w:rsidRPr="00FF3FB4">
        <w:rPr>
          <w:rFonts w:ascii="Simplified Arabic" w:hAnsi="Simplified Arabic" w:cs="Simplified Arabic" w:hint="cs"/>
          <w:color w:val="000000"/>
          <w:rtl/>
        </w:rPr>
        <w:t xml:space="preserve">وفيما يتعلق </w:t>
      </w:r>
      <w:r w:rsidR="00B83C5C" w:rsidRPr="00FF3FB4">
        <w:rPr>
          <w:rFonts w:ascii="Simplified Arabic" w:hAnsi="Simplified Arabic" w:cs="Simplified Arabic" w:hint="cs"/>
          <w:color w:val="000000"/>
          <w:rtl/>
        </w:rPr>
        <w:t>بالتعامل والتفاعل مع المؤسسات الحكومية حسب حجم العمالة</w:t>
      </w:r>
      <w:r w:rsidRPr="00FF3FB4">
        <w:rPr>
          <w:rFonts w:ascii="Simplified Arabic" w:hAnsi="Simplified Arabic" w:cs="Simplified Arabic" w:hint="cs"/>
          <w:color w:val="000000"/>
          <w:rtl/>
        </w:rPr>
        <w:t>، أظهرت النتائج أن</w:t>
      </w:r>
      <w:r w:rsidR="00B83C5C" w:rsidRPr="00FF3FB4">
        <w:rPr>
          <w:rFonts w:ascii="Simplified Arabic" w:hAnsi="Simplified Arabic" w:cs="Simplified Arabic" w:hint="cs"/>
          <w:color w:val="000000"/>
          <w:rtl/>
        </w:rPr>
        <w:t xml:space="preserve"> هناك تقارب كبير في النسب بين المؤسسات الاقتصادية </w:t>
      </w:r>
      <w:r w:rsidR="004F7750" w:rsidRPr="00FF3FB4">
        <w:rPr>
          <w:rFonts w:ascii="Simplified Arabic" w:hAnsi="Simplified Arabic" w:cs="Simplified Arabic" w:hint="cs"/>
          <w:color w:val="000000"/>
          <w:rtl/>
        </w:rPr>
        <w:t xml:space="preserve">التي تشغل (10-49) عاملاً </w:t>
      </w:r>
      <w:r w:rsidR="00B83C5C" w:rsidRPr="00FF3FB4">
        <w:rPr>
          <w:rFonts w:ascii="Simplified Arabic" w:hAnsi="Simplified Arabic" w:cs="Simplified Arabic" w:hint="cs"/>
          <w:color w:val="000000"/>
          <w:rtl/>
        </w:rPr>
        <w:t xml:space="preserve">والمؤسسات </w:t>
      </w:r>
      <w:r w:rsidR="004F7750" w:rsidRPr="00FF3FB4">
        <w:rPr>
          <w:rFonts w:ascii="Simplified Arabic" w:hAnsi="Simplified Arabic" w:cs="Simplified Arabic" w:hint="cs"/>
          <w:color w:val="000000"/>
          <w:rtl/>
        </w:rPr>
        <w:t>الاقتصادية التي تشغل 50 عاملاً فأكثر</w:t>
      </w:r>
      <w:r w:rsidR="00B83C5C" w:rsidRPr="00FF3FB4">
        <w:rPr>
          <w:rFonts w:ascii="Simplified Arabic" w:hAnsi="Simplified Arabic" w:cs="Simplified Arabic" w:hint="cs"/>
          <w:color w:val="000000"/>
          <w:rtl/>
        </w:rPr>
        <w:t xml:space="preserve"> حيث بلغت </w:t>
      </w:r>
      <w:r w:rsidR="00265715" w:rsidRPr="00FF3FB4">
        <w:rPr>
          <w:rFonts w:ascii="Simplified Arabic" w:hAnsi="Simplified Arabic" w:cs="Simplified Arabic" w:hint="cs"/>
          <w:color w:val="000000"/>
          <w:rtl/>
        </w:rPr>
        <w:lastRenderedPageBreak/>
        <w:t>النسب</w:t>
      </w:r>
      <w:r w:rsidR="00B83C5C" w:rsidRPr="00FF3FB4">
        <w:rPr>
          <w:rFonts w:ascii="Simplified Arabic" w:hAnsi="Simplified Arabic" w:cs="Simplified Arabic" w:hint="cs"/>
          <w:color w:val="000000"/>
          <w:rtl/>
        </w:rPr>
        <w:t xml:space="preserve"> 65.8%</w:t>
      </w:r>
      <w:r w:rsidR="000C5F42" w:rsidRPr="00FF3FB4">
        <w:rPr>
          <w:rFonts w:ascii="Simplified Arabic" w:hAnsi="Simplified Arabic" w:cs="Simplified Arabic" w:hint="cs"/>
          <w:color w:val="000000"/>
          <w:rtl/>
        </w:rPr>
        <w:t xml:space="preserve"> و</w:t>
      </w:r>
      <w:r w:rsidR="00B83C5C" w:rsidRPr="00FF3FB4">
        <w:rPr>
          <w:rFonts w:ascii="Simplified Arabic" w:hAnsi="Simplified Arabic" w:cs="Simplified Arabic" w:hint="cs"/>
          <w:color w:val="000000"/>
          <w:rtl/>
        </w:rPr>
        <w:t xml:space="preserve">65.0% على التوالي، </w:t>
      </w:r>
      <w:r w:rsidRPr="00FF3FB4">
        <w:rPr>
          <w:rFonts w:ascii="Simplified Arabic" w:hAnsi="Simplified Arabic" w:cs="Simplified Arabic" w:hint="cs"/>
          <w:color w:val="000000"/>
          <w:rtl/>
        </w:rPr>
        <w:t xml:space="preserve">هذا وقد كانت النسبة الأقل في </w:t>
      </w:r>
      <w:r w:rsidR="00B83C5C" w:rsidRPr="00FF3FB4">
        <w:rPr>
          <w:rFonts w:ascii="Simplified Arabic" w:hAnsi="Simplified Arabic" w:cs="Simplified Arabic" w:hint="cs"/>
          <w:color w:val="000000"/>
          <w:rtl/>
        </w:rPr>
        <w:t>التعامل والتفاعل مع المؤسسات الحكومية</w:t>
      </w:r>
      <w:r w:rsidRPr="00FF3FB4">
        <w:rPr>
          <w:rFonts w:ascii="Simplified Arabic" w:hAnsi="Simplified Arabic" w:cs="Simplified Arabic" w:hint="cs"/>
          <w:color w:val="000000"/>
          <w:rtl/>
        </w:rPr>
        <w:t xml:space="preserve"> </w:t>
      </w:r>
      <w:r w:rsidR="00DD2FA3" w:rsidRPr="00FF3FB4">
        <w:rPr>
          <w:rFonts w:ascii="Simplified Arabic" w:hAnsi="Simplified Arabic" w:cs="Simplified Arabic" w:hint="cs"/>
          <w:color w:val="000000"/>
          <w:rtl/>
        </w:rPr>
        <w:t xml:space="preserve">لدى </w:t>
      </w:r>
      <w:r w:rsidR="00B83C5C" w:rsidRPr="00FF3FB4">
        <w:rPr>
          <w:rFonts w:ascii="Simplified Arabic" w:hAnsi="Simplified Arabic" w:cs="Simplified Arabic" w:hint="cs"/>
          <w:color w:val="000000"/>
          <w:rtl/>
        </w:rPr>
        <w:t xml:space="preserve">المؤسسات </w:t>
      </w:r>
      <w:r w:rsidR="00FE14E6" w:rsidRPr="00FF3FB4">
        <w:rPr>
          <w:rFonts w:ascii="Simplified Arabic" w:hAnsi="Simplified Arabic" w:cs="Simplified Arabic" w:hint="cs"/>
          <w:color w:val="000000"/>
          <w:rtl/>
        </w:rPr>
        <w:t xml:space="preserve">التي تشغل </w:t>
      </w:r>
      <w:r w:rsidR="001E12AB">
        <w:rPr>
          <w:rFonts w:ascii="Simplified Arabic" w:hAnsi="Simplified Arabic" w:cs="Simplified Arabic" w:hint="cs"/>
          <w:color w:val="000000"/>
          <w:rtl/>
        </w:rPr>
        <w:t>(01-09) عمال</w:t>
      </w:r>
      <w:r w:rsidR="001E12AB" w:rsidRPr="00FF3FB4">
        <w:rPr>
          <w:rFonts w:ascii="Simplified Arabic" w:hAnsi="Simplified Arabic" w:cs="Simplified Arabic" w:hint="cs"/>
          <w:color w:val="000000"/>
          <w:rtl/>
        </w:rPr>
        <w:t xml:space="preserve"> حي</w:t>
      </w:r>
      <w:r w:rsidR="001E12AB" w:rsidRPr="00FF3FB4">
        <w:rPr>
          <w:rFonts w:ascii="Simplified Arabic" w:hAnsi="Simplified Arabic" w:cs="Simplified Arabic" w:hint="eastAsia"/>
          <w:color w:val="000000"/>
          <w:rtl/>
        </w:rPr>
        <w:t>ث</w:t>
      </w:r>
      <w:r w:rsidR="00686C41" w:rsidRPr="00FF3FB4">
        <w:rPr>
          <w:rFonts w:ascii="Simplified Arabic" w:hAnsi="Simplified Arabic" w:cs="Simplified Arabic" w:hint="cs"/>
          <w:color w:val="000000"/>
          <w:rtl/>
        </w:rPr>
        <w:t xml:space="preserve"> </w:t>
      </w:r>
      <w:r w:rsidR="00B27297" w:rsidRPr="00FF3FB4">
        <w:rPr>
          <w:rFonts w:ascii="Simplified Arabic" w:hAnsi="Simplified Arabic" w:cs="Simplified Arabic" w:hint="cs"/>
          <w:color w:val="000000"/>
          <w:rtl/>
        </w:rPr>
        <w:t xml:space="preserve">بلغت </w:t>
      </w:r>
      <w:r w:rsidR="00B83C5C" w:rsidRPr="00FF3FB4">
        <w:rPr>
          <w:rFonts w:ascii="Simplified Arabic" w:hAnsi="Simplified Arabic" w:cs="Simplified Arabic" w:hint="cs"/>
          <w:color w:val="000000"/>
          <w:rtl/>
        </w:rPr>
        <w:t>32.5</w:t>
      </w:r>
      <w:r w:rsidR="00B27297" w:rsidRPr="00FF3FB4">
        <w:rPr>
          <w:rFonts w:ascii="Simplified Arabic" w:hAnsi="Simplified Arabic" w:cs="Simplified Arabic" w:hint="cs"/>
          <w:color w:val="000000"/>
          <w:rtl/>
        </w:rPr>
        <w:t>%</w:t>
      </w:r>
      <w:r w:rsidR="00927C22" w:rsidRPr="00FF3FB4">
        <w:rPr>
          <w:rFonts w:ascii="Simplified Arabic" w:hAnsi="Simplified Arabic" w:cs="Simplified Arabic" w:hint="cs"/>
          <w:color w:val="000000"/>
          <w:rtl/>
        </w:rPr>
        <w:t xml:space="preserve">. </w:t>
      </w:r>
      <w:r w:rsidRPr="00FF3FB4">
        <w:rPr>
          <w:rFonts w:ascii="Simplified Arabic" w:hAnsi="Simplified Arabic" w:cs="Simplified Arabic" w:hint="cs"/>
          <w:color w:val="000000"/>
          <w:rtl/>
        </w:rPr>
        <w:t xml:space="preserve"> (أنظر/ي جدول </w:t>
      </w:r>
      <w:r w:rsidR="00B83C5C" w:rsidRPr="00FF3FB4">
        <w:rPr>
          <w:rFonts w:ascii="Simplified Arabic" w:hAnsi="Simplified Arabic" w:cs="Simplified Arabic" w:hint="cs"/>
          <w:color w:val="000000"/>
          <w:rtl/>
        </w:rPr>
        <w:t>1</w:t>
      </w:r>
      <w:r w:rsidR="00314674" w:rsidRPr="00FF3FB4">
        <w:rPr>
          <w:rFonts w:ascii="Simplified Arabic" w:hAnsi="Simplified Arabic" w:cs="Simplified Arabic" w:hint="cs"/>
          <w:color w:val="000000"/>
          <w:rtl/>
        </w:rPr>
        <w:t>2</w:t>
      </w:r>
      <w:r w:rsidRPr="00FF3FB4">
        <w:rPr>
          <w:rFonts w:ascii="Simplified Arabic" w:hAnsi="Simplified Arabic" w:cs="Simplified Arabic" w:hint="cs"/>
          <w:color w:val="000000"/>
          <w:rtl/>
        </w:rPr>
        <w:t xml:space="preserve">). </w:t>
      </w:r>
    </w:p>
    <w:p w:rsidR="00360F4F" w:rsidRPr="00FF3FB4" w:rsidRDefault="00360F4F" w:rsidP="00077151">
      <w:pPr>
        <w:pStyle w:val="ListParagraph"/>
        <w:ind w:left="0"/>
        <w:jc w:val="both"/>
        <w:rPr>
          <w:rFonts w:ascii="Simplified Arabic" w:hAnsi="Simplified Arabic" w:cs="Simplified Arabic"/>
          <w:rtl/>
        </w:rPr>
      </w:pPr>
    </w:p>
    <w:p w:rsidR="0072135F" w:rsidRPr="00FF3FB4" w:rsidRDefault="0072135F" w:rsidP="00314674">
      <w:pPr>
        <w:pStyle w:val="ListParagraph"/>
        <w:ind w:left="0"/>
        <w:jc w:val="both"/>
        <w:rPr>
          <w:rFonts w:ascii="Simplified Arabic" w:hAnsi="Simplified Arabic" w:cs="Simplified Arabic"/>
          <w:color w:val="000000"/>
        </w:rPr>
      </w:pPr>
      <w:r w:rsidRPr="00FF3FB4">
        <w:rPr>
          <w:rFonts w:ascii="Simplified Arabic" w:hAnsi="Simplified Arabic" w:cs="Simplified Arabic" w:hint="cs"/>
          <w:rtl/>
        </w:rPr>
        <w:t>وعلى صعيد النشاط الاقتصادي فقد كانت المؤسسات العاملة في أنشطة المالية والـتأمين هي الأكثر تعاملا</w:t>
      </w:r>
      <w:r w:rsidR="004662D3" w:rsidRPr="00FF3FB4">
        <w:rPr>
          <w:rFonts w:ascii="Simplified Arabic" w:hAnsi="Simplified Arabic" w:cs="Simplified Arabic" w:hint="cs"/>
          <w:rtl/>
        </w:rPr>
        <w:t>ً</w:t>
      </w:r>
      <w:r w:rsidRPr="00FF3FB4">
        <w:rPr>
          <w:rFonts w:ascii="Simplified Arabic" w:hAnsi="Simplified Arabic" w:cs="Simplified Arabic" w:hint="cs"/>
          <w:rtl/>
        </w:rPr>
        <w:t xml:space="preserve"> وتفاعلاً الكترونياً مع المؤسسات الحكومية بنسبة 72.6%، تلتها المؤسسات العاملة في أنشطة </w:t>
      </w:r>
      <w:r w:rsidR="00DB39AA" w:rsidRPr="00FF3FB4">
        <w:rPr>
          <w:rFonts w:ascii="Simplified Arabic" w:hAnsi="Simplified Arabic" w:cs="Simplified Arabic" w:hint="cs"/>
          <w:rtl/>
        </w:rPr>
        <w:t>الإنشاءات</w:t>
      </w:r>
      <w:r w:rsidRPr="00FF3FB4">
        <w:rPr>
          <w:rFonts w:ascii="Simplified Arabic" w:hAnsi="Simplified Arabic" w:cs="Simplified Arabic" w:hint="cs"/>
          <w:rtl/>
        </w:rPr>
        <w:t xml:space="preserve"> بنسبة 64.0%، وكان أدناها للمؤسسات العاملة في أنشطة الصناعة بنسبة 33.5%.   </w:t>
      </w:r>
      <w:r w:rsidRPr="00FF3FB4">
        <w:rPr>
          <w:rFonts w:ascii="Simplified Arabic" w:hAnsi="Simplified Arabic" w:cs="Simplified Arabic" w:hint="cs"/>
          <w:color w:val="000000"/>
          <w:rtl/>
        </w:rPr>
        <w:t>(أنظر/ي جدول 1</w:t>
      </w:r>
      <w:r w:rsidR="00314674" w:rsidRPr="00FF3FB4">
        <w:rPr>
          <w:rFonts w:ascii="Simplified Arabic" w:hAnsi="Simplified Arabic" w:cs="Simplified Arabic" w:hint="cs"/>
          <w:color w:val="000000"/>
          <w:rtl/>
        </w:rPr>
        <w:t>2</w:t>
      </w:r>
      <w:r w:rsidRPr="00FF3FB4">
        <w:rPr>
          <w:rFonts w:ascii="Simplified Arabic" w:hAnsi="Simplified Arabic" w:cs="Simplified Arabic" w:hint="cs"/>
          <w:color w:val="000000"/>
          <w:rtl/>
        </w:rPr>
        <w:t>).</w:t>
      </w:r>
    </w:p>
    <w:p w:rsidR="009177D3" w:rsidRPr="00FF3FB4" w:rsidRDefault="009177D3" w:rsidP="00BB2B12">
      <w:pPr>
        <w:ind w:left="1"/>
        <w:jc w:val="center"/>
        <w:rPr>
          <w:rFonts w:cs="Simplified Arabic"/>
          <w:b/>
          <w:bCs/>
          <w:sz w:val="22"/>
          <w:szCs w:val="22"/>
          <w:rtl/>
        </w:rPr>
      </w:pPr>
    </w:p>
    <w:p w:rsidR="00360F4F" w:rsidRPr="00FF3FB4" w:rsidRDefault="00360F4F" w:rsidP="007B35AE">
      <w:pPr>
        <w:ind w:left="1"/>
        <w:jc w:val="center"/>
        <w:rPr>
          <w:rFonts w:cs="Simplified Arabic"/>
          <w:b/>
          <w:bCs/>
          <w:sz w:val="22"/>
          <w:szCs w:val="22"/>
          <w:rtl/>
        </w:rPr>
      </w:pPr>
      <w:r w:rsidRPr="00FF3FB4">
        <w:rPr>
          <w:rFonts w:cs="Simplified Arabic" w:hint="cs"/>
          <w:b/>
          <w:bCs/>
          <w:sz w:val="22"/>
          <w:szCs w:val="22"/>
          <w:rtl/>
        </w:rPr>
        <w:t xml:space="preserve">نسبة </w:t>
      </w:r>
      <w:r w:rsidR="00BB2B12" w:rsidRPr="00FF3FB4">
        <w:rPr>
          <w:rFonts w:cs="Simplified Arabic" w:hint="cs"/>
          <w:b/>
          <w:bCs/>
          <w:sz w:val="22"/>
          <w:szCs w:val="22"/>
          <w:rtl/>
        </w:rPr>
        <w:t>المؤسسات الاقتصادية</w:t>
      </w:r>
      <w:r w:rsidR="007B35AE" w:rsidRPr="00FF3FB4">
        <w:rPr>
          <w:rFonts w:cs="Simplified Arabic" w:hint="cs"/>
          <w:b/>
          <w:bCs/>
          <w:sz w:val="22"/>
          <w:szCs w:val="22"/>
          <w:rtl/>
        </w:rPr>
        <w:t xml:space="preserve"> في فلسطين</w:t>
      </w:r>
      <w:r w:rsidR="00BB2B12" w:rsidRPr="00FF3FB4">
        <w:rPr>
          <w:rFonts w:cs="Simplified Arabic" w:hint="cs"/>
          <w:b/>
          <w:bCs/>
          <w:sz w:val="22"/>
          <w:szCs w:val="22"/>
          <w:rtl/>
        </w:rPr>
        <w:t xml:space="preserve"> التي </w:t>
      </w:r>
      <w:r w:rsidR="00093A7C" w:rsidRPr="00FF3FB4">
        <w:rPr>
          <w:rFonts w:cs="Simplified Arabic" w:hint="cs"/>
          <w:b/>
          <w:bCs/>
          <w:sz w:val="22"/>
          <w:szCs w:val="22"/>
          <w:rtl/>
        </w:rPr>
        <w:t>تعاملت</w:t>
      </w:r>
      <w:r w:rsidR="00093A7C" w:rsidRPr="00FF3FB4">
        <w:rPr>
          <w:rFonts w:cs="Simplified Arabic"/>
          <w:b/>
          <w:bCs/>
          <w:sz w:val="22"/>
          <w:szCs w:val="22"/>
        </w:rPr>
        <w:t xml:space="preserve"> </w:t>
      </w:r>
      <w:r w:rsidR="00093A7C" w:rsidRPr="00FF3FB4">
        <w:rPr>
          <w:rFonts w:cs="Simplified Arabic" w:hint="cs"/>
          <w:b/>
          <w:bCs/>
          <w:sz w:val="22"/>
          <w:szCs w:val="22"/>
          <w:rtl/>
        </w:rPr>
        <w:t>أو تفاعلت</w:t>
      </w:r>
      <w:r w:rsidR="00BB2B12" w:rsidRPr="00FF3FB4">
        <w:rPr>
          <w:rFonts w:cs="Simplified Arabic" w:hint="cs"/>
          <w:b/>
          <w:bCs/>
          <w:sz w:val="22"/>
          <w:szCs w:val="22"/>
          <w:rtl/>
        </w:rPr>
        <w:t xml:space="preserve"> الكترونيا</w:t>
      </w:r>
      <w:r w:rsidR="00D5560D" w:rsidRPr="00FF3FB4">
        <w:rPr>
          <w:rFonts w:cs="Simplified Arabic" w:hint="cs"/>
          <w:b/>
          <w:bCs/>
          <w:sz w:val="22"/>
          <w:szCs w:val="22"/>
          <w:rtl/>
        </w:rPr>
        <w:t>ً</w:t>
      </w:r>
      <w:r w:rsidR="00BB2B12" w:rsidRPr="00FF3FB4">
        <w:rPr>
          <w:rFonts w:cs="Simplified Arabic" w:hint="cs"/>
          <w:b/>
          <w:bCs/>
          <w:sz w:val="22"/>
          <w:szCs w:val="22"/>
          <w:rtl/>
        </w:rPr>
        <w:t xml:space="preserve"> مع المؤسسات الحكومية حسب النشاط الاقتصادي</w:t>
      </w:r>
      <w:r w:rsidRPr="00FF3FB4">
        <w:rPr>
          <w:rFonts w:cs="Simplified Arabic" w:hint="cs"/>
          <w:b/>
          <w:bCs/>
          <w:sz w:val="22"/>
          <w:szCs w:val="22"/>
          <w:rtl/>
        </w:rPr>
        <w:t xml:space="preserve">، </w:t>
      </w:r>
      <w:r w:rsidR="00BB2B12" w:rsidRPr="00FF3FB4">
        <w:rPr>
          <w:rFonts w:cs="Simplified Arabic" w:hint="cs"/>
          <w:b/>
          <w:bCs/>
          <w:sz w:val="22"/>
          <w:szCs w:val="22"/>
          <w:rtl/>
        </w:rPr>
        <w:t>2021</w:t>
      </w:r>
    </w:p>
    <w:p w:rsidR="00BB2B12" w:rsidRPr="00FF3FB4" w:rsidRDefault="00BB2B12" w:rsidP="00BB2B12">
      <w:pPr>
        <w:ind w:left="1"/>
        <w:jc w:val="center"/>
        <w:rPr>
          <w:rFonts w:cs="Simplified Arabic"/>
          <w:b/>
          <w:bCs/>
          <w:sz w:val="12"/>
          <w:szCs w:val="12"/>
          <w:rtl/>
        </w:rPr>
      </w:pPr>
    </w:p>
    <w:p w:rsidR="00360F4F" w:rsidRPr="00FF3FB4" w:rsidRDefault="00667F2C" w:rsidP="00667F2C">
      <w:pPr>
        <w:pStyle w:val="ListParagraph"/>
        <w:ind w:left="0"/>
        <w:jc w:val="center"/>
        <w:rPr>
          <w:rFonts w:ascii="Simplified Arabic" w:hAnsi="Simplified Arabic" w:cs="Simplified Arabic"/>
          <w:rtl/>
        </w:rPr>
      </w:pPr>
      <w:r w:rsidRPr="00FF3FB4">
        <w:rPr>
          <w:rFonts w:ascii="Simplified Arabic" w:hAnsi="Simplified Arabic" w:cs="Simplified Arabic" w:hint="cs"/>
          <w:noProof/>
          <w:bdr w:val="single" w:sz="4" w:space="0" w:color="auto"/>
          <w:rtl/>
          <w:lang w:eastAsia="en-US"/>
        </w:rPr>
        <w:drawing>
          <wp:inline distT="0" distB="0" distL="0" distR="0">
            <wp:extent cx="5638800" cy="2434442"/>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67F2C" w:rsidRPr="00FF3FB4" w:rsidRDefault="00667F2C" w:rsidP="00077151">
      <w:pPr>
        <w:pStyle w:val="ListParagraph"/>
        <w:ind w:left="0"/>
        <w:jc w:val="both"/>
        <w:rPr>
          <w:rFonts w:ascii="Simplified Arabic" w:hAnsi="Simplified Arabic" w:cs="Simplified Arabic"/>
          <w:rtl/>
        </w:rPr>
      </w:pPr>
    </w:p>
    <w:p w:rsidR="00667F2C" w:rsidRPr="00FF3FB4" w:rsidRDefault="00667F2C" w:rsidP="000C5F42">
      <w:pPr>
        <w:pStyle w:val="ListParagraph"/>
        <w:ind w:left="0"/>
        <w:jc w:val="both"/>
        <w:rPr>
          <w:rFonts w:ascii="Simplified Arabic" w:hAnsi="Simplified Arabic" w:cs="Simplified Arabic"/>
          <w:rtl/>
        </w:rPr>
      </w:pPr>
      <w:r w:rsidRPr="00FF3FB4">
        <w:rPr>
          <w:rFonts w:cs="Simplified Arabic" w:hint="cs"/>
          <w:b/>
          <w:bCs/>
          <w:rtl/>
          <w:lang w:eastAsia="en-US"/>
        </w:rPr>
        <w:t xml:space="preserve">1.4.2 </w:t>
      </w:r>
      <w:r w:rsidR="000C5F42" w:rsidRPr="00FF3FB4">
        <w:rPr>
          <w:rFonts w:cs="Simplified Arabic" w:hint="cs"/>
          <w:b/>
          <w:bCs/>
          <w:rtl/>
          <w:lang w:eastAsia="en-US"/>
        </w:rPr>
        <w:t>أسباب</w:t>
      </w:r>
      <w:r w:rsidRPr="00FF3FB4">
        <w:rPr>
          <w:rFonts w:cs="Simplified Arabic" w:hint="cs"/>
          <w:b/>
          <w:bCs/>
          <w:rtl/>
          <w:lang w:eastAsia="en-US"/>
        </w:rPr>
        <w:t xml:space="preserve"> عدم </w:t>
      </w:r>
      <w:r w:rsidRPr="00FF3FB4">
        <w:rPr>
          <w:rFonts w:hint="cs"/>
          <w:b/>
          <w:bCs/>
          <w:rtl/>
        </w:rPr>
        <w:t xml:space="preserve">التعامل </w:t>
      </w:r>
      <w:r w:rsidR="00093A7C" w:rsidRPr="00FF3FB4">
        <w:rPr>
          <w:rFonts w:hint="cs"/>
          <w:b/>
          <w:bCs/>
          <w:rtl/>
        </w:rPr>
        <w:t>أ</w:t>
      </w:r>
      <w:r w:rsidRPr="00FF3FB4">
        <w:rPr>
          <w:rFonts w:hint="cs"/>
          <w:b/>
          <w:bCs/>
          <w:rtl/>
        </w:rPr>
        <w:t>و</w:t>
      </w:r>
      <w:r w:rsidR="00093A7C" w:rsidRPr="00FF3FB4">
        <w:rPr>
          <w:rFonts w:hint="cs"/>
          <w:b/>
          <w:bCs/>
          <w:rtl/>
        </w:rPr>
        <w:t xml:space="preserve"> </w:t>
      </w:r>
      <w:r w:rsidRPr="00FF3FB4">
        <w:rPr>
          <w:rFonts w:hint="cs"/>
          <w:b/>
          <w:bCs/>
          <w:rtl/>
        </w:rPr>
        <w:t xml:space="preserve">التفاعل </w:t>
      </w:r>
      <w:r w:rsidR="004A1AE2" w:rsidRPr="00FF3FB4">
        <w:rPr>
          <w:rFonts w:hint="cs"/>
          <w:b/>
          <w:bCs/>
          <w:rtl/>
        </w:rPr>
        <w:t>الكترونيا</w:t>
      </w:r>
      <w:r w:rsidR="0043272E" w:rsidRPr="00FF3FB4">
        <w:rPr>
          <w:rFonts w:hint="cs"/>
          <w:b/>
          <w:bCs/>
          <w:rtl/>
        </w:rPr>
        <w:t>ً</w:t>
      </w:r>
      <w:r w:rsidR="004A1AE2" w:rsidRPr="00FF3FB4">
        <w:rPr>
          <w:rFonts w:hint="cs"/>
          <w:b/>
          <w:bCs/>
          <w:rtl/>
        </w:rPr>
        <w:t xml:space="preserve"> </w:t>
      </w:r>
      <w:r w:rsidRPr="00FF3FB4">
        <w:rPr>
          <w:rFonts w:hint="cs"/>
          <w:b/>
          <w:bCs/>
          <w:rtl/>
        </w:rPr>
        <w:t xml:space="preserve">مع المؤسسات الحكومية  </w:t>
      </w:r>
    </w:p>
    <w:p w:rsidR="002E6830" w:rsidRPr="00FF3FB4" w:rsidRDefault="000C5F42" w:rsidP="00694E07">
      <w:pPr>
        <w:pStyle w:val="ListParagraph"/>
        <w:ind w:left="0"/>
        <w:jc w:val="both"/>
        <w:rPr>
          <w:rFonts w:ascii="Simplified Arabic" w:hAnsi="Simplified Arabic" w:cs="Simplified Arabic"/>
          <w:b/>
          <w:bCs/>
        </w:rPr>
      </w:pPr>
      <w:r w:rsidRPr="00FF3FB4">
        <w:rPr>
          <w:rFonts w:ascii="Simplified Arabic" w:hAnsi="Simplified Arabic" w:cs="Simplified Arabic" w:hint="cs"/>
          <w:rtl/>
        </w:rPr>
        <w:t>أظهرت النتائج أن</w:t>
      </w:r>
      <w:r w:rsidR="002E6830" w:rsidRPr="00FF3FB4">
        <w:rPr>
          <w:rFonts w:ascii="Simplified Arabic" w:hAnsi="Simplified Arabic" w:cs="Simplified Arabic"/>
          <w:rtl/>
        </w:rPr>
        <w:t xml:space="preserve"> عدم </w:t>
      </w:r>
      <w:r w:rsidR="00EA79BD" w:rsidRPr="00FF3FB4">
        <w:rPr>
          <w:rFonts w:ascii="Simplified Arabic" w:hAnsi="Simplified Arabic" w:cs="Simplified Arabic"/>
          <w:rtl/>
        </w:rPr>
        <w:t>الحاجة</w:t>
      </w:r>
      <w:r w:rsidR="00EA79BD" w:rsidRPr="00FF3FB4">
        <w:rPr>
          <w:rFonts w:ascii="Simplified Arabic" w:hAnsi="Simplified Arabic" w:cs="Simplified Arabic"/>
        </w:rPr>
        <w:t xml:space="preserve"> </w:t>
      </w:r>
      <w:r w:rsidR="00EA79BD" w:rsidRPr="00FF3FB4">
        <w:rPr>
          <w:rFonts w:ascii="Simplified Arabic" w:hAnsi="Simplified Arabic" w:cs="Simplified Arabic"/>
          <w:rtl/>
        </w:rPr>
        <w:t xml:space="preserve">للتعامل </w:t>
      </w:r>
      <w:r w:rsidR="00093A7C" w:rsidRPr="00FF3FB4">
        <w:rPr>
          <w:rFonts w:ascii="Simplified Arabic" w:hAnsi="Simplified Arabic" w:cs="Simplified Arabic" w:hint="cs"/>
          <w:rtl/>
        </w:rPr>
        <w:t>أ</w:t>
      </w:r>
      <w:r w:rsidR="00EA79BD" w:rsidRPr="00FF3FB4">
        <w:rPr>
          <w:rFonts w:ascii="Simplified Arabic" w:hAnsi="Simplified Arabic" w:cs="Simplified Arabic"/>
          <w:rtl/>
        </w:rPr>
        <w:t>و</w:t>
      </w:r>
      <w:r w:rsidR="00093A7C" w:rsidRPr="00FF3FB4">
        <w:rPr>
          <w:rFonts w:ascii="Simplified Arabic" w:hAnsi="Simplified Arabic" w:cs="Simplified Arabic" w:hint="cs"/>
          <w:rtl/>
        </w:rPr>
        <w:t xml:space="preserve"> </w:t>
      </w:r>
      <w:r w:rsidR="00EA79BD" w:rsidRPr="00FF3FB4">
        <w:rPr>
          <w:rFonts w:ascii="Simplified Arabic" w:hAnsi="Simplified Arabic" w:cs="Simplified Arabic"/>
          <w:rtl/>
        </w:rPr>
        <w:t xml:space="preserve">التفاعل الكترونياً مع المؤسسات الحكومية </w:t>
      </w:r>
      <w:r w:rsidRPr="00FF3FB4">
        <w:rPr>
          <w:rFonts w:ascii="Simplified Arabic" w:hAnsi="Simplified Arabic" w:cs="Simplified Arabic" w:hint="cs"/>
          <w:rtl/>
        </w:rPr>
        <w:t>كان</w:t>
      </w:r>
      <w:r w:rsidR="002E6830" w:rsidRPr="00FF3FB4">
        <w:rPr>
          <w:rFonts w:ascii="Simplified Arabic" w:hAnsi="Simplified Arabic" w:cs="Simplified Arabic"/>
        </w:rPr>
        <w:t xml:space="preserve"> </w:t>
      </w:r>
      <w:r w:rsidR="002E6830" w:rsidRPr="00FF3FB4">
        <w:rPr>
          <w:rFonts w:ascii="Simplified Arabic" w:hAnsi="Simplified Arabic" w:cs="Simplified Arabic"/>
          <w:rtl/>
        </w:rPr>
        <w:t>من</w:t>
      </w:r>
      <w:r w:rsidR="002E6830" w:rsidRPr="00FF3FB4">
        <w:rPr>
          <w:rFonts w:ascii="Simplified Arabic" w:hAnsi="Simplified Arabic" w:cs="Simplified Arabic"/>
        </w:rPr>
        <w:t xml:space="preserve"> </w:t>
      </w:r>
      <w:r w:rsidRPr="00FF3FB4">
        <w:rPr>
          <w:rFonts w:ascii="Simplified Arabic" w:hAnsi="Simplified Arabic" w:cs="Simplified Arabic" w:hint="cs"/>
          <w:rtl/>
        </w:rPr>
        <w:t>أهم الأسباب</w:t>
      </w:r>
      <w:r w:rsidR="002E6830" w:rsidRPr="00FF3FB4">
        <w:rPr>
          <w:rFonts w:ascii="Simplified Arabic" w:hAnsi="Simplified Arabic" w:cs="Simplified Arabic"/>
          <w:rtl/>
        </w:rPr>
        <w:t xml:space="preserve"> التي حدت </w:t>
      </w:r>
      <w:r w:rsidR="0036606B" w:rsidRPr="00FF3FB4">
        <w:rPr>
          <w:rFonts w:ascii="Simplified Arabic" w:hAnsi="Simplified Arabic" w:cs="Simplified Arabic"/>
          <w:rtl/>
        </w:rPr>
        <w:t xml:space="preserve">من تعامل </w:t>
      </w:r>
      <w:r w:rsidR="00EA79BD" w:rsidRPr="00FF3FB4">
        <w:rPr>
          <w:rFonts w:ascii="Simplified Arabic" w:hAnsi="Simplified Arabic" w:cs="Simplified Arabic"/>
          <w:rtl/>
        </w:rPr>
        <w:t xml:space="preserve">وتفاعل </w:t>
      </w:r>
      <w:r w:rsidR="002E6830" w:rsidRPr="00FF3FB4">
        <w:rPr>
          <w:rFonts w:ascii="Simplified Arabic" w:hAnsi="Simplified Arabic" w:cs="Simplified Arabic"/>
          <w:rtl/>
        </w:rPr>
        <w:t>المؤسسات الاقتصادية الكترونيا</w:t>
      </w:r>
      <w:r w:rsidR="004662D3" w:rsidRPr="00FF3FB4">
        <w:rPr>
          <w:rFonts w:ascii="Simplified Arabic" w:hAnsi="Simplified Arabic" w:cs="Simplified Arabic" w:hint="cs"/>
          <w:rtl/>
        </w:rPr>
        <w:t>ً</w:t>
      </w:r>
      <w:r w:rsidR="002E6830" w:rsidRPr="00FF3FB4">
        <w:rPr>
          <w:rFonts w:ascii="Simplified Arabic" w:hAnsi="Simplified Arabic" w:cs="Simplified Arabic"/>
          <w:rtl/>
        </w:rPr>
        <w:t xml:space="preserve"> مع المؤسسات الحكومية بنسبة</w:t>
      </w:r>
      <w:r w:rsidR="002E6830" w:rsidRPr="00FF3FB4">
        <w:rPr>
          <w:rFonts w:ascii="Simplified Arabic" w:hAnsi="Simplified Arabic" w:cs="Simplified Arabic"/>
        </w:rPr>
        <w:t xml:space="preserve"> </w:t>
      </w:r>
      <w:r w:rsidR="002E6830" w:rsidRPr="00FF3FB4">
        <w:rPr>
          <w:rFonts w:ascii="Simplified Arabic" w:hAnsi="Simplified Arabic" w:cs="Simplified Arabic"/>
          <w:rtl/>
        </w:rPr>
        <w:t>بلغت</w:t>
      </w:r>
      <w:r w:rsidR="002E6830" w:rsidRPr="00FF3FB4">
        <w:rPr>
          <w:rFonts w:ascii="Simplified Arabic" w:hAnsi="Simplified Arabic" w:cs="Simplified Arabic"/>
        </w:rPr>
        <w:t xml:space="preserve"> </w:t>
      </w:r>
      <w:r w:rsidR="002E6830" w:rsidRPr="00FF3FB4">
        <w:rPr>
          <w:rFonts w:ascii="Simplified Arabic" w:hAnsi="Simplified Arabic" w:cs="Simplified Arabic"/>
          <w:rtl/>
        </w:rPr>
        <w:t>94.3</w:t>
      </w:r>
      <w:r w:rsidR="002E6830" w:rsidRPr="00FF3FB4">
        <w:rPr>
          <w:rFonts w:ascii="Simplified Arabic" w:hAnsi="Simplified Arabic" w:cs="Simplified Arabic"/>
        </w:rPr>
        <w:t>%</w:t>
      </w:r>
      <w:r w:rsidR="002E6830" w:rsidRPr="00FF3FB4">
        <w:rPr>
          <w:rFonts w:ascii="Simplified Arabic" w:hAnsi="Simplified Arabic" w:cs="Simplified Arabic"/>
          <w:rtl/>
        </w:rPr>
        <w:t>،</w:t>
      </w:r>
      <w:r w:rsidR="002E6830" w:rsidRPr="00FF3FB4">
        <w:rPr>
          <w:rFonts w:ascii="Simplified Arabic" w:hAnsi="Simplified Arabic" w:cs="Simplified Arabic"/>
        </w:rPr>
        <w:t xml:space="preserve"> </w:t>
      </w:r>
      <w:r w:rsidR="00265715" w:rsidRPr="00FF3FB4">
        <w:rPr>
          <w:rFonts w:ascii="Simplified Arabic" w:hAnsi="Simplified Arabic" w:cs="Simplified Arabic" w:hint="cs"/>
          <w:rtl/>
        </w:rPr>
        <w:t>في حين عزت</w:t>
      </w:r>
      <w:r w:rsidR="004978DD" w:rsidRPr="00FF3FB4">
        <w:rPr>
          <w:rFonts w:ascii="Simplified Arabic" w:hAnsi="Simplified Arabic" w:cs="Simplified Arabic" w:hint="cs"/>
          <w:rtl/>
        </w:rPr>
        <w:t xml:space="preserve"> 9.4% من المؤسسات السبب الى أن </w:t>
      </w:r>
      <w:r w:rsidR="004978DD" w:rsidRPr="00FF3FB4">
        <w:rPr>
          <w:rFonts w:ascii="Simplified Arabic" w:hAnsi="Simplified Arabic" w:cs="Simplified Arabic"/>
          <w:rtl/>
        </w:rPr>
        <w:t>الإجراءات</w:t>
      </w:r>
      <w:r w:rsidR="002E6830" w:rsidRPr="00FF3FB4">
        <w:rPr>
          <w:rFonts w:ascii="Simplified Arabic" w:hAnsi="Simplified Arabic" w:cs="Simplified Arabic"/>
          <w:rtl/>
        </w:rPr>
        <w:t xml:space="preserve"> ال</w:t>
      </w:r>
      <w:r w:rsidR="004978DD" w:rsidRPr="00FF3FB4">
        <w:rPr>
          <w:rFonts w:ascii="Simplified Arabic" w:hAnsi="Simplified Arabic" w:cs="Simplified Arabic"/>
          <w:rtl/>
        </w:rPr>
        <w:t>الكترونية الخاصة بالحكومة معقدة</w:t>
      </w:r>
      <w:r w:rsidR="002E6830" w:rsidRPr="00FF3FB4">
        <w:rPr>
          <w:rFonts w:ascii="Simplified Arabic" w:hAnsi="Simplified Arabic" w:cs="Simplified Arabic"/>
          <w:rtl/>
        </w:rPr>
        <w:t>،</w:t>
      </w:r>
      <w:r w:rsidR="002E6830" w:rsidRPr="00FF3FB4">
        <w:rPr>
          <w:rFonts w:ascii="Simplified Arabic" w:hAnsi="Simplified Arabic" w:cs="Simplified Arabic"/>
        </w:rPr>
        <w:t xml:space="preserve"> </w:t>
      </w:r>
      <w:r w:rsidR="00694E07" w:rsidRPr="00FF3FB4">
        <w:rPr>
          <w:rFonts w:ascii="Simplified Arabic" w:hAnsi="Simplified Arabic" w:cs="Simplified Arabic" w:hint="cs"/>
          <w:rtl/>
        </w:rPr>
        <w:t>في حين أفادت</w:t>
      </w:r>
      <w:r w:rsidR="004978DD" w:rsidRPr="00FF3FB4">
        <w:rPr>
          <w:rFonts w:ascii="Simplified Arabic" w:hAnsi="Simplified Arabic" w:cs="Simplified Arabic" w:hint="cs"/>
          <w:rtl/>
        </w:rPr>
        <w:t xml:space="preserve"> 8.5% من المؤسسات بأن السبب يعزى</w:t>
      </w:r>
      <w:r w:rsidR="002E6830" w:rsidRPr="00FF3FB4">
        <w:rPr>
          <w:rFonts w:ascii="Simplified Arabic" w:hAnsi="Simplified Arabic" w:cs="Simplified Arabic"/>
          <w:rtl/>
        </w:rPr>
        <w:t xml:space="preserve"> </w:t>
      </w:r>
      <w:r w:rsidR="004978DD" w:rsidRPr="00FF3FB4">
        <w:rPr>
          <w:rFonts w:ascii="Simplified Arabic" w:hAnsi="Simplified Arabic" w:cs="Simplified Arabic" w:hint="cs"/>
          <w:rtl/>
        </w:rPr>
        <w:t>ل</w:t>
      </w:r>
      <w:r w:rsidR="002E6830" w:rsidRPr="00FF3FB4">
        <w:rPr>
          <w:rFonts w:ascii="Simplified Arabic" w:hAnsi="Simplified Arabic" w:cs="Simplified Arabic"/>
          <w:rtl/>
        </w:rPr>
        <w:t xml:space="preserve">أمور </w:t>
      </w:r>
      <w:r w:rsidR="004978DD" w:rsidRPr="00FF3FB4">
        <w:rPr>
          <w:rFonts w:ascii="Simplified Arabic" w:hAnsi="Simplified Arabic" w:cs="Simplified Arabic"/>
          <w:rtl/>
        </w:rPr>
        <w:t>تتعلق بالأمن والخصوصية</w:t>
      </w:r>
      <w:r w:rsidR="002E6830" w:rsidRPr="00FF3FB4">
        <w:rPr>
          <w:rFonts w:ascii="Simplified Arabic" w:hAnsi="Simplified Arabic" w:cs="Simplified Arabic"/>
          <w:rtl/>
        </w:rPr>
        <w:t>،</w:t>
      </w:r>
      <w:r w:rsidR="00EA79BD" w:rsidRPr="00FF3FB4">
        <w:rPr>
          <w:rFonts w:ascii="Simplified Arabic" w:hAnsi="Simplified Arabic" w:cs="Simplified Arabic"/>
          <w:rtl/>
        </w:rPr>
        <w:t xml:space="preserve"> فيما عزت 6.6% </w:t>
      </w:r>
      <w:r w:rsidR="002E6830" w:rsidRPr="00FF3FB4">
        <w:rPr>
          <w:rFonts w:ascii="Simplified Arabic" w:hAnsi="Simplified Arabic" w:cs="Simplified Arabic"/>
          <w:rtl/>
        </w:rPr>
        <w:t>من المؤسسات السبب لمحدودية الخدمات الحكومية المقدمة الكترونيا</w:t>
      </w:r>
      <w:r w:rsidR="0043272E" w:rsidRPr="00FF3FB4">
        <w:rPr>
          <w:rFonts w:ascii="Simplified Arabic" w:hAnsi="Simplified Arabic" w:cs="Simplified Arabic" w:hint="cs"/>
          <w:rtl/>
        </w:rPr>
        <w:t>ً</w:t>
      </w:r>
      <w:r w:rsidR="002E6830" w:rsidRPr="00FF3FB4">
        <w:rPr>
          <w:rFonts w:ascii="Simplified Arabic" w:hAnsi="Simplified Arabic" w:cs="Simplified Arabic"/>
          <w:rtl/>
        </w:rPr>
        <w:t>.</w:t>
      </w:r>
      <w:r w:rsidR="00667F2C" w:rsidRPr="00FF3FB4">
        <w:rPr>
          <w:rFonts w:ascii="Simplified Arabic" w:hAnsi="Simplified Arabic" w:cs="Simplified Arabic" w:hint="cs"/>
          <w:rtl/>
        </w:rPr>
        <w:t xml:space="preserve">  </w:t>
      </w:r>
      <w:r w:rsidR="002E6830" w:rsidRPr="00FF3FB4">
        <w:rPr>
          <w:rFonts w:ascii="Simplified Arabic" w:hAnsi="Simplified Arabic" w:cs="Simplified Arabic"/>
          <w:rtl/>
        </w:rPr>
        <w:t>(أنظر/ي جدول 1</w:t>
      </w:r>
      <w:r w:rsidR="00314674" w:rsidRPr="00FF3FB4">
        <w:rPr>
          <w:rFonts w:ascii="Simplified Arabic" w:hAnsi="Simplified Arabic" w:cs="Simplified Arabic" w:hint="cs"/>
          <w:rtl/>
        </w:rPr>
        <w:t>3</w:t>
      </w:r>
      <w:r w:rsidR="002E6830" w:rsidRPr="00FF3FB4">
        <w:rPr>
          <w:rFonts w:ascii="Simplified Arabic" w:hAnsi="Simplified Arabic" w:cs="Simplified Arabic"/>
          <w:rtl/>
        </w:rPr>
        <w:t>).</w:t>
      </w:r>
      <w:r w:rsidR="002E6830" w:rsidRPr="00FF3FB4">
        <w:rPr>
          <w:rFonts w:ascii="Simplified Arabic" w:hAnsi="Simplified Arabic" w:cs="Simplified Arabic"/>
          <w:b/>
          <w:bCs/>
          <w:rtl/>
        </w:rPr>
        <w:t xml:space="preserve"> </w:t>
      </w:r>
    </w:p>
    <w:p w:rsidR="009070F8" w:rsidRPr="00FF3FB4" w:rsidRDefault="009070F8" w:rsidP="00AD7F1D">
      <w:pPr>
        <w:pStyle w:val="ListParagraph"/>
        <w:ind w:left="0"/>
        <w:jc w:val="both"/>
        <w:rPr>
          <w:rFonts w:ascii="Simplified Arabic" w:hAnsi="Simplified Arabic" w:cs="Simplified Arabic"/>
          <w:b/>
          <w:bCs/>
        </w:rPr>
      </w:pPr>
    </w:p>
    <w:p w:rsidR="00667F2C" w:rsidRPr="00FF3FB4" w:rsidRDefault="00667F2C" w:rsidP="00667F2C">
      <w:pPr>
        <w:pStyle w:val="BodyText"/>
        <w:rPr>
          <w:b/>
          <w:bCs/>
          <w:sz w:val="24"/>
          <w:szCs w:val="24"/>
          <w:rtl/>
        </w:rPr>
      </w:pPr>
      <w:r w:rsidRPr="00FF3FB4">
        <w:rPr>
          <w:rFonts w:hint="cs"/>
          <w:b/>
          <w:bCs/>
          <w:sz w:val="24"/>
          <w:szCs w:val="24"/>
          <w:rtl/>
        </w:rPr>
        <w:t>5.2 ال</w:t>
      </w:r>
      <w:r w:rsidRPr="00FF3FB4">
        <w:rPr>
          <w:b/>
          <w:bCs/>
          <w:sz w:val="24"/>
          <w:szCs w:val="24"/>
          <w:rtl/>
        </w:rPr>
        <w:t>تواجد/</w:t>
      </w:r>
      <w:r w:rsidRPr="00FF3FB4">
        <w:rPr>
          <w:rFonts w:hint="cs"/>
          <w:b/>
          <w:bCs/>
          <w:sz w:val="24"/>
          <w:szCs w:val="24"/>
          <w:rtl/>
        </w:rPr>
        <w:t xml:space="preserve"> ال</w:t>
      </w:r>
      <w:r w:rsidRPr="00FF3FB4">
        <w:rPr>
          <w:b/>
          <w:bCs/>
          <w:sz w:val="24"/>
          <w:szCs w:val="24"/>
          <w:rtl/>
        </w:rPr>
        <w:t>حضور على الويب</w:t>
      </w:r>
    </w:p>
    <w:p w:rsidR="00667F2C" w:rsidRPr="00FF3FB4" w:rsidRDefault="00667F2C" w:rsidP="00CB13AB">
      <w:pPr>
        <w:pStyle w:val="BodyText"/>
        <w:ind w:left="1"/>
        <w:jc w:val="both"/>
        <w:rPr>
          <w:sz w:val="24"/>
          <w:szCs w:val="24"/>
        </w:rPr>
      </w:pPr>
      <w:r w:rsidRPr="00FF3FB4">
        <w:rPr>
          <w:rFonts w:hint="cs"/>
          <w:sz w:val="24"/>
          <w:szCs w:val="24"/>
          <w:rtl/>
        </w:rPr>
        <w:t xml:space="preserve">أظهرت نتائج المسح بأن نسبة </w:t>
      </w:r>
      <w:r w:rsidRPr="00FF3FB4">
        <w:rPr>
          <w:sz w:val="24"/>
          <w:szCs w:val="24"/>
          <w:rtl/>
        </w:rPr>
        <w:t xml:space="preserve">المؤسسات التي </w:t>
      </w:r>
      <w:r w:rsidRPr="00FF3FB4">
        <w:rPr>
          <w:rFonts w:hint="cs"/>
          <w:sz w:val="24"/>
          <w:szCs w:val="24"/>
          <w:rtl/>
        </w:rPr>
        <w:t>لديها تواجد/ حضور على الويب</w:t>
      </w:r>
      <w:r w:rsidRPr="00FF3FB4">
        <w:rPr>
          <w:sz w:val="24"/>
          <w:szCs w:val="24"/>
          <w:rtl/>
        </w:rPr>
        <w:t xml:space="preserve"> </w:t>
      </w:r>
      <w:r w:rsidRPr="00FF3FB4">
        <w:rPr>
          <w:rFonts w:hint="cs"/>
          <w:sz w:val="24"/>
          <w:szCs w:val="24"/>
          <w:rtl/>
        </w:rPr>
        <w:t xml:space="preserve">قد بلغت 82.9% في فلسطين، بواقع 81.8% في الضفة الغربية و86.1% في قطاع غزة. هذا ويلاحظ أن أعلى نسبة للتواجد أو الحضور على الويب قد بلغت 98.4% </w:t>
      </w:r>
      <w:r w:rsidR="004F7750" w:rsidRPr="00FF3FB4">
        <w:rPr>
          <w:rFonts w:hint="cs"/>
          <w:sz w:val="24"/>
          <w:szCs w:val="24"/>
          <w:rtl/>
        </w:rPr>
        <w:t>للمؤسسات التي تشغل 50 عاملاً فأكثر</w:t>
      </w:r>
      <w:r w:rsidRPr="00FF3FB4">
        <w:rPr>
          <w:rFonts w:hint="cs"/>
          <w:sz w:val="24"/>
          <w:szCs w:val="24"/>
          <w:rtl/>
        </w:rPr>
        <w:t xml:space="preserve"> فيما انخفضت هذه النسبة إلى 81.3% للمؤس</w:t>
      </w:r>
      <w:r w:rsidR="00D66EAA" w:rsidRPr="00FF3FB4">
        <w:rPr>
          <w:rFonts w:hint="cs"/>
          <w:sz w:val="24"/>
          <w:szCs w:val="24"/>
          <w:rtl/>
        </w:rPr>
        <w:t xml:space="preserve">سات </w:t>
      </w:r>
      <w:r w:rsidR="00CB13AB" w:rsidRPr="00FF3FB4">
        <w:rPr>
          <w:rFonts w:hint="cs"/>
          <w:sz w:val="24"/>
          <w:szCs w:val="24"/>
          <w:rtl/>
        </w:rPr>
        <w:t xml:space="preserve">التي تشغل </w:t>
      </w:r>
      <w:r w:rsidR="001E12AB">
        <w:rPr>
          <w:rFonts w:hint="cs"/>
          <w:sz w:val="24"/>
          <w:szCs w:val="24"/>
          <w:rtl/>
        </w:rPr>
        <w:t>(01-09) عمال</w:t>
      </w:r>
      <w:r w:rsidR="001E12AB" w:rsidRPr="00FF3FB4">
        <w:rPr>
          <w:rFonts w:hint="cs"/>
          <w:sz w:val="24"/>
          <w:szCs w:val="24"/>
          <w:rtl/>
        </w:rPr>
        <w:t xml:space="preserve"> فق</w:t>
      </w:r>
      <w:r w:rsidR="001E12AB" w:rsidRPr="00FF3FB4">
        <w:rPr>
          <w:rFonts w:hint="eastAsia"/>
          <w:sz w:val="24"/>
          <w:szCs w:val="24"/>
          <w:rtl/>
        </w:rPr>
        <w:t>ط</w:t>
      </w:r>
      <w:r w:rsidR="00D66EAA" w:rsidRPr="00FF3FB4">
        <w:rPr>
          <w:rFonts w:hint="cs"/>
          <w:sz w:val="24"/>
          <w:szCs w:val="24"/>
          <w:rtl/>
        </w:rPr>
        <w:t xml:space="preserve">.  </w:t>
      </w:r>
      <w:r w:rsidRPr="00FF3FB4">
        <w:rPr>
          <w:rFonts w:hint="cs"/>
          <w:sz w:val="24"/>
          <w:szCs w:val="24"/>
          <w:rtl/>
        </w:rPr>
        <w:t xml:space="preserve">(أنظر/ي جدول </w:t>
      </w:r>
      <w:r w:rsidR="004055A5" w:rsidRPr="00FF3FB4">
        <w:rPr>
          <w:rFonts w:hint="cs"/>
          <w:sz w:val="24"/>
          <w:szCs w:val="24"/>
          <w:rtl/>
        </w:rPr>
        <w:t>14</w:t>
      </w:r>
      <w:r w:rsidRPr="00FF3FB4">
        <w:rPr>
          <w:rFonts w:hint="cs"/>
          <w:sz w:val="24"/>
          <w:szCs w:val="24"/>
          <w:rtl/>
        </w:rPr>
        <w:t>).</w:t>
      </w:r>
    </w:p>
    <w:p w:rsidR="00AF2269" w:rsidRPr="00FF3FB4" w:rsidRDefault="00AF2269" w:rsidP="00CB13AB">
      <w:pPr>
        <w:pStyle w:val="BodyText"/>
        <w:ind w:left="1"/>
        <w:jc w:val="both"/>
        <w:rPr>
          <w:sz w:val="24"/>
          <w:szCs w:val="24"/>
          <w:rtl/>
        </w:rPr>
      </w:pPr>
    </w:p>
    <w:p w:rsidR="00667F2C" w:rsidRPr="00FF3FB4" w:rsidRDefault="00667F2C" w:rsidP="0023250E">
      <w:pPr>
        <w:pStyle w:val="BodyText"/>
        <w:jc w:val="both"/>
        <w:rPr>
          <w:sz w:val="24"/>
          <w:szCs w:val="24"/>
        </w:rPr>
      </w:pPr>
      <w:r w:rsidRPr="00FF3FB4">
        <w:rPr>
          <w:rFonts w:hint="cs"/>
          <w:sz w:val="24"/>
          <w:szCs w:val="24"/>
          <w:rtl/>
        </w:rPr>
        <w:t xml:space="preserve"> </w:t>
      </w:r>
      <w:r w:rsidR="0023250E" w:rsidRPr="00FF3FB4">
        <w:rPr>
          <w:rFonts w:hint="cs"/>
          <w:sz w:val="24"/>
          <w:szCs w:val="24"/>
          <w:rtl/>
        </w:rPr>
        <w:t xml:space="preserve">أشارت النتائج </w:t>
      </w:r>
      <w:r w:rsidR="00AF2269" w:rsidRPr="00FF3FB4">
        <w:rPr>
          <w:rFonts w:hint="cs"/>
          <w:sz w:val="24"/>
          <w:szCs w:val="24"/>
          <w:rtl/>
        </w:rPr>
        <w:t xml:space="preserve">إلى </w:t>
      </w:r>
      <w:r w:rsidR="0023250E" w:rsidRPr="00FF3FB4">
        <w:rPr>
          <w:rFonts w:hint="cs"/>
          <w:sz w:val="24"/>
          <w:szCs w:val="24"/>
          <w:rtl/>
        </w:rPr>
        <w:t>أن</w:t>
      </w:r>
      <w:r w:rsidRPr="00FF3FB4">
        <w:rPr>
          <w:rFonts w:hint="cs"/>
          <w:sz w:val="24"/>
          <w:szCs w:val="24"/>
          <w:rtl/>
        </w:rPr>
        <w:t xml:space="preserve"> المؤسسات الاقتصادية العاملة في أنشطة المالية والتأمين </w:t>
      </w:r>
      <w:r w:rsidR="0023250E" w:rsidRPr="00FF3FB4">
        <w:rPr>
          <w:rFonts w:hint="cs"/>
          <w:sz w:val="24"/>
          <w:szCs w:val="24"/>
          <w:rtl/>
        </w:rPr>
        <w:t>كانت أعلى المؤسسات الاقتصادية تواجداً وحضوراً</w:t>
      </w:r>
      <w:r w:rsidRPr="00FF3FB4">
        <w:rPr>
          <w:rFonts w:hint="cs"/>
          <w:sz w:val="24"/>
          <w:szCs w:val="24"/>
          <w:rtl/>
        </w:rPr>
        <w:t xml:space="preserve"> على الويب بنسبة</w:t>
      </w:r>
      <w:r w:rsidR="0023250E" w:rsidRPr="00FF3FB4">
        <w:rPr>
          <w:rFonts w:hint="cs"/>
          <w:sz w:val="24"/>
          <w:szCs w:val="24"/>
          <w:rtl/>
        </w:rPr>
        <w:t xml:space="preserve"> بلغت</w:t>
      </w:r>
      <w:r w:rsidRPr="00FF3FB4">
        <w:rPr>
          <w:rFonts w:hint="cs"/>
          <w:sz w:val="24"/>
          <w:szCs w:val="24"/>
          <w:rtl/>
        </w:rPr>
        <w:t xml:space="preserve"> 94.4%، تلاها المؤسسات</w:t>
      </w:r>
      <w:r w:rsidR="0023250E" w:rsidRPr="00FF3FB4">
        <w:rPr>
          <w:rFonts w:hint="cs"/>
          <w:sz w:val="24"/>
          <w:szCs w:val="24"/>
          <w:rtl/>
        </w:rPr>
        <w:t xml:space="preserve"> الاقتصادية</w:t>
      </w:r>
      <w:r w:rsidRPr="00FF3FB4">
        <w:rPr>
          <w:rFonts w:hint="cs"/>
          <w:sz w:val="24"/>
          <w:szCs w:val="24"/>
          <w:rtl/>
        </w:rPr>
        <w:t xml:space="preserve"> العاملة في أنشطة الخدمات بنسبة 84.2%، بينما </w:t>
      </w:r>
      <w:r w:rsidRPr="00FF3FB4">
        <w:rPr>
          <w:rFonts w:hint="cs"/>
          <w:sz w:val="24"/>
          <w:szCs w:val="24"/>
          <w:rtl/>
        </w:rPr>
        <w:lastRenderedPageBreak/>
        <w:t>بلغت نسبة التواجد او الحضور على الويب للمؤسسات</w:t>
      </w:r>
      <w:r w:rsidR="0023250E" w:rsidRPr="00FF3FB4">
        <w:rPr>
          <w:rFonts w:hint="cs"/>
          <w:sz w:val="24"/>
          <w:szCs w:val="24"/>
          <w:rtl/>
        </w:rPr>
        <w:t xml:space="preserve"> الاقتصادية</w:t>
      </w:r>
      <w:r w:rsidRPr="00FF3FB4">
        <w:rPr>
          <w:rFonts w:hint="cs"/>
          <w:sz w:val="24"/>
          <w:szCs w:val="24"/>
          <w:rtl/>
        </w:rPr>
        <w:t xml:space="preserve"> العاملة في أنشطة الإنشاءات 83.3%، أنشطة التجارة الداخلية بنسبة 82.4%، وكانت </w:t>
      </w:r>
      <w:r w:rsidR="0023250E" w:rsidRPr="00FF3FB4">
        <w:rPr>
          <w:rFonts w:hint="cs"/>
          <w:sz w:val="24"/>
          <w:szCs w:val="24"/>
          <w:rtl/>
        </w:rPr>
        <w:t>ا</w:t>
      </w:r>
      <w:r w:rsidRPr="00FF3FB4">
        <w:rPr>
          <w:rFonts w:hint="cs"/>
          <w:sz w:val="24"/>
          <w:szCs w:val="24"/>
          <w:rtl/>
        </w:rPr>
        <w:t>لمؤسسات</w:t>
      </w:r>
      <w:r w:rsidR="0023250E" w:rsidRPr="00FF3FB4">
        <w:rPr>
          <w:rFonts w:hint="cs"/>
          <w:sz w:val="24"/>
          <w:szCs w:val="24"/>
          <w:rtl/>
        </w:rPr>
        <w:t xml:space="preserve"> الاقتصادية</w:t>
      </w:r>
      <w:r w:rsidRPr="00FF3FB4">
        <w:rPr>
          <w:rFonts w:hint="cs"/>
          <w:sz w:val="24"/>
          <w:szCs w:val="24"/>
          <w:rtl/>
        </w:rPr>
        <w:t xml:space="preserve"> العاملة في أنشطة النقل والتخزين </w:t>
      </w:r>
      <w:r w:rsidR="00151AE7" w:rsidRPr="00FF3FB4">
        <w:rPr>
          <w:rFonts w:hint="cs"/>
          <w:sz w:val="24"/>
          <w:szCs w:val="24"/>
          <w:rtl/>
        </w:rPr>
        <w:t>أ</w:t>
      </w:r>
      <w:r w:rsidR="0023250E" w:rsidRPr="00FF3FB4">
        <w:rPr>
          <w:rFonts w:hint="cs"/>
          <w:sz w:val="24"/>
          <w:szCs w:val="24"/>
          <w:rtl/>
        </w:rPr>
        <w:t xml:space="preserve">قل المؤسسات تواجداً وحضوراً </w:t>
      </w:r>
      <w:r w:rsidRPr="00FF3FB4">
        <w:rPr>
          <w:rFonts w:hint="cs"/>
          <w:sz w:val="24"/>
          <w:szCs w:val="24"/>
          <w:rtl/>
        </w:rPr>
        <w:t>بنسبة</w:t>
      </w:r>
      <w:r w:rsidR="0023250E" w:rsidRPr="00FF3FB4">
        <w:rPr>
          <w:rFonts w:hint="cs"/>
          <w:sz w:val="24"/>
          <w:szCs w:val="24"/>
          <w:rtl/>
        </w:rPr>
        <w:t xml:space="preserve"> بلغت</w:t>
      </w:r>
      <w:r w:rsidRPr="00FF3FB4">
        <w:rPr>
          <w:rFonts w:hint="cs"/>
          <w:sz w:val="24"/>
          <w:szCs w:val="24"/>
          <w:rtl/>
        </w:rPr>
        <w:t xml:space="preserve"> 76.3%</w:t>
      </w:r>
      <w:r w:rsidR="00D66EAA" w:rsidRPr="00FF3FB4">
        <w:rPr>
          <w:rFonts w:hint="cs"/>
          <w:sz w:val="24"/>
          <w:szCs w:val="24"/>
          <w:rtl/>
        </w:rPr>
        <w:t xml:space="preserve">.  </w:t>
      </w:r>
      <w:r w:rsidRPr="00FF3FB4">
        <w:rPr>
          <w:sz w:val="24"/>
          <w:szCs w:val="24"/>
          <w:rtl/>
        </w:rPr>
        <w:t xml:space="preserve">(أنظر/ي </w:t>
      </w:r>
      <w:r w:rsidRPr="00FF3FB4">
        <w:rPr>
          <w:rFonts w:hint="eastAsia"/>
          <w:sz w:val="24"/>
          <w:szCs w:val="24"/>
          <w:rtl/>
        </w:rPr>
        <w:t>جدول</w:t>
      </w:r>
      <w:r w:rsidRPr="00FF3FB4">
        <w:rPr>
          <w:sz w:val="24"/>
          <w:szCs w:val="24"/>
          <w:rtl/>
        </w:rPr>
        <w:t xml:space="preserve"> </w:t>
      </w:r>
      <w:r w:rsidR="004055A5" w:rsidRPr="00FF3FB4">
        <w:rPr>
          <w:rFonts w:hint="cs"/>
          <w:sz w:val="24"/>
          <w:szCs w:val="24"/>
          <w:rtl/>
        </w:rPr>
        <w:t>14</w:t>
      </w:r>
      <w:r w:rsidRPr="00FF3FB4">
        <w:rPr>
          <w:sz w:val="24"/>
          <w:szCs w:val="24"/>
          <w:rtl/>
        </w:rPr>
        <w:t>).</w:t>
      </w:r>
    </w:p>
    <w:p w:rsidR="00667F2C" w:rsidRPr="00FF3FB4" w:rsidRDefault="00667F2C" w:rsidP="00667F2C">
      <w:pPr>
        <w:pStyle w:val="BodyText"/>
        <w:rPr>
          <w:b/>
          <w:bCs/>
          <w:sz w:val="24"/>
          <w:szCs w:val="24"/>
          <w:rtl/>
        </w:rPr>
      </w:pPr>
    </w:p>
    <w:p w:rsidR="00667F2C" w:rsidRPr="00FF3FB4" w:rsidRDefault="00667F2C" w:rsidP="00667F2C">
      <w:pPr>
        <w:pStyle w:val="BodyText"/>
        <w:ind w:left="1"/>
        <w:rPr>
          <w:b/>
          <w:bCs/>
          <w:sz w:val="24"/>
          <w:szCs w:val="24"/>
          <w:rtl/>
        </w:rPr>
      </w:pPr>
      <w:r w:rsidRPr="00FF3FB4">
        <w:rPr>
          <w:rFonts w:hint="cs"/>
          <w:b/>
          <w:bCs/>
          <w:sz w:val="24"/>
          <w:szCs w:val="24"/>
          <w:rtl/>
        </w:rPr>
        <w:t xml:space="preserve">1.5.2 الموقع الالكتروني </w:t>
      </w:r>
    </w:p>
    <w:p w:rsidR="00667F2C" w:rsidRPr="00FF3FB4" w:rsidRDefault="00667F2C" w:rsidP="00DD2FA3">
      <w:pPr>
        <w:tabs>
          <w:tab w:val="left" w:pos="3583"/>
        </w:tabs>
        <w:jc w:val="both"/>
        <w:rPr>
          <w:rFonts w:cs="Simplified Arabic"/>
          <w:rtl/>
        </w:rPr>
      </w:pPr>
      <w:r w:rsidRPr="00FF3FB4">
        <w:rPr>
          <w:rFonts w:ascii="Simplified Arabic" w:hAnsi="Simplified Arabic" w:cs="Simplified Arabic" w:hint="cs"/>
          <w:color w:val="000000"/>
          <w:rtl/>
        </w:rPr>
        <w:t xml:space="preserve">بلغت </w:t>
      </w:r>
      <w:r w:rsidRPr="00FF3FB4">
        <w:rPr>
          <w:rFonts w:ascii="Simplified Arabic" w:hAnsi="Simplified Arabic" w:cs="Simplified Arabic"/>
          <w:color w:val="000000"/>
          <w:rtl/>
        </w:rPr>
        <w:t>نسبة المؤسسات</w:t>
      </w:r>
      <w:r w:rsidR="0023250E" w:rsidRPr="00FF3FB4">
        <w:rPr>
          <w:rFonts w:ascii="Simplified Arabic" w:hAnsi="Simplified Arabic" w:cs="Simplified Arabic" w:hint="cs"/>
          <w:color w:val="000000"/>
          <w:rtl/>
        </w:rPr>
        <w:t xml:space="preserve"> الاقتصادية</w:t>
      </w:r>
      <w:r w:rsidRPr="00FF3FB4">
        <w:rPr>
          <w:rFonts w:ascii="Simplified Arabic" w:hAnsi="Simplified Arabic" w:cs="Simplified Arabic"/>
          <w:color w:val="000000"/>
          <w:rtl/>
        </w:rPr>
        <w:t xml:space="preserve"> التي </w:t>
      </w:r>
      <w:r w:rsidRPr="00FF3FB4">
        <w:rPr>
          <w:rFonts w:ascii="Simplified Arabic" w:hAnsi="Simplified Arabic" w:cs="Simplified Arabic" w:hint="cs"/>
          <w:color w:val="000000"/>
          <w:rtl/>
        </w:rPr>
        <w:t>لديها موقع الكتروني</w:t>
      </w:r>
      <w:r w:rsidRPr="00FF3FB4">
        <w:rPr>
          <w:rFonts w:ascii="Simplified Arabic" w:hAnsi="Simplified Arabic" w:cs="Simplified Arabic"/>
          <w:color w:val="000000"/>
          <w:rtl/>
        </w:rPr>
        <w:t xml:space="preserve"> في فلسطين</w:t>
      </w:r>
      <w:r w:rsidRPr="00FF3FB4">
        <w:rPr>
          <w:rFonts w:ascii="Simplified Arabic" w:hAnsi="Simplified Arabic" w:cs="Simplified Arabic" w:hint="cs"/>
          <w:color w:val="000000"/>
          <w:rtl/>
        </w:rPr>
        <w:t xml:space="preserve"> 13.2%، بواقع 14.7% في الضفة الغربية و9.3% في قطاع غزة. </w:t>
      </w:r>
      <w:r w:rsidR="0023250E" w:rsidRPr="00FF3FB4">
        <w:rPr>
          <w:rFonts w:ascii="Simplified Arabic" w:hAnsi="Simplified Arabic" w:cs="Simplified Arabic" w:hint="cs"/>
          <w:color w:val="000000"/>
          <w:rtl/>
        </w:rPr>
        <w:t xml:space="preserve"> </w:t>
      </w:r>
      <w:r w:rsidRPr="00FF3FB4">
        <w:rPr>
          <w:rFonts w:ascii="Simplified Arabic" w:hAnsi="Simplified Arabic" w:cs="Simplified Arabic" w:hint="cs"/>
          <w:color w:val="000000"/>
          <w:rtl/>
        </w:rPr>
        <w:t xml:space="preserve">وعلى صعيد حجم العمالة أظهرت النتائج أن هناك تفاوت كبير في </w:t>
      </w:r>
      <w:r w:rsidR="00FC39FD" w:rsidRPr="00FF3FB4">
        <w:rPr>
          <w:rFonts w:ascii="Simplified Arabic" w:hAnsi="Simplified Arabic" w:cs="Simplified Arabic" w:hint="cs"/>
          <w:color w:val="000000"/>
          <w:rtl/>
        </w:rPr>
        <w:t>وجود</w:t>
      </w:r>
      <w:r w:rsidRPr="00FF3FB4">
        <w:rPr>
          <w:rFonts w:ascii="Simplified Arabic" w:hAnsi="Simplified Arabic" w:cs="Simplified Arabic" w:hint="cs"/>
          <w:color w:val="000000"/>
          <w:rtl/>
        </w:rPr>
        <w:t xml:space="preserve"> موقع الكتروني لدى المؤسسة حيث بلغت النسبة 46.8% </w:t>
      </w:r>
      <w:r w:rsidR="00DD2FA3" w:rsidRPr="00FF3FB4">
        <w:rPr>
          <w:rFonts w:ascii="Simplified Arabic" w:hAnsi="Simplified Arabic" w:cs="Simplified Arabic" w:hint="cs"/>
          <w:color w:val="000000"/>
          <w:rtl/>
        </w:rPr>
        <w:t>لدى</w:t>
      </w:r>
      <w:r w:rsidRPr="00FF3FB4">
        <w:rPr>
          <w:rFonts w:ascii="Simplified Arabic" w:hAnsi="Simplified Arabic" w:cs="Simplified Arabic" w:hint="cs"/>
          <w:color w:val="000000"/>
          <w:rtl/>
        </w:rPr>
        <w:t xml:space="preserve"> المؤسسات </w:t>
      </w:r>
      <w:r w:rsidR="004F7750" w:rsidRPr="00FF3FB4">
        <w:rPr>
          <w:rFonts w:ascii="Simplified Arabic" w:hAnsi="Simplified Arabic" w:cs="Simplified Arabic" w:hint="cs"/>
          <w:color w:val="000000"/>
          <w:rtl/>
        </w:rPr>
        <w:t>الاقتصادية التي تشغل 50 عاملاً فأكثر</w:t>
      </w:r>
      <w:r w:rsidRPr="00FF3FB4">
        <w:rPr>
          <w:rFonts w:ascii="Simplified Arabic" w:hAnsi="Simplified Arabic" w:cs="Simplified Arabic" w:hint="cs"/>
          <w:color w:val="000000"/>
          <w:rtl/>
        </w:rPr>
        <w:t xml:space="preserve"> و38.3% </w:t>
      </w:r>
      <w:r w:rsidR="00DD2FA3" w:rsidRPr="00FF3FB4">
        <w:rPr>
          <w:rFonts w:ascii="Simplified Arabic" w:hAnsi="Simplified Arabic" w:cs="Simplified Arabic" w:hint="cs"/>
          <w:color w:val="000000"/>
          <w:rtl/>
        </w:rPr>
        <w:t>لدى</w:t>
      </w:r>
      <w:r w:rsidRPr="00FF3FB4">
        <w:rPr>
          <w:rFonts w:ascii="Simplified Arabic" w:hAnsi="Simplified Arabic" w:cs="Simplified Arabic" w:hint="cs"/>
          <w:color w:val="000000"/>
          <w:rtl/>
        </w:rPr>
        <w:t xml:space="preserve"> المؤسسات </w:t>
      </w:r>
      <w:r w:rsidR="00FC39FD" w:rsidRPr="00FF3FB4">
        <w:rPr>
          <w:rFonts w:ascii="Simplified Arabic" w:hAnsi="Simplified Arabic" w:cs="Simplified Arabic" w:hint="cs"/>
          <w:color w:val="000000"/>
          <w:rtl/>
        </w:rPr>
        <w:t>التي تشغل (10-49) عاملاً</w:t>
      </w:r>
      <w:r w:rsidRPr="00FF3FB4">
        <w:rPr>
          <w:rFonts w:ascii="Simplified Arabic" w:hAnsi="Simplified Arabic" w:cs="Simplified Arabic" w:hint="cs"/>
          <w:color w:val="000000"/>
          <w:rtl/>
        </w:rPr>
        <w:t xml:space="preserve">، </w:t>
      </w:r>
      <w:r w:rsidR="0023250E" w:rsidRPr="00FF3FB4">
        <w:rPr>
          <w:rFonts w:ascii="Simplified Arabic" w:hAnsi="Simplified Arabic" w:cs="Simplified Arabic" w:hint="cs"/>
          <w:color w:val="000000"/>
          <w:rtl/>
        </w:rPr>
        <w:t>في حين</w:t>
      </w:r>
      <w:r w:rsidRPr="00FF3FB4">
        <w:rPr>
          <w:rFonts w:ascii="Simplified Arabic" w:hAnsi="Simplified Arabic" w:cs="Simplified Arabic" w:hint="cs"/>
          <w:color w:val="000000"/>
          <w:rtl/>
        </w:rPr>
        <w:t xml:space="preserve"> كانت </w:t>
      </w:r>
      <w:r w:rsidR="0023250E" w:rsidRPr="00FF3FB4">
        <w:rPr>
          <w:rFonts w:ascii="Simplified Arabic" w:hAnsi="Simplified Arabic" w:cs="Simplified Arabic" w:hint="cs"/>
          <w:color w:val="000000"/>
          <w:rtl/>
        </w:rPr>
        <w:t>هذه النسبة</w:t>
      </w:r>
      <w:r w:rsidRPr="00FF3FB4">
        <w:rPr>
          <w:rFonts w:ascii="Simplified Arabic" w:hAnsi="Simplified Arabic" w:cs="Simplified Arabic" w:hint="cs"/>
          <w:color w:val="000000"/>
          <w:rtl/>
        </w:rPr>
        <w:t xml:space="preserve"> </w:t>
      </w:r>
      <w:r w:rsidR="00DD2FA3" w:rsidRPr="00FF3FB4">
        <w:rPr>
          <w:rFonts w:ascii="Simplified Arabic" w:hAnsi="Simplified Arabic" w:cs="Simplified Arabic" w:hint="cs"/>
          <w:color w:val="000000"/>
          <w:rtl/>
        </w:rPr>
        <w:t>لدى</w:t>
      </w:r>
      <w:r w:rsidRPr="00FF3FB4">
        <w:rPr>
          <w:rFonts w:ascii="Simplified Arabic" w:hAnsi="Simplified Arabic" w:cs="Simplified Arabic" w:hint="cs"/>
          <w:color w:val="000000"/>
          <w:rtl/>
        </w:rPr>
        <w:t xml:space="preserve"> المؤسسات </w:t>
      </w:r>
      <w:r w:rsidR="00FE14E6" w:rsidRPr="00FF3FB4">
        <w:rPr>
          <w:rFonts w:ascii="Simplified Arabic" w:hAnsi="Simplified Arabic" w:cs="Simplified Arabic" w:hint="cs"/>
          <w:color w:val="000000"/>
          <w:rtl/>
        </w:rPr>
        <w:t xml:space="preserve">التي تشغل </w:t>
      </w:r>
      <w:r w:rsidR="001E12AB">
        <w:rPr>
          <w:rFonts w:ascii="Simplified Arabic" w:hAnsi="Simplified Arabic" w:cs="Simplified Arabic" w:hint="cs"/>
          <w:color w:val="000000"/>
          <w:rtl/>
        </w:rPr>
        <w:t>(01-09) عمال</w:t>
      </w:r>
      <w:r w:rsidRPr="00FF3FB4">
        <w:rPr>
          <w:rFonts w:ascii="Simplified Arabic" w:hAnsi="Simplified Arabic" w:cs="Simplified Arabic" w:hint="cs"/>
          <w:color w:val="000000"/>
          <w:rtl/>
        </w:rPr>
        <w:t xml:space="preserve">7.7%.  </w:t>
      </w:r>
      <w:r w:rsidRPr="00FF3FB4">
        <w:rPr>
          <w:rFonts w:ascii="Simplified Arabic" w:hAnsi="Simplified Arabic" w:cs="Simplified Arabic"/>
          <w:color w:val="000000"/>
          <w:rtl/>
        </w:rPr>
        <w:t xml:space="preserve">(أنظر/ي </w:t>
      </w:r>
      <w:r w:rsidRPr="00FF3FB4">
        <w:rPr>
          <w:rFonts w:ascii="Simplified Arabic" w:hAnsi="Simplified Arabic" w:cs="Simplified Arabic" w:hint="eastAsia"/>
          <w:color w:val="000000"/>
          <w:rtl/>
        </w:rPr>
        <w:t>جدول</w:t>
      </w:r>
      <w:r w:rsidRPr="00FF3FB4">
        <w:rPr>
          <w:rFonts w:ascii="Simplified Arabic" w:hAnsi="Simplified Arabic" w:cs="Simplified Arabic"/>
          <w:color w:val="000000"/>
          <w:rtl/>
        </w:rPr>
        <w:t xml:space="preserve"> </w:t>
      </w:r>
      <w:r w:rsidR="009B4013" w:rsidRPr="00FF3FB4">
        <w:rPr>
          <w:rFonts w:ascii="Simplified Arabic" w:hAnsi="Simplified Arabic" w:cs="Simplified Arabic" w:hint="cs"/>
          <w:color w:val="000000"/>
          <w:rtl/>
        </w:rPr>
        <w:t>16</w:t>
      </w:r>
      <w:r w:rsidRPr="00FF3FB4">
        <w:rPr>
          <w:rFonts w:ascii="Simplified Arabic" w:hAnsi="Simplified Arabic" w:cs="Simplified Arabic"/>
          <w:color w:val="000000"/>
          <w:rtl/>
        </w:rPr>
        <w:t>).</w:t>
      </w:r>
    </w:p>
    <w:p w:rsidR="00667F2C" w:rsidRPr="00FF3FB4" w:rsidRDefault="00667F2C" w:rsidP="00667F2C">
      <w:pPr>
        <w:tabs>
          <w:tab w:val="left" w:pos="3583"/>
        </w:tabs>
        <w:jc w:val="both"/>
        <w:rPr>
          <w:rFonts w:cs="Simplified Arabic"/>
          <w:rtl/>
        </w:rPr>
      </w:pPr>
    </w:p>
    <w:p w:rsidR="009B4013" w:rsidRPr="00FF3FB4" w:rsidRDefault="00667F2C" w:rsidP="00FC39FD">
      <w:pPr>
        <w:tabs>
          <w:tab w:val="left" w:pos="3583"/>
        </w:tabs>
        <w:jc w:val="both"/>
        <w:rPr>
          <w:rFonts w:cs="Simplified Arabic"/>
          <w:rtl/>
        </w:rPr>
      </w:pPr>
      <w:r w:rsidRPr="00FF3FB4">
        <w:rPr>
          <w:rFonts w:ascii="Simplified Arabic" w:hAnsi="Simplified Arabic" w:cs="Simplified Arabic" w:hint="cs"/>
          <w:rtl/>
        </w:rPr>
        <w:t xml:space="preserve">أشارت </w:t>
      </w:r>
      <w:r w:rsidR="0023250E" w:rsidRPr="00FF3FB4">
        <w:rPr>
          <w:rFonts w:ascii="Simplified Arabic" w:hAnsi="Simplified Arabic" w:cs="Simplified Arabic" w:hint="cs"/>
          <w:rtl/>
        </w:rPr>
        <w:t>ال</w:t>
      </w:r>
      <w:r w:rsidRPr="00FF3FB4">
        <w:rPr>
          <w:rFonts w:ascii="Simplified Arabic" w:hAnsi="Simplified Arabic" w:cs="Simplified Arabic" w:hint="cs"/>
          <w:rtl/>
        </w:rPr>
        <w:t>نتائج أن ما نسبته 63.8% من المؤسسات الاقتصادية ت</w:t>
      </w:r>
      <w:r w:rsidR="00FC39FD" w:rsidRPr="00FF3FB4">
        <w:rPr>
          <w:rFonts w:ascii="Simplified Arabic" w:hAnsi="Simplified Arabic" w:cs="Simplified Arabic" w:hint="cs"/>
          <w:rtl/>
        </w:rPr>
        <w:t>قوم باستضافة</w:t>
      </w:r>
      <w:r w:rsidRPr="00FF3FB4">
        <w:rPr>
          <w:rFonts w:ascii="Simplified Arabic" w:hAnsi="Simplified Arabic" w:cs="Simplified Arabic" w:hint="cs"/>
          <w:rtl/>
        </w:rPr>
        <w:t xml:space="preserve"> موقعها الإلكتروني داخل فلسطين مقابل ما نسبته 14.8% </w:t>
      </w:r>
      <w:r w:rsidR="00F12362" w:rsidRPr="00FF3FB4">
        <w:rPr>
          <w:rFonts w:ascii="Simplified Arabic" w:hAnsi="Simplified Arabic" w:cs="Simplified Arabic" w:hint="cs"/>
          <w:rtl/>
        </w:rPr>
        <w:t xml:space="preserve">من المؤسسات الاقتصادية التي لديها موقع الكتروني </w:t>
      </w:r>
      <w:r w:rsidR="00FC39FD" w:rsidRPr="00FF3FB4">
        <w:rPr>
          <w:rFonts w:ascii="Simplified Arabic" w:hAnsi="Simplified Arabic" w:cs="Simplified Arabic" w:hint="cs"/>
          <w:rtl/>
        </w:rPr>
        <w:t>تقوم باستضافته</w:t>
      </w:r>
      <w:r w:rsidRPr="00FF3FB4">
        <w:rPr>
          <w:rFonts w:ascii="Simplified Arabic" w:hAnsi="Simplified Arabic" w:cs="Simplified Arabic" w:hint="cs"/>
          <w:rtl/>
        </w:rPr>
        <w:t xml:space="preserve"> خارج فلسطين.  </w:t>
      </w:r>
      <w:r w:rsidR="009B4013" w:rsidRPr="00FF3FB4">
        <w:rPr>
          <w:rFonts w:ascii="Simplified Arabic" w:hAnsi="Simplified Arabic" w:cs="Simplified Arabic"/>
          <w:color w:val="000000"/>
          <w:rtl/>
        </w:rPr>
        <w:t xml:space="preserve">(أنظر/ي </w:t>
      </w:r>
      <w:r w:rsidR="009B4013" w:rsidRPr="00FF3FB4">
        <w:rPr>
          <w:rFonts w:ascii="Simplified Arabic" w:hAnsi="Simplified Arabic" w:cs="Simplified Arabic" w:hint="eastAsia"/>
          <w:color w:val="000000"/>
          <w:rtl/>
        </w:rPr>
        <w:t>جدول</w:t>
      </w:r>
      <w:r w:rsidR="009B4013" w:rsidRPr="00FF3FB4">
        <w:rPr>
          <w:rFonts w:ascii="Simplified Arabic" w:hAnsi="Simplified Arabic" w:cs="Simplified Arabic"/>
          <w:color w:val="000000"/>
          <w:rtl/>
        </w:rPr>
        <w:t xml:space="preserve"> </w:t>
      </w:r>
      <w:r w:rsidR="009B4013" w:rsidRPr="00FF3FB4">
        <w:rPr>
          <w:rFonts w:ascii="Simplified Arabic" w:hAnsi="Simplified Arabic" w:cs="Simplified Arabic" w:hint="cs"/>
          <w:color w:val="000000"/>
          <w:rtl/>
        </w:rPr>
        <w:t>17</w:t>
      </w:r>
      <w:r w:rsidR="009B4013" w:rsidRPr="00FF3FB4">
        <w:rPr>
          <w:rFonts w:ascii="Simplified Arabic" w:hAnsi="Simplified Arabic" w:cs="Simplified Arabic"/>
          <w:color w:val="000000"/>
          <w:rtl/>
        </w:rPr>
        <w:t>).</w:t>
      </w:r>
    </w:p>
    <w:p w:rsidR="00667F2C" w:rsidRPr="00FF3FB4" w:rsidRDefault="00667F2C" w:rsidP="00667F2C">
      <w:pPr>
        <w:pStyle w:val="ListParagraph"/>
        <w:ind w:left="0"/>
        <w:jc w:val="both"/>
        <w:rPr>
          <w:rFonts w:ascii="Simplified Arabic" w:hAnsi="Simplified Arabic" w:cs="Simplified Arabic"/>
          <w:rtl/>
        </w:rPr>
      </w:pPr>
    </w:p>
    <w:p w:rsidR="00667F2C" w:rsidRPr="00FF3FB4" w:rsidRDefault="00667F2C" w:rsidP="00FE14E6">
      <w:pPr>
        <w:ind w:left="1"/>
        <w:jc w:val="center"/>
        <w:rPr>
          <w:rFonts w:cs="Simplified Arabic"/>
          <w:b/>
          <w:bCs/>
          <w:sz w:val="22"/>
          <w:szCs w:val="22"/>
          <w:rtl/>
        </w:rPr>
      </w:pPr>
      <w:r w:rsidRPr="00FF3FB4">
        <w:rPr>
          <w:rFonts w:cs="Simplified Arabic" w:hint="cs"/>
          <w:b/>
          <w:bCs/>
          <w:sz w:val="22"/>
          <w:szCs w:val="22"/>
          <w:rtl/>
        </w:rPr>
        <w:t xml:space="preserve">التوزيع النسبي للمؤسسات </w:t>
      </w:r>
      <w:r w:rsidR="00887468" w:rsidRPr="00FF3FB4">
        <w:rPr>
          <w:rFonts w:cs="Simplified Arabic" w:hint="cs"/>
          <w:b/>
          <w:bCs/>
          <w:sz w:val="22"/>
          <w:szCs w:val="22"/>
          <w:rtl/>
        </w:rPr>
        <w:t>الاقتصادية</w:t>
      </w:r>
      <w:r w:rsidR="00FE14E6" w:rsidRPr="00FF3FB4">
        <w:rPr>
          <w:rFonts w:cs="Simplified Arabic" w:hint="cs"/>
          <w:b/>
          <w:bCs/>
          <w:sz w:val="22"/>
          <w:szCs w:val="22"/>
          <w:rtl/>
        </w:rPr>
        <w:t xml:space="preserve"> في فلسطين</w:t>
      </w:r>
      <w:r w:rsidR="00887468" w:rsidRPr="00FF3FB4">
        <w:rPr>
          <w:rFonts w:cs="Simplified Arabic" w:hint="cs"/>
          <w:b/>
          <w:bCs/>
          <w:sz w:val="22"/>
          <w:szCs w:val="22"/>
          <w:rtl/>
        </w:rPr>
        <w:t xml:space="preserve"> </w:t>
      </w:r>
      <w:r w:rsidRPr="00FF3FB4">
        <w:rPr>
          <w:rFonts w:cs="Simplified Arabic" w:hint="cs"/>
          <w:b/>
          <w:bCs/>
          <w:sz w:val="22"/>
          <w:szCs w:val="22"/>
          <w:rtl/>
        </w:rPr>
        <w:t>التي لديها موقع الكترون</w:t>
      </w:r>
      <w:r w:rsidRPr="00FF3FB4">
        <w:rPr>
          <w:rFonts w:cs="Simplified Arabic" w:hint="eastAsia"/>
          <w:b/>
          <w:bCs/>
          <w:sz w:val="22"/>
          <w:szCs w:val="22"/>
          <w:rtl/>
        </w:rPr>
        <w:t>ي</w:t>
      </w:r>
      <w:r w:rsidRPr="00FF3FB4">
        <w:rPr>
          <w:rFonts w:cs="Simplified Arabic" w:hint="cs"/>
          <w:b/>
          <w:bCs/>
          <w:sz w:val="22"/>
          <w:szCs w:val="22"/>
          <w:rtl/>
        </w:rPr>
        <w:t xml:space="preserve"> حسب مكان الاستضافة، 2021 </w:t>
      </w:r>
    </w:p>
    <w:p w:rsidR="00667F2C" w:rsidRPr="00FF3FB4" w:rsidRDefault="00667F2C" w:rsidP="00667F2C">
      <w:pPr>
        <w:ind w:left="1"/>
        <w:jc w:val="center"/>
        <w:rPr>
          <w:rFonts w:cs="Simplified Arabic"/>
          <w:b/>
          <w:bCs/>
          <w:sz w:val="12"/>
          <w:szCs w:val="12"/>
          <w:rtl/>
        </w:rPr>
      </w:pPr>
    </w:p>
    <w:p w:rsidR="00667F2C" w:rsidRPr="00FF3FB4" w:rsidRDefault="00667F2C" w:rsidP="00667F2C">
      <w:pPr>
        <w:tabs>
          <w:tab w:val="left" w:pos="3583"/>
        </w:tabs>
        <w:jc w:val="both"/>
        <w:rPr>
          <w:rFonts w:cs="Simplified Arabic"/>
          <w:rtl/>
        </w:rPr>
      </w:pPr>
      <w:r w:rsidRPr="00FF3FB4">
        <w:rPr>
          <w:rFonts w:cs="Simplified Arabic" w:hint="cs"/>
          <w:noProof/>
          <w:bdr w:val="single" w:sz="4" w:space="0" w:color="auto"/>
          <w:rtl/>
          <w:lang w:eastAsia="en-US"/>
        </w:rPr>
        <w:drawing>
          <wp:inline distT="0" distB="0" distL="0" distR="0">
            <wp:extent cx="5743575" cy="2256311"/>
            <wp:effectExtent l="0" t="0" r="0" b="0"/>
            <wp:docPr id="1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67F2C" w:rsidRPr="00FF3FB4" w:rsidRDefault="00667F2C" w:rsidP="00077151">
      <w:pPr>
        <w:pStyle w:val="ListParagraph"/>
        <w:ind w:left="0"/>
        <w:jc w:val="both"/>
        <w:rPr>
          <w:rFonts w:ascii="Simplified Arabic" w:hAnsi="Simplified Arabic" w:cs="Simplified Arabic"/>
          <w:rtl/>
        </w:rPr>
      </w:pPr>
    </w:p>
    <w:p w:rsidR="00667F2C" w:rsidRPr="00FF3FB4" w:rsidRDefault="004662D3" w:rsidP="00667F2C">
      <w:pPr>
        <w:pStyle w:val="BodyText"/>
        <w:ind w:left="1"/>
        <w:rPr>
          <w:b/>
          <w:bCs/>
          <w:sz w:val="24"/>
          <w:szCs w:val="24"/>
          <w:rtl/>
        </w:rPr>
      </w:pPr>
      <w:r w:rsidRPr="00FF3FB4">
        <w:rPr>
          <w:rFonts w:hint="cs"/>
          <w:b/>
          <w:bCs/>
          <w:sz w:val="24"/>
          <w:szCs w:val="24"/>
          <w:rtl/>
        </w:rPr>
        <w:t>6</w:t>
      </w:r>
      <w:r w:rsidR="00667F2C" w:rsidRPr="00FF3FB4">
        <w:rPr>
          <w:rFonts w:hint="cs"/>
          <w:b/>
          <w:bCs/>
          <w:sz w:val="24"/>
          <w:szCs w:val="24"/>
          <w:rtl/>
        </w:rPr>
        <w:t>.2 ا</w:t>
      </w:r>
      <w:r w:rsidR="00941908" w:rsidRPr="00FF3FB4">
        <w:rPr>
          <w:rFonts w:hint="cs"/>
          <w:b/>
          <w:bCs/>
          <w:sz w:val="24"/>
          <w:szCs w:val="24"/>
          <w:rtl/>
        </w:rPr>
        <w:t>ستخدام وسائل التواصل الاجتماعي أ</w:t>
      </w:r>
      <w:r w:rsidR="00667F2C" w:rsidRPr="00FF3FB4">
        <w:rPr>
          <w:rFonts w:hint="cs"/>
          <w:b/>
          <w:bCs/>
          <w:sz w:val="24"/>
          <w:szCs w:val="24"/>
          <w:rtl/>
        </w:rPr>
        <w:t xml:space="preserve">و المهني </w:t>
      </w:r>
    </w:p>
    <w:p w:rsidR="00FE14E6" w:rsidRPr="00FF3FB4" w:rsidRDefault="00667F2C" w:rsidP="009B4013">
      <w:pPr>
        <w:pStyle w:val="ListParagraph"/>
        <w:ind w:left="0"/>
        <w:jc w:val="both"/>
        <w:rPr>
          <w:rFonts w:ascii="Simplified Arabic" w:hAnsi="Simplified Arabic" w:cs="Simplified Arabic"/>
          <w:rtl/>
        </w:rPr>
      </w:pPr>
      <w:r w:rsidRPr="00FF3FB4">
        <w:rPr>
          <w:rFonts w:ascii="Simplified Arabic" w:hAnsi="Simplified Arabic" w:cs="Simplified Arabic" w:hint="cs"/>
          <w:rtl/>
        </w:rPr>
        <w:t xml:space="preserve"> أظهرت</w:t>
      </w:r>
      <w:r w:rsidRPr="00FF3FB4">
        <w:rPr>
          <w:rFonts w:ascii="Simplified Arabic" w:hAnsi="Simplified Arabic" w:cs="Simplified Arabic"/>
        </w:rPr>
        <w:t xml:space="preserve"> </w:t>
      </w:r>
      <w:r w:rsidRPr="00FF3FB4">
        <w:rPr>
          <w:rFonts w:ascii="Simplified Arabic" w:hAnsi="Simplified Arabic" w:cs="Simplified Arabic" w:hint="cs"/>
          <w:rtl/>
        </w:rPr>
        <w:t>نتائج المسح</w:t>
      </w:r>
      <w:r w:rsidRPr="00FF3FB4">
        <w:rPr>
          <w:rFonts w:ascii="Simplified Arabic" w:hAnsi="Simplified Arabic" w:cs="Simplified Arabic"/>
        </w:rPr>
        <w:t xml:space="preserve"> </w:t>
      </w:r>
      <w:r w:rsidRPr="00FF3FB4">
        <w:rPr>
          <w:rFonts w:ascii="Simplified Arabic" w:hAnsi="Simplified Arabic" w:cs="Simplified Arabic"/>
          <w:rtl/>
        </w:rPr>
        <w:t>أن</w:t>
      </w:r>
      <w:r w:rsidRPr="00FF3FB4">
        <w:rPr>
          <w:rFonts w:ascii="Simplified Arabic" w:hAnsi="Simplified Arabic" w:cs="Simplified Arabic"/>
        </w:rPr>
        <w:t xml:space="preserve"> %78.5 </w:t>
      </w:r>
      <w:r w:rsidRPr="00FF3FB4">
        <w:rPr>
          <w:rFonts w:ascii="Simplified Arabic" w:hAnsi="Simplified Arabic" w:cs="Simplified Arabic"/>
          <w:rtl/>
        </w:rPr>
        <w:t>من</w:t>
      </w:r>
      <w:r w:rsidRPr="00FF3FB4">
        <w:rPr>
          <w:rFonts w:ascii="Simplified Arabic" w:hAnsi="Simplified Arabic" w:cs="Simplified Arabic"/>
        </w:rPr>
        <w:t xml:space="preserve"> </w:t>
      </w:r>
      <w:r w:rsidRPr="00FF3FB4">
        <w:rPr>
          <w:rFonts w:ascii="Simplified Arabic" w:hAnsi="Simplified Arabic" w:cs="Simplified Arabic" w:hint="cs"/>
          <w:rtl/>
        </w:rPr>
        <w:t xml:space="preserve">المؤسسات الاقتصادية التي تستخدم الانترنت </w:t>
      </w:r>
      <w:r w:rsidR="00DA2553" w:rsidRPr="00FF3FB4">
        <w:rPr>
          <w:rFonts w:ascii="Simplified Arabic" w:hAnsi="Simplified Arabic" w:cs="Simplified Arabic" w:hint="cs"/>
          <w:rtl/>
        </w:rPr>
        <w:t xml:space="preserve">قد </w:t>
      </w:r>
      <w:r w:rsidRPr="00FF3FB4">
        <w:rPr>
          <w:rFonts w:ascii="Simplified Arabic" w:hAnsi="Simplified Arabic" w:cs="Simplified Arabic" w:hint="cs"/>
          <w:rtl/>
        </w:rPr>
        <w:t xml:space="preserve">استخدمت أي من وسائل التواصل الاجتماعي أو المهني (أي لديها حساب أو ملف شخصي أو رخصة حساب حسب متطلبات الوسيلة المستخدمة) في فلسطين في العام 2021، بواقع 76.7% في الضفة الغربية و83.5% في قطاع غزة.  </w:t>
      </w:r>
      <w:r w:rsidRPr="00FF3FB4">
        <w:rPr>
          <w:rFonts w:ascii="Simplified Arabic" w:hAnsi="Simplified Arabic" w:cs="Simplified Arabic"/>
          <w:rtl/>
        </w:rPr>
        <w:t xml:space="preserve">(أنظر/ي </w:t>
      </w:r>
      <w:r w:rsidRPr="00FF3FB4">
        <w:rPr>
          <w:rFonts w:ascii="Simplified Arabic" w:hAnsi="Simplified Arabic" w:cs="Simplified Arabic" w:hint="eastAsia"/>
          <w:rtl/>
        </w:rPr>
        <w:t>جدول</w:t>
      </w:r>
      <w:r w:rsidRPr="00FF3FB4">
        <w:rPr>
          <w:rFonts w:ascii="Simplified Arabic" w:hAnsi="Simplified Arabic" w:cs="Simplified Arabic" w:hint="cs"/>
          <w:rtl/>
        </w:rPr>
        <w:t xml:space="preserve"> </w:t>
      </w:r>
      <w:r w:rsidR="009B4013" w:rsidRPr="00FF3FB4">
        <w:rPr>
          <w:rFonts w:ascii="Simplified Arabic" w:hAnsi="Simplified Arabic" w:cs="Simplified Arabic" w:hint="cs"/>
          <w:rtl/>
        </w:rPr>
        <w:t>21</w:t>
      </w:r>
      <w:r w:rsidRPr="00FF3FB4">
        <w:rPr>
          <w:rFonts w:ascii="Simplified Arabic" w:hAnsi="Simplified Arabic" w:cs="Simplified Arabic"/>
          <w:rtl/>
        </w:rPr>
        <w:t>).</w:t>
      </w:r>
    </w:p>
    <w:p w:rsidR="00FE14E6" w:rsidRPr="00FF3FB4" w:rsidRDefault="00667F2C" w:rsidP="00FC39FD">
      <w:pPr>
        <w:pStyle w:val="ListParagraph"/>
        <w:ind w:left="0"/>
        <w:jc w:val="both"/>
        <w:rPr>
          <w:rFonts w:ascii="Simplified Arabic" w:hAnsi="Simplified Arabic" w:cs="Simplified Arabic"/>
          <w:b/>
          <w:bCs/>
          <w:rtl/>
        </w:rPr>
      </w:pPr>
      <w:r w:rsidRPr="00FF3FB4">
        <w:rPr>
          <w:rFonts w:ascii="Simplified Arabic" w:hAnsi="Simplified Arabic" w:cs="Simplified Arabic"/>
          <w:rtl/>
        </w:rPr>
        <w:t xml:space="preserve"> </w:t>
      </w:r>
    </w:p>
    <w:p w:rsidR="00457A83" w:rsidRPr="00FF3FB4" w:rsidRDefault="00457A83" w:rsidP="00FC39FD">
      <w:pPr>
        <w:pStyle w:val="BodyText"/>
        <w:rPr>
          <w:b/>
          <w:bCs/>
          <w:sz w:val="24"/>
          <w:szCs w:val="24"/>
          <w:rtl/>
        </w:rPr>
      </w:pPr>
      <w:r w:rsidRPr="00FF3FB4">
        <w:rPr>
          <w:rFonts w:hint="cs"/>
          <w:b/>
          <w:bCs/>
          <w:sz w:val="24"/>
          <w:szCs w:val="24"/>
          <w:rtl/>
        </w:rPr>
        <w:t>1.6.2</w:t>
      </w:r>
      <w:r w:rsidRPr="00FF3FB4">
        <w:rPr>
          <w:b/>
          <w:bCs/>
          <w:sz w:val="24"/>
          <w:szCs w:val="24"/>
          <w:rtl/>
        </w:rPr>
        <w:t xml:space="preserve"> </w:t>
      </w:r>
      <w:r w:rsidR="00FC39FD" w:rsidRPr="00FF3FB4">
        <w:rPr>
          <w:rFonts w:hint="cs"/>
          <w:b/>
          <w:bCs/>
          <w:sz w:val="24"/>
          <w:szCs w:val="24"/>
          <w:rtl/>
        </w:rPr>
        <w:t>أغراض</w:t>
      </w:r>
      <w:r w:rsidRPr="00FF3FB4">
        <w:rPr>
          <w:rFonts w:hint="cs"/>
          <w:b/>
          <w:bCs/>
          <w:sz w:val="24"/>
          <w:szCs w:val="24"/>
          <w:rtl/>
        </w:rPr>
        <w:t xml:space="preserve"> ا</w:t>
      </w:r>
      <w:r w:rsidR="00941908" w:rsidRPr="00FF3FB4">
        <w:rPr>
          <w:rFonts w:hint="cs"/>
          <w:b/>
          <w:bCs/>
          <w:sz w:val="24"/>
          <w:szCs w:val="24"/>
          <w:rtl/>
        </w:rPr>
        <w:t>ستخدام وسائل التواصل الاجتماعي أ</w:t>
      </w:r>
      <w:r w:rsidRPr="00FF3FB4">
        <w:rPr>
          <w:rFonts w:hint="cs"/>
          <w:b/>
          <w:bCs/>
          <w:sz w:val="24"/>
          <w:szCs w:val="24"/>
          <w:rtl/>
        </w:rPr>
        <w:t>و المهني</w:t>
      </w:r>
    </w:p>
    <w:p w:rsidR="00667F2C" w:rsidRPr="00FF3FB4" w:rsidRDefault="00667F2C" w:rsidP="008736C6">
      <w:pPr>
        <w:pStyle w:val="ListParagraph"/>
        <w:ind w:left="0"/>
        <w:jc w:val="both"/>
        <w:rPr>
          <w:rFonts w:ascii="Simplified Arabic" w:hAnsi="Simplified Arabic" w:cs="Simplified Arabic"/>
        </w:rPr>
      </w:pPr>
      <w:r w:rsidRPr="00FF3FB4">
        <w:rPr>
          <w:rFonts w:ascii="Simplified Arabic" w:hAnsi="Simplified Arabic" w:cs="Simplified Arabic" w:hint="cs"/>
          <w:rtl/>
        </w:rPr>
        <w:t>أ</w:t>
      </w:r>
      <w:r w:rsidR="00DA2553" w:rsidRPr="00FF3FB4">
        <w:rPr>
          <w:rFonts w:ascii="Simplified Arabic" w:hAnsi="Simplified Arabic" w:cs="Simplified Arabic" w:hint="cs"/>
          <w:rtl/>
        </w:rPr>
        <w:t>ظهرت النتائج أن</w:t>
      </w:r>
      <w:r w:rsidRPr="00FF3FB4">
        <w:rPr>
          <w:rFonts w:ascii="Simplified Arabic" w:hAnsi="Simplified Arabic" w:cs="Simplified Arabic"/>
        </w:rPr>
        <w:t xml:space="preserve"> </w:t>
      </w:r>
      <w:r w:rsidRPr="00FF3FB4">
        <w:rPr>
          <w:rFonts w:ascii="Simplified Arabic" w:hAnsi="Simplified Arabic" w:cs="Simplified Arabic"/>
          <w:rtl/>
        </w:rPr>
        <w:t>استخدام</w:t>
      </w:r>
      <w:r w:rsidRPr="00FF3FB4">
        <w:rPr>
          <w:rFonts w:ascii="Simplified Arabic" w:hAnsi="Simplified Arabic" w:cs="Simplified Arabic"/>
        </w:rPr>
        <w:t xml:space="preserve"> </w:t>
      </w:r>
      <w:r w:rsidRPr="00FF3FB4">
        <w:rPr>
          <w:rFonts w:ascii="Simplified Arabic" w:hAnsi="Simplified Arabic" w:cs="Simplified Arabic" w:hint="cs"/>
          <w:rtl/>
        </w:rPr>
        <w:t xml:space="preserve">وسائل التواصل الاجتماعي أو المهني لغرض التواصل مع الزبائن (معرفة آراءهم وتساؤلاتهم) </w:t>
      </w:r>
      <w:r w:rsidR="00DC0372" w:rsidRPr="00FF3FB4">
        <w:rPr>
          <w:rFonts w:ascii="Simplified Arabic" w:hAnsi="Simplified Arabic" w:cs="Simplified Arabic" w:hint="cs"/>
          <w:rtl/>
        </w:rPr>
        <w:t xml:space="preserve">جاء في </w:t>
      </w:r>
      <w:r w:rsidRPr="00FF3FB4">
        <w:rPr>
          <w:rFonts w:ascii="Simplified Arabic" w:hAnsi="Simplified Arabic" w:cs="Simplified Arabic"/>
          <w:rtl/>
        </w:rPr>
        <w:t>المرتبة</w:t>
      </w:r>
      <w:r w:rsidRPr="00FF3FB4">
        <w:rPr>
          <w:rFonts w:ascii="Simplified Arabic" w:hAnsi="Simplified Arabic" w:cs="Simplified Arabic"/>
        </w:rPr>
        <w:t xml:space="preserve"> </w:t>
      </w:r>
      <w:r w:rsidRPr="00FF3FB4">
        <w:rPr>
          <w:rFonts w:ascii="Simplified Arabic" w:hAnsi="Simplified Arabic" w:cs="Simplified Arabic"/>
          <w:rtl/>
        </w:rPr>
        <w:t>الأولى</w:t>
      </w:r>
      <w:r w:rsidRPr="00FF3FB4">
        <w:rPr>
          <w:rFonts w:ascii="Simplified Arabic" w:hAnsi="Simplified Arabic" w:cs="Simplified Arabic" w:hint="cs"/>
          <w:rtl/>
        </w:rPr>
        <w:t xml:space="preserve"> </w:t>
      </w:r>
      <w:r w:rsidRPr="00FF3FB4">
        <w:rPr>
          <w:rFonts w:ascii="Simplified Arabic" w:hAnsi="Simplified Arabic" w:cs="Simplified Arabic"/>
          <w:rtl/>
        </w:rPr>
        <w:t>من</w:t>
      </w:r>
      <w:r w:rsidRPr="00FF3FB4">
        <w:rPr>
          <w:rFonts w:ascii="Simplified Arabic" w:hAnsi="Simplified Arabic" w:cs="Simplified Arabic"/>
        </w:rPr>
        <w:t xml:space="preserve"> </w:t>
      </w:r>
      <w:r w:rsidRPr="00FF3FB4">
        <w:rPr>
          <w:rFonts w:ascii="Simplified Arabic" w:hAnsi="Simplified Arabic" w:cs="Simplified Arabic"/>
          <w:rtl/>
        </w:rPr>
        <w:t>بين</w:t>
      </w:r>
      <w:r w:rsidRPr="00FF3FB4">
        <w:rPr>
          <w:rFonts w:ascii="Simplified Arabic" w:hAnsi="Simplified Arabic" w:cs="Simplified Arabic"/>
        </w:rPr>
        <w:t xml:space="preserve"> </w:t>
      </w:r>
      <w:r w:rsidRPr="00FF3FB4">
        <w:rPr>
          <w:rFonts w:ascii="Simplified Arabic" w:hAnsi="Simplified Arabic" w:cs="Simplified Arabic" w:hint="cs"/>
          <w:rtl/>
        </w:rPr>
        <w:t xml:space="preserve">أغراض استخدام وسائل التواصل الاجتماعي أو المهني </w:t>
      </w:r>
      <w:r w:rsidRPr="00FF3FB4">
        <w:rPr>
          <w:rFonts w:ascii="Simplified Arabic" w:hAnsi="Simplified Arabic" w:cs="Simplified Arabic"/>
          <w:rtl/>
        </w:rPr>
        <w:t>بنسبة</w:t>
      </w:r>
      <w:r w:rsidRPr="00FF3FB4">
        <w:rPr>
          <w:rFonts w:ascii="Simplified Arabic" w:hAnsi="Simplified Arabic" w:cs="Simplified Arabic"/>
        </w:rPr>
        <w:t xml:space="preserve"> </w:t>
      </w:r>
      <w:r w:rsidRPr="00FF3FB4">
        <w:rPr>
          <w:rFonts w:ascii="Simplified Arabic" w:hAnsi="Simplified Arabic" w:cs="Simplified Arabic"/>
          <w:rtl/>
        </w:rPr>
        <w:t>بلغت</w:t>
      </w:r>
      <w:r w:rsidRPr="00FF3FB4">
        <w:rPr>
          <w:rFonts w:ascii="Simplified Arabic" w:hAnsi="Simplified Arabic" w:cs="Simplified Arabic"/>
        </w:rPr>
        <w:t xml:space="preserve"> </w:t>
      </w:r>
      <w:r w:rsidRPr="00FF3FB4">
        <w:rPr>
          <w:rFonts w:ascii="Simplified Arabic" w:hAnsi="Simplified Arabic" w:cs="Simplified Arabic" w:hint="cs"/>
          <w:rtl/>
        </w:rPr>
        <w:t>85</w:t>
      </w:r>
      <w:r w:rsidRPr="00FF3FB4">
        <w:rPr>
          <w:rFonts w:ascii="Simplified Arabic" w:hAnsi="Simplified Arabic" w:cs="Simplified Arabic"/>
          <w:rtl/>
        </w:rPr>
        <w:t>.</w:t>
      </w:r>
      <w:r w:rsidRPr="00FF3FB4">
        <w:rPr>
          <w:rFonts w:ascii="Simplified Arabic" w:hAnsi="Simplified Arabic" w:cs="Simplified Arabic" w:hint="cs"/>
          <w:rtl/>
        </w:rPr>
        <w:t>5</w:t>
      </w:r>
      <w:r w:rsidRPr="00FF3FB4">
        <w:rPr>
          <w:rFonts w:ascii="Simplified Arabic" w:hAnsi="Simplified Arabic" w:cs="Simplified Arabic"/>
        </w:rPr>
        <w:t>%</w:t>
      </w:r>
      <w:r w:rsidRPr="00FF3FB4">
        <w:rPr>
          <w:rFonts w:ascii="Simplified Arabic" w:hAnsi="Simplified Arabic" w:cs="Simplified Arabic"/>
          <w:rtl/>
        </w:rPr>
        <w:t>،</w:t>
      </w:r>
      <w:r w:rsidRPr="00FF3FB4">
        <w:rPr>
          <w:rFonts w:ascii="Simplified Arabic" w:hAnsi="Simplified Arabic" w:cs="Simplified Arabic"/>
        </w:rPr>
        <w:t xml:space="preserve"> </w:t>
      </w:r>
      <w:r w:rsidRPr="00FF3FB4">
        <w:rPr>
          <w:rFonts w:ascii="Simplified Arabic" w:hAnsi="Simplified Arabic" w:cs="Simplified Arabic"/>
          <w:rtl/>
        </w:rPr>
        <w:t>تلاها</w:t>
      </w:r>
      <w:r w:rsidR="00DC0372" w:rsidRPr="00FF3FB4">
        <w:rPr>
          <w:rFonts w:ascii="Simplified Arabic" w:hAnsi="Simplified Arabic" w:cs="Simplified Arabic" w:hint="cs"/>
          <w:rtl/>
        </w:rPr>
        <w:t xml:space="preserve"> </w:t>
      </w:r>
      <w:r w:rsidRPr="00FF3FB4">
        <w:rPr>
          <w:rFonts w:ascii="Simplified Arabic" w:hAnsi="Simplified Arabic" w:cs="Simplified Arabic" w:hint="cs"/>
          <w:rtl/>
        </w:rPr>
        <w:t xml:space="preserve">لغرض تطوير صورة </w:t>
      </w:r>
      <w:r w:rsidR="00E13605" w:rsidRPr="00FF3FB4">
        <w:rPr>
          <w:rFonts w:ascii="Simplified Arabic" w:hAnsi="Simplified Arabic" w:cs="Simplified Arabic" w:hint="cs"/>
          <w:rtl/>
        </w:rPr>
        <w:t>المؤسسة</w:t>
      </w:r>
      <w:r w:rsidRPr="00FF3FB4">
        <w:rPr>
          <w:rFonts w:ascii="Simplified Arabic" w:hAnsi="Simplified Arabic" w:cs="Simplified Arabic" w:hint="cs"/>
          <w:rtl/>
        </w:rPr>
        <w:t xml:space="preserve"> </w:t>
      </w:r>
      <w:r w:rsidR="00835A0A" w:rsidRPr="00FF3FB4">
        <w:rPr>
          <w:rFonts w:ascii="Simplified Arabic" w:hAnsi="Simplified Arabic" w:cs="Simplified Arabic" w:hint="cs"/>
          <w:rtl/>
        </w:rPr>
        <w:t>أو</w:t>
      </w:r>
      <w:r w:rsidRPr="00FF3FB4">
        <w:rPr>
          <w:rFonts w:ascii="Simplified Arabic" w:hAnsi="Simplified Arabic" w:cs="Simplified Arabic" w:hint="cs"/>
          <w:rtl/>
        </w:rPr>
        <w:t xml:space="preserve"> التسويق للمنتجات (الدعاية والإعلان عن المنتجات) </w:t>
      </w:r>
      <w:r w:rsidRPr="00FF3FB4">
        <w:rPr>
          <w:rFonts w:ascii="Simplified Arabic" w:hAnsi="Simplified Arabic" w:cs="Simplified Arabic"/>
          <w:rtl/>
        </w:rPr>
        <w:t>بنسبة</w:t>
      </w:r>
      <w:r w:rsidRPr="00FF3FB4">
        <w:rPr>
          <w:rFonts w:ascii="Simplified Arabic" w:hAnsi="Simplified Arabic" w:cs="Simplified Arabic"/>
        </w:rPr>
        <w:t xml:space="preserve"> </w:t>
      </w:r>
      <w:r w:rsidRPr="00FF3FB4">
        <w:rPr>
          <w:rFonts w:ascii="Simplified Arabic" w:hAnsi="Simplified Arabic" w:cs="Simplified Arabic"/>
          <w:rtl/>
        </w:rPr>
        <w:t xml:space="preserve">بلغت </w:t>
      </w:r>
      <w:r w:rsidRPr="00FF3FB4">
        <w:rPr>
          <w:rFonts w:ascii="Simplified Arabic" w:hAnsi="Simplified Arabic" w:cs="Simplified Arabic" w:hint="cs"/>
          <w:rtl/>
        </w:rPr>
        <w:t>83</w:t>
      </w:r>
      <w:r w:rsidRPr="00FF3FB4">
        <w:rPr>
          <w:rFonts w:ascii="Simplified Arabic" w:hAnsi="Simplified Arabic" w:cs="Simplified Arabic"/>
          <w:rtl/>
        </w:rPr>
        <w:t>.</w:t>
      </w:r>
      <w:r w:rsidRPr="00FF3FB4">
        <w:rPr>
          <w:rFonts w:ascii="Simplified Arabic" w:hAnsi="Simplified Arabic" w:cs="Simplified Arabic" w:hint="cs"/>
          <w:rtl/>
        </w:rPr>
        <w:t>9</w:t>
      </w:r>
      <w:r w:rsidRPr="00FF3FB4">
        <w:rPr>
          <w:rFonts w:ascii="Simplified Arabic" w:hAnsi="Simplified Arabic" w:cs="Simplified Arabic"/>
          <w:rtl/>
        </w:rPr>
        <w:t>%،</w:t>
      </w:r>
      <w:r w:rsidRPr="00FF3FB4">
        <w:rPr>
          <w:rFonts w:ascii="Simplified Arabic" w:hAnsi="Simplified Arabic" w:cs="Simplified Arabic"/>
        </w:rPr>
        <w:t xml:space="preserve"> </w:t>
      </w:r>
      <w:r w:rsidR="008736C6" w:rsidRPr="00FF3FB4">
        <w:rPr>
          <w:rFonts w:ascii="Simplified Arabic" w:hAnsi="Simplified Arabic" w:cs="Simplified Arabic"/>
          <w:rtl/>
        </w:rPr>
        <w:t xml:space="preserve">فيما بلغت نسبة </w:t>
      </w:r>
      <w:r w:rsidR="008736C6" w:rsidRPr="00FF3FB4">
        <w:rPr>
          <w:rFonts w:ascii="Simplified Arabic" w:hAnsi="Simplified Arabic" w:cs="Simplified Arabic" w:hint="cs"/>
          <w:rtl/>
        </w:rPr>
        <w:lastRenderedPageBreak/>
        <w:t>المؤسسات الاقتصادية التي استخدمت أي من وسائل التواصل الاجتماعي أو المهني لغرض تلقي طلبات مبيعات (بيع السلع أو الخدمات)</w:t>
      </w:r>
      <w:r w:rsidR="008736C6" w:rsidRPr="00FF3FB4">
        <w:rPr>
          <w:rFonts w:ascii="Simplified Arabic" w:hAnsi="Simplified Arabic" w:cs="Simplified Arabic"/>
          <w:rtl/>
        </w:rPr>
        <w:t xml:space="preserve"> </w:t>
      </w:r>
      <w:r w:rsidR="008736C6" w:rsidRPr="00FF3FB4">
        <w:rPr>
          <w:rFonts w:ascii="Simplified Arabic" w:hAnsi="Simplified Arabic" w:cs="Simplified Arabic" w:hint="cs"/>
          <w:rtl/>
        </w:rPr>
        <w:t>49</w:t>
      </w:r>
      <w:r w:rsidR="008736C6" w:rsidRPr="00FF3FB4">
        <w:rPr>
          <w:rFonts w:ascii="Simplified Arabic" w:hAnsi="Simplified Arabic" w:cs="Simplified Arabic"/>
          <w:rtl/>
        </w:rPr>
        <w:t>.</w:t>
      </w:r>
      <w:r w:rsidR="008736C6" w:rsidRPr="00FF3FB4">
        <w:rPr>
          <w:rFonts w:ascii="Simplified Arabic" w:hAnsi="Simplified Arabic" w:cs="Simplified Arabic" w:hint="cs"/>
          <w:rtl/>
        </w:rPr>
        <w:t>8</w:t>
      </w:r>
      <w:r w:rsidR="008736C6" w:rsidRPr="00FF3FB4">
        <w:rPr>
          <w:rFonts w:ascii="Simplified Arabic" w:hAnsi="Simplified Arabic" w:cs="Simplified Arabic"/>
          <w:rtl/>
        </w:rPr>
        <w:t xml:space="preserve">%، </w:t>
      </w:r>
      <w:r w:rsidR="008736C6" w:rsidRPr="00FF3FB4">
        <w:rPr>
          <w:rFonts w:ascii="Simplified Arabic" w:hAnsi="Simplified Arabic" w:cs="Simplified Arabic" w:hint="cs"/>
          <w:rtl/>
        </w:rPr>
        <w:t>و44</w:t>
      </w:r>
      <w:r w:rsidR="008736C6" w:rsidRPr="00FF3FB4">
        <w:rPr>
          <w:rFonts w:ascii="Simplified Arabic" w:hAnsi="Simplified Arabic" w:cs="Simplified Arabic"/>
          <w:rtl/>
        </w:rPr>
        <w:t>.</w:t>
      </w:r>
      <w:r w:rsidR="008736C6" w:rsidRPr="00FF3FB4">
        <w:rPr>
          <w:rFonts w:ascii="Simplified Arabic" w:hAnsi="Simplified Arabic" w:cs="Simplified Arabic" w:hint="cs"/>
          <w:rtl/>
        </w:rPr>
        <w:t>7</w:t>
      </w:r>
      <w:r w:rsidR="008736C6" w:rsidRPr="00FF3FB4">
        <w:rPr>
          <w:rFonts w:ascii="Simplified Arabic" w:hAnsi="Simplified Arabic" w:cs="Simplified Arabic"/>
          <w:rtl/>
        </w:rPr>
        <w:t>%</w:t>
      </w:r>
      <w:r w:rsidR="008736C6" w:rsidRPr="00FF3FB4">
        <w:rPr>
          <w:rFonts w:ascii="Simplified Arabic" w:hAnsi="Simplified Arabic" w:cs="Simplified Arabic" w:hint="cs"/>
          <w:rtl/>
        </w:rPr>
        <w:t xml:space="preserve"> لغرض إرسال طلبات مشتريات (شراء السلع أو الخدمات</w:t>
      </w:r>
      <w:r w:rsidR="008736C6" w:rsidRPr="00FF3FB4">
        <w:rPr>
          <w:rFonts w:ascii="Simplified Arabic" w:hAnsi="Simplified Arabic" w:cs="Simplified Arabic"/>
        </w:rPr>
        <w:t>(</w:t>
      </w:r>
      <w:r w:rsidR="008736C6" w:rsidRPr="00FF3FB4">
        <w:rPr>
          <w:rFonts w:ascii="Simplified Arabic" w:hAnsi="Simplified Arabic" w:cs="Simplified Arabic" w:hint="cs"/>
          <w:rtl/>
        </w:rPr>
        <w:t xml:space="preserve">.  </w:t>
      </w:r>
      <w:r w:rsidRPr="00FF3FB4">
        <w:rPr>
          <w:rFonts w:ascii="Simplified Arabic" w:hAnsi="Simplified Arabic" w:cs="Simplified Arabic"/>
          <w:rtl/>
        </w:rPr>
        <w:t xml:space="preserve">(أنظر/ي جدول </w:t>
      </w:r>
      <w:r w:rsidR="009B4013" w:rsidRPr="00FF3FB4">
        <w:rPr>
          <w:rFonts w:ascii="Simplified Arabic" w:hAnsi="Simplified Arabic" w:cs="Simplified Arabic" w:hint="cs"/>
          <w:rtl/>
        </w:rPr>
        <w:t>22</w:t>
      </w:r>
      <w:r w:rsidRPr="00FF3FB4">
        <w:rPr>
          <w:rFonts w:ascii="Simplified Arabic" w:hAnsi="Simplified Arabic" w:cs="Simplified Arabic"/>
          <w:rtl/>
        </w:rPr>
        <w:t xml:space="preserve">). </w:t>
      </w:r>
    </w:p>
    <w:p w:rsidR="007F329B" w:rsidRPr="00FF3FB4" w:rsidRDefault="007F329B" w:rsidP="00DC0372">
      <w:pPr>
        <w:pStyle w:val="ListParagraph"/>
        <w:ind w:left="0"/>
        <w:jc w:val="both"/>
        <w:rPr>
          <w:rFonts w:ascii="Simplified Arabic" w:hAnsi="Simplified Arabic" w:cs="Simplified Arabic"/>
        </w:rPr>
      </w:pPr>
    </w:p>
    <w:p w:rsidR="00667F2C" w:rsidRPr="00FF3FB4" w:rsidRDefault="00667F2C" w:rsidP="007B35AE">
      <w:pPr>
        <w:pStyle w:val="ListParagraph"/>
        <w:ind w:left="0"/>
        <w:jc w:val="center"/>
        <w:rPr>
          <w:rFonts w:ascii="Simplified Arabic" w:hAnsi="Simplified Arabic" w:cs="Simplified Arabic"/>
          <w:b/>
          <w:bCs/>
          <w:sz w:val="22"/>
          <w:szCs w:val="22"/>
          <w:rtl/>
        </w:rPr>
      </w:pPr>
      <w:r w:rsidRPr="00FF3FB4">
        <w:rPr>
          <w:rFonts w:ascii="Simplified Arabic" w:hAnsi="Simplified Arabic" w:cs="Simplified Arabic" w:hint="cs"/>
          <w:b/>
          <w:bCs/>
          <w:sz w:val="22"/>
          <w:szCs w:val="22"/>
          <w:rtl/>
        </w:rPr>
        <w:t>نسبة المؤسسات</w:t>
      </w:r>
      <w:r w:rsidR="00D5560D" w:rsidRPr="00FF3FB4">
        <w:rPr>
          <w:rFonts w:ascii="Simplified Arabic" w:hAnsi="Simplified Arabic" w:cs="Simplified Arabic" w:hint="cs"/>
          <w:b/>
          <w:bCs/>
          <w:sz w:val="22"/>
          <w:szCs w:val="22"/>
          <w:rtl/>
        </w:rPr>
        <w:t xml:space="preserve"> الاقتصادية</w:t>
      </w:r>
      <w:r w:rsidR="007B35AE" w:rsidRPr="00FF3FB4">
        <w:rPr>
          <w:rFonts w:ascii="Simplified Arabic" w:hAnsi="Simplified Arabic" w:cs="Simplified Arabic" w:hint="cs"/>
          <w:b/>
          <w:bCs/>
          <w:sz w:val="22"/>
          <w:szCs w:val="22"/>
          <w:rtl/>
        </w:rPr>
        <w:t xml:space="preserve"> في فلسطين</w:t>
      </w:r>
      <w:r w:rsidRPr="00FF3FB4">
        <w:rPr>
          <w:rFonts w:ascii="Simplified Arabic" w:hAnsi="Simplified Arabic" w:cs="Simplified Arabic" w:hint="cs"/>
          <w:b/>
          <w:bCs/>
          <w:sz w:val="22"/>
          <w:szCs w:val="22"/>
          <w:rtl/>
        </w:rPr>
        <w:t xml:space="preserve"> التي استخدمت</w:t>
      </w:r>
      <w:r w:rsidR="00D5560D" w:rsidRPr="00FF3FB4">
        <w:rPr>
          <w:rFonts w:ascii="Simplified Arabic" w:hAnsi="Simplified Arabic" w:cs="Simplified Arabic" w:hint="cs"/>
          <w:b/>
          <w:bCs/>
          <w:sz w:val="22"/>
          <w:szCs w:val="22"/>
          <w:rtl/>
        </w:rPr>
        <w:t xml:space="preserve"> أي من وسائل التواصل الاجتماعي أ</w:t>
      </w:r>
      <w:r w:rsidRPr="00FF3FB4">
        <w:rPr>
          <w:rFonts w:ascii="Simplified Arabic" w:hAnsi="Simplified Arabic" w:cs="Simplified Arabic" w:hint="cs"/>
          <w:b/>
          <w:bCs/>
          <w:sz w:val="22"/>
          <w:szCs w:val="22"/>
          <w:rtl/>
        </w:rPr>
        <w:t xml:space="preserve">و المهني </w:t>
      </w:r>
      <w:r w:rsidR="007B35AE" w:rsidRPr="00FF3FB4">
        <w:rPr>
          <w:rFonts w:ascii="Simplified Arabic" w:hAnsi="Simplified Arabic" w:cs="Simplified Arabic" w:hint="cs"/>
          <w:b/>
          <w:bCs/>
          <w:sz w:val="22"/>
          <w:szCs w:val="22"/>
          <w:rtl/>
        </w:rPr>
        <w:t xml:space="preserve">حسب </w:t>
      </w:r>
      <w:r w:rsidR="00C323A6" w:rsidRPr="00FF3FB4">
        <w:rPr>
          <w:rFonts w:ascii="Simplified Arabic" w:hAnsi="Simplified Arabic" w:cs="Simplified Arabic" w:hint="cs"/>
          <w:b/>
          <w:bCs/>
          <w:sz w:val="22"/>
          <w:szCs w:val="22"/>
          <w:rtl/>
        </w:rPr>
        <w:t>أهم أغراض</w:t>
      </w:r>
      <w:r w:rsidRPr="00FF3FB4">
        <w:rPr>
          <w:rFonts w:ascii="Simplified Arabic" w:hAnsi="Simplified Arabic" w:cs="Simplified Arabic" w:hint="cs"/>
          <w:b/>
          <w:bCs/>
          <w:sz w:val="22"/>
          <w:szCs w:val="22"/>
          <w:rtl/>
        </w:rPr>
        <w:t xml:space="preserve"> </w:t>
      </w:r>
      <w:r w:rsidR="009177D3" w:rsidRPr="00FF3FB4">
        <w:rPr>
          <w:rFonts w:ascii="Simplified Arabic" w:hAnsi="Simplified Arabic" w:cs="Simplified Arabic" w:hint="cs"/>
          <w:b/>
          <w:bCs/>
          <w:sz w:val="22"/>
          <w:szCs w:val="22"/>
          <w:rtl/>
        </w:rPr>
        <w:t xml:space="preserve">     </w:t>
      </w:r>
      <w:r w:rsidRPr="00FF3FB4">
        <w:rPr>
          <w:rFonts w:ascii="Simplified Arabic" w:hAnsi="Simplified Arabic" w:cs="Simplified Arabic" w:hint="cs"/>
          <w:b/>
          <w:bCs/>
          <w:sz w:val="22"/>
          <w:szCs w:val="22"/>
          <w:rtl/>
        </w:rPr>
        <w:t>الاستخدام،</w:t>
      </w:r>
      <w:r w:rsidR="00C323A6" w:rsidRPr="00FF3FB4">
        <w:rPr>
          <w:rFonts w:ascii="Simplified Arabic" w:hAnsi="Simplified Arabic" w:cs="Simplified Arabic" w:hint="cs"/>
          <w:b/>
          <w:bCs/>
          <w:sz w:val="22"/>
          <w:szCs w:val="22"/>
          <w:rtl/>
        </w:rPr>
        <w:t xml:space="preserve"> </w:t>
      </w:r>
      <w:r w:rsidRPr="00FF3FB4">
        <w:rPr>
          <w:rFonts w:ascii="Simplified Arabic" w:hAnsi="Simplified Arabic" w:cs="Simplified Arabic" w:hint="cs"/>
          <w:b/>
          <w:bCs/>
          <w:sz w:val="22"/>
          <w:szCs w:val="22"/>
          <w:rtl/>
        </w:rPr>
        <w:t>2021</w:t>
      </w:r>
    </w:p>
    <w:p w:rsidR="00667F2C" w:rsidRPr="00FF3FB4" w:rsidRDefault="00667F2C" w:rsidP="00077151">
      <w:pPr>
        <w:pStyle w:val="ListParagraph"/>
        <w:ind w:left="0"/>
        <w:jc w:val="both"/>
        <w:rPr>
          <w:rFonts w:ascii="Simplified Arabic" w:hAnsi="Simplified Arabic" w:cs="Simplified Arabic"/>
          <w:rtl/>
        </w:rPr>
      </w:pPr>
      <w:r w:rsidRPr="00FF3FB4">
        <w:rPr>
          <w:rFonts w:ascii="Simplified Arabic" w:hAnsi="Simplified Arabic" w:cs="Simplified Arabic" w:hint="cs"/>
          <w:noProof/>
          <w:bdr w:val="single" w:sz="4" w:space="0" w:color="auto"/>
          <w:rtl/>
          <w:lang w:eastAsia="en-US"/>
        </w:rPr>
        <w:drawing>
          <wp:inline distT="0" distB="0" distL="0" distR="0">
            <wp:extent cx="5572125" cy="2381003"/>
            <wp:effectExtent l="0" t="0" r="0" b="0"/>
            <wp:docPr id="17"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67F2C" w:rsidRPr="00FF3FB4" w:rsidRDefault="00667F2C" w:rsidP="00077151">
      <w:pPr>
        <w:pStyle w:val="ListParagraph"/>
        <w:ind w:left="0"/>
        <w:jc w:val="both"/>
        <w:rPr>
          <w:rFonts w:ascii="Simplified Arabic" w:hAnsi="Simplified Arabic" w:cs="Simplified Arabic"/>
          <w:rtl/>
        </w:rPr>
      </w:pPr>
    </w:p>
    <w:p w:rsidR="008A5EB3" w:rsidRPr="00FF3FB4" w:rsidRDefault="00457A83" w:rsidP="00923633">
      <w:pPr>
        <w:pStyle w:val="ListParagraph"/>
        <w:ind w:left="0"/>
        <w:jc w:val="both"/>
        <w:rPr>
          <w:rFonts w:ascii="Simplified Arabic" w:hAnsi="Simplified Arabic" w:cs="Simplified Arabic"/>
          <w:b/>
          <w:bCs/>
          <w:rtl/>
        </w:rPr>
      </w:pPr>
      <w:r w:rsidRPr="00FF3FB4">
        <w:rPr>
          <w:rFonts w:ascii="Simplified Arabic" w:hAnsi="Simplified Arabic" w:cs="Simplified Arabic"/>
          <w:b/>
          <w:bCs/>
          <w:rtl/>
        </w:rPr>
        <w:t>2</w:t>
      </w:r>
      <w:r w:rsidR="008A5EB3" w:rsidRPr="00FF3FB4">
        <w:rPr>
          <w:rFonts w:ascii="Simplified Arabic" w:hAnsi="Simplified Arabic" w:cs="Simplified Arabic"/>
          <w:b/>
          <w:bCs/>
          <w:rtl/>
        </w:rPr>
        <w:t>.</w:t>
      </w:r>
      <w:r w:rsidR="004662D3" w:rsidRPr="00FF3FB4">
        <w:rPr>
          <w:rFonts w:ascii="Simplified Arabic" w:hAnsi="Simplified Arabic" w:cs="Simplified Arabic"/>
          <w:b/>
          <w:bCs/>
          <w:rtl/>
        </w:rPr>
        <w:t>6</w:t>
      </w:r>
      <w:r w:rsidR="008A5EB3" w:rsidRPr="00FF3FB4">
        <w:rPr>
          <w:rFonts w:ascii="Simplified Arabic" w:hAnsi="Simplified Arabic" w:cs="Simplified Arabic"/>
          <w:b/>
          <w:bCs/>
          <w:rtl/>
        </w:rPr>
        <w:t>.2 إدارة</w:t>
      </w:r>
      <w:r w:rsidR="00DC0372" w:rsidRPr="00FF3FB4">
        <w:rPr>
          <w:rFonts w:ascii="Simplified Arabic" w:hAnsi="Simplified Arabic" w:cs="Simplified Arabic"/>
          <w:b/>
          <w:bCs/>
          <w:rtl/>
        </w:rPr>
        <w:t xml:space="preserve"> </w:t>
      </w:r>
      <w:r w:rsidR="00EF1BC5" w:rsidRPr="00FF3FB4">
        <w:rPr>
          <w:rFonts w:ascii="Simplified Arabic" w:hAnsi="Simplified Arabic" w:cs="Simplified Arabic" w:hint="cs"/>
          <w:b/>
          <w:bCs/>
          <w:rtl/>
        </w:rPr>
        <w:t xml:space="preserve">صفحات </w:t>
      </w:r>
      <w:r w:rsidR="00923633" w:rsidRPr="00FF3FB4">
        <w:rPr>
          <w:rFonts w:ascii="Simplified Arabic" w:hAnsi="Simplified Arabic" w:cs="Simplified Arabic" w:hint="cs"/>
          <w:b/>
          <w:bCs/>
          <w:rtl/>
        </w:rPr>
        <w:t>حسابات</w:t>
      </w:r>
      <w:r w:rsidR="00DC0372" w:rsidRPr="00FF3FB4">
        <w:rPr>
          <w:rFonts w:ascii="Simplified Arabic" w:hAnsi="Simplified Arabic" w:cs="Simplified Arabic"/>
          <w:b/>
          <w:bCs/>
          <w:rtl/>
        </w:rPr>
        <w:t xml:space="preserve"> وسائل التواصل الاجتماعي </w:t>
      </w:r>
      <w:r w:rsidR="00DC0372" w:rsidRPr="00FF3FB4">
        <w:rPr>
          <w:rFonts w:ascii="Simplified Arabic" w:hAnsi="Simplified Arabic" w:cs="Simplified Arabic" w:hint="cs"/>
          <w:b/>
          <w:bCs/>
          <w:rtl/>
        </w:rPr>
        <w:t>أ</w:t>
      </w:r>
      <w:r w:rsidR="008A5EB3" w:rsidRPr="00FF3FB4">
        <w:rPr>
          <w:rFonts w:ascii="Simplified Arabic" w:hAnsi="Simplified Arabic" w:cs="Simplified Arabic"/>
          <w:b/>
          <w:bCs/>
          <w:rtl/>
        </w:rPr>
        <w:t>و المهني</w:t>
      </w:r>
    </w:p>
    <w:p w:rsidR="008A5EB3" w:rsidRPr="00FF3FB4" w:rsidRDefault="008A5EB3" w:rsidP="00923633">
      <w:pPr>
        <w:pStyle w:val="ListParagraph"/>
        <w:ind w:left="0"/>
        <w:jc w:val="both"/>
        <w:rPr>
          <w:rFonts w:ascii="Simplified Arabic" w:hAnsi="Simplified Arabic" w:cs="Simplified Arabic"/>
          <w:rtl/>
        </w:rPr>
      </w:pPr>
      <w:r w:rsidRPr="00FF3FB4">
        <w:rPr>
          <w:rFonts w:ascii="Simplified Arabic" w:hAnsi="Simplified Arabic" w:cs="Simplified Arabic" w:hint="cs"/>
          <w:rtl/>
        </w:rPr>
        <w:t xml:space="preserve">فيما يتعلق بإدارة </w:t>
      </w:r>
      <w:r w:rsidR="00EF1BC5" w:rsidRPr="00FF3FB4">
        <w:rPr>
          <w:rFonts w:ascii="Simplified Arabic" w:hAnsi="Simplified Arabic" w:cs="Simplified Arabic" w:hint="cs"/>
          <w:rtl/>
        </w:rPr>
        <w:t xml:space="preserve">صفحات </w:t>
      </w:r>
      <w:r w:rsidRPr="00FF3FB4">
        <w:rPr>
          <w:rFonts w:ascii="Simplified Arabic" w:hAnsi="Simplified Arabic" w:cs="Simplified Arabic" w:hint="cs"/>
          <w:rtl/>
        </w:rPr>
        <w:t>حسابات المؤسسات</w:t>
      </w:r>
      <w:r w:rsidR="003D330A" w:rsidRPr="00FF3FB4">
        <w:rPr>
          <w:rFonts w:ascii="Simplified Arabic" w:hAnsi="Simplified Arabic" w:cs="Simplified Arabic" w:hint="cs"/>
          <w:rtl/>
        </w:rPr>
        <w:t xml:space="preserve"> الاقتصادية</w:t>
      </w:r>
      <w:r w:rsidRPr="00FF3FB4">
        <w:rPr>
          <w:rFonts w:ascii="Simplified Arabic" w:hAnsi="Simplified Arabic" w:cs="Simplified Arabic" w:hint="cs"/>
          <w:rtl/>
        </w:rPr>
        <w:t xml:space="preserve"> على مواقع التواصل الاجتماعي أو المهني، فقد أفادت 91.3% من المؤسسات</w:t>
      </w:r>
      <w:r w:rsidR="003D330A" w:rsidRPr="00FF3FB4">
        <w:rPr>
          <w:rFonts w:ascii="Simplified Arabic" w:hAnsi="Simplified Arabic" w:cs="Simplified Arabic" w:hint="cs"/>
          <w:rtl/>
        </w:rPr>
        <w:t xml:space="preserve"> الاقتصادية</w:t>
      </w:r>
      <w:r w:rsidRPr="00FF3FB4">
        <w:rPr>
          <w:rFonts w:ascii="Simplified Arabic" w:hAnsi="Simplified Arabic" w:cs="Simplified Arabic" w:hint="cs"/>
          <w:rtl/>
        </w:rPr>
        <w:t xml:space="preserve"> بأن من يقوم بذلك هو فريق متخصص داخل المؤسسة، في حين أن 5.4</w:t>
      </w:r>
      <w:r w:rsidR="00456E53" w:rsidRPr="00FF3FB4">
        <w:rPr>
          <w:rFonts w:ascii="Simplified Arabic" w:hAnsi="Simplified Arabic" w:cs="Simplified Arabic" w:hint="cs"/>
          <w:rtl/>
        </w:rPr>
        <w:t>%</w:t>
      </w:r>
      <w:r w:rsidRPr="00FF3FB4">
        <w:rPr>
          <w:rFonts w:ascii="Simplified Arabic" w:hAnsi="Simplified Arabic" w:cs="Simplified Arabic" w:hint="cs"/>
          <w:rtl/>
        </w:rPr>
        <w:t xml:space="preserve"> من المؤسسات</w:t>
      </w:r>
      <w:r w:rsidR="003D330A" w:rsidRPr="00FF3FB4">
        <w:rPr>
          <w:rFonts w:ascii="Simplified Arabic" w:hAnsi="Simplified Arabic" w:cs="Simplified Arabic" w:hint="cs"/>
          <w:rtl/>
        </w:rPr>
        <w:t xml:space="preserve"> الاقتصادية</w:t>
      </w:r>
      <w:r w:rsidRPr="00FF3FB4">
        <w:rPr>
          <w:rFonts w:ascii="Simplified Arabic" w:hAnsi="Simplified Arabic" w:cs="Simplified Arabic" w:hint="cs"/>
          <w:rtl/>
        </w:rPr>
        <w:t xml:space="preserve"> </w:t>
      </w:r>
      <w:r w:rsidR="00456E53" w:rsidRPr="00FF3FB4">
        <w:rPr>
          <w:rFonts w:ascii="Simplified Arabic" w:hAnsi="Simplified Arabic" w:cs="Simplified Arabic" w:hint="cs"/>
          <w:rtl/>
        </w:rPr>
        <w:t xml:space="preserve">أفادت بأنها </w:t>
      </w:r>
      <w:r w:rsidRPr="00FF3FB4">
        <w:rPr>
          <w:rFonts w:ascii="Simplified Arabic" w:hAnsi="Simplified Arabic" w:cs="Simplified Arabic" w:hint="cs"/>
          <w:rtl/>
        </w:rPr>
        <w:t>تتعاقد مع شركات أو مختصين خارجيين، أما 3.3% من المؤسسات</w:t>
      </w:r>
      <w:r w:rsidR="003D330A" w:rsidRPr="00FF3FB4">
        <w:rPr>
          <w:rFonts w:ascii="Simplified Arabic" w:hAnsi="Simplified Arabic" w:cs="Simplified Arabic" w:hint="cs"/>
          <w:rtl/>
        </w:rPr>
        <w:t xml:space="preserve"> الاقتصادية </w:t>
      </w:r>
      <w:r w:rsidRPr="00FF3FB4">
        <w:rPr>
          <w:rFonts w:ascii="Simplified Arabic" w:hAnsi="Simplified Arabic" w:cs="Simplified Arabic" w:hint="cs"/>
          <w:rtl/>
        </w:rPr>
        <w:t xml:space="preserve">فتعمل بشكل مشترك من قبل فريق من داخل المؤسسة بالإضافة </w:t>
      </w:r>
      <w:r w:rsidR="00835A0A" w:rsidRPr="00FF3FB4">
        <w:rPr>
          <w:rFonts w:ascii="Simplified Arabic" w:hAnsi="Simplified Arabic" w:cs="Simplified Arabic" w:hint="cs"/>
          <w:rtl/>
        </w:rPr>
        <w:t>إلى</w:t>
      </w:r>
      <w:r w:rsidRPr="00FF3FB4">
        <w:rPr>
          <w:rFonts w:ascii="Simplified Arabic" w:hAnsi="Simplified Arabic" w:cs="Simplified Arabic" w:hint="cs"/>
          <w:rtl/>
        </w:rPr>
        <w:t xml:space="preserve"> شركات أو مختصين خارجيين.  </w:t>
      </w:r>
      <w:r w:rsidRPr="00FF3FB4">
        <w:rPr>
          <w:rFonts w:ascii="Simplified Arabic" w:hAnsi="Simplified Arabic" w:cs="Simplified Arabic"/>
          <w:rtl/>
        </w:rPr>
        <w:t xml:space="preserve">(أنظر/ي جدول </w:t>
      </w:r>
      <w:r w:rsidR="009B4013" w:rsidRPr="00FF3FB4">
        <w:rPr>
          <w:rFonts w:ascii="Simplified Arabic" w:hAnsi="Simplified Arabic" w:cs="Simplified Arabic" w:hint="cs"/>
          <w:rtl/>
        </w:rPr>
        <w:t>23</w:t>
      </w:r>
      <w:r w:rsidRPr="00FF3FB4">
        <w:rPr>
          <w:rFonts w:ascii="Simplified Arabic" w:hAnsi="Simplified Arabic" w:cs="Simplified Arabic"/>
          <w:rtl/>
        </w:rPr>
        <w:t>)</w:t>
      </w:r>
      <w:r w:rsidRPr="00FF3FB4">
        <w:rPr>
          <w:rFonts w:ascii="Simplified Arabic" w:hAnsi="Simplified Arabic" w:cs="Simplified Arabic" w:hint="cs"/>
          <w:rtl/>
        </w:rPr>
        <w:t>.</w:t>
      </w:r>
    </w:p>
    <w:p w:rsidR="008A5EB3" w:rsidRPr="00FF3FB4" w:rsidRDefault="008A5EB3" w:rsidP="008A5EB3">
      <w:pPr>
        <w:rPr>
          <w:rFonts w:cs="Simplified Arabic"/>
          <w:b/>
          <w:bCs/>
          <w:rtl/>
        </w:rPr>
      </w:pPr>
    </w:p>
    <w:p w:rsidR="008A5EB3" w:rsidRPr="00FF3FB4" w:rsidRDefault="004662D3" w:rsidP="008A5EB3">
      <w:pPr>
        <w:pStyle w:val="BodyText"/>
        <w:rPr>
          <w:b/>
          <w:bCs/>
          <w:sz w:val="24"/>
          <w:szCs w:val="24"/>
          <w:rtl/>
        </w:rPr>
      </w:pPr>
      <w:r w:rsidRPr="00FF3FB4">
        <w:rPr>
          <w:rFonts w:hint="cs"/>
          <w:b/>
          <w:bCs/>
          <w:sz w:val="24"/>
          <w:szCs w:val="24"/>
          <w:rtl/>
        </w:rPr>
        <w:t>7</w:t>
      </w:r>
      <w:r w:rsidR="008A5EB3" w:rsidRPr="00FF3FB4">
        <w:rPr>
          <w:rFonts w:hint="cs"/>
          <w:b/>
          <w:bCs/>
          <w:sz w:val="24"/>
          <w:szCs w:val="24"/>
          <w:rtl/>
        </w:rPr>
        <w:t xml:space="preserve">.2 </w:t>
      </w:r>
      <w:r w:rsidR="00C65FBE" w:rsidRPr="00FF3FB4">
        <w:rPr>
          <w:rFonts w:hint="cs"/>
          <w:b/>
          <w:bCs/>
          <w:sz w:val="24"/>
          <w:szCs w:val="24"/>
          <w:rtl/>
        </w:rPr>
        <w:t xml:space="preserve">استخدام </w:t>
      </w:r>
      <w:r w:rsidR="008A5EB3" w:rsidRPr="00FF3FB4">
        <w:rPr>
          <w:rFonts w:hint="cs"/>
          <w:b/>
          <w:bCs/>
          <w:sz w:val="24"/>
          <w:szCs w:val="24"/>
          <w:rtl/>
        </w:rPr>
        <w:t>وسائل الدفع الالكتروني</w:t>
      </w:r>
    </w:p>
    <w:p w:rsidR="008A5EB3" w:rsidRPr="00F73E27" w:rsidRDefault="008A5EB3" w:rsidP="00DD2FA3">
      <w:pPr>
        <w:pStyle w:val="ListParagraph"/>
        <w:ind w:left="-57"/>
        <w:jc w:val="both"/>
        <w:rPr>
          <w:rFonts w:ascii="Simplified Arabic" w:hAnsi="Simplified Arabic" w:cs="Simplified Arabic"/>
          <w:b/>
          <w:bCs/>
          <w:color w:val="000000"/>
          <w:rtl/>
        </w:rPr>
      </w:pPr>
      <w:r w:rsidRPr="00F73E27">
        <w:rPr>
          <w:rFonts w:ascii="Simplified Arabic" w:hAnsi="Simplified Arabic" w:cs="Simplified Arabic" w:hint="cs"/>
          <w:color w:val="000000"/>
          <w:rtl/>
        </w:rPr>
        <w:t xml:space="preserve">بلغت </w:t>
      </w:r>
      <w:r w:rsidRPr="00F73E27">
        <w:rPr>
          <w:rFonts w:ascii="Simplified Arabic" w:hAnsi="Simplified Arabic" w:cs="Simplified Arabic"/>
          <w:color w:val="000000"/>
          <w:rtl/>
        </w:rPr>
        <w:t xml:space="preserve">نسبة المؤسسات </w:t>
      </w:r>
      <w:r w:rsidR="003D330A" w:rsidRPr="00F73E27">
        <w:rPr>
          <w:rFonts w:ascii="Simplified Arabic" w:hAnsi="Simplified Arabic" w:cs="Simplified Arabic" w:hint="cs"/>
          <w:color w:val="000000"/>
          <w:rtl/>
        </w:rPr>
        <w:t xml:space="preserve">الاقتصادية </w:t>
      </w:r>
      <w:r w:rsidRPr="00F73E27">
        <w:rPr>
          <w:rFonts w:ascii="Simplified Arabic" w:hAnsi="Simplified Arabic" w:cs="Simplified Arabic"/>
          <w:color w:val="000000"/>
          <w:rtl/>
        </w:rPr>
        <w:t xml:space="preserve">التي </w:t>
      </w:r>
      <w:r w:rsidRPr="00F73E27">
        <w:rPr>
          <w:rFonts w:ascii="Simplified Arabic" w:hAnsi="Simplified Arabic" w:cs="Simplified Arabic" w:hint="cs"/>
          <w:color w:val="000000"/>
          <w:rtl/>
        </w:rPr>
        <w:t>استخدمت وسائل الدفع الالكتروني</w:t>
      </w:r>
      <w:r w:rsidRPr="00F73E27">
        <w:rPr>
          <w:rFonts w:ascii="Simplified Arabic" w:hAnsi="Simplified Arabic" w:cs="Simplified Arabic"/>
          <w:color w:val="000000"/>
          <w:rtl/>
        </w:rPr>
        <w:t xml:space="preserve"> في فلسطين</w:t>
      </w:r>
      <w:r w:rsidRPr="00F73E27">
        <w:rPr>
          <w:rFonts w:ascii="Simplified Arabic" w:hAnsi="Simplified Arabic" w:cs="Simplified Arabic" w:hint="cs"/>
          <w:color w:val="000000"/>
          <w:rtl/>
        </w:rPr>
        <w:t xml:space="preserve"> 14.4%، بواقع 17.1% في الضفة الغربية و9.0% في قطاع غزة.</w:t>
      </w:r>
      <w:r w:rsidR="000F6C26" w:rsidRPr="00F73E27">
        <w:rPr>
          <w:rFonts w:ascii="Simplified Arabic" w:hAnsi="Simplified Arabic" w:cs="Simplified Arabic" w:hint="cs"/>
          <w:color w:val="000000"/>
          <w:rtl/>
        </w:rPr>
        <w:t xml:space="preserve"> </w:t>
      </w:r>
      <w:r w:rsidRPr="00F73E27">
        <w:rPr>
          <w:rFonts w:ascii="Simplified Arabic" w:hAnsi="Simplified Arabic" w:cs="Simplified Arabic" w:hint="cs"/>
          <w:color w:val="000000"/>
          <w:rtl/>
        </w:rPr>
        <w:t xml:space="preserve"> وعلى صعيد حجم العمالة أظهرت النتائج أن هناك تفاوت كبير في نسب استخدام وسائل الدفع الالكتروني بين المؤسسات</w:t>
      </w:r>
      <w:r w:rsidR="003D330A" w:rsidRPr="00F73E27">
        <w:rPr>
          <w:rFonts w:ascii="Simplified Arabic" w:hAnsi="Simplified Arabic" w:cs="Simplified Arabic" w:hint="cs"/>
          <w:color w:val="000000"/>
          <w:rtl/>
        </w:rPr>
        <w:t xml:space="preserve"> الاقتصادية</w:t>
      </w:r>
      <w:r w:rsidRPr="00F73E27">
        <w:rPr>
          <w:rFonts w:ascii="Simplified Arabic" w:hAnsi="Simplified Arabic" w:cs="Simplified Arabic" w:hint="cs"/>
          <w:color w:val="000000"/>
          <w:rtl/>
        </w:rPr>
        <w:t xml:space="preserve"> وفقاً لحجم العمالة حيث بلغت النسبة 55.6% </w:t>
      </w:r>
      <w:r w:rsidR="00DD2FA3" w:rsidRPr="00F73E27">
        <w:rPr>
          <w:rFonts w:ascii="Simplified Arabic" w:hAnsi="Simplified Arabic" w:cs="Simplified Arabic" w:hint="cs"/>
          <w:color w:val="000000"/>
          <w:rtl/>
        </w:rPr>
        <w:t>لدى</w:t>
      </w:r>
      <w:r w:rsidRPr="00F73E27">
        <w:rPr>
          <w:rFonts w:ascii="Simplified Arabic" w:hAnsi="Simplified Arabic" w:cs="Simplified Arabic" w:hint="cs"/>
          <w:color w:val="000000"/>
          <w:rtl/>
        </w:rPr>
        <w:t xml:space="preserve"> المؤسسات </w:t>
      </w:r>
      <w:r w:rsidR="00FE14E6" w:rsidRPr="00F73E27">
        <w:rPr>
          <w:rFonts w:ascii="Simplified Arabic" w:hAnsi="Simplified Arabic" w:cs="Simplified Arabic" w:hint="cs"/>
          <w:color w:val="000000"/>
          <w:rtl/>
        </w:rPr>
        <w:t>الاقتصادية التي</w:t>
      </w:r>
      <w:r w:rsidR="004F7750" w:rsidRPr="00F73E27">
        <w:rPr>
          <w:rFonts w:ascii="Simplified Arabic" w:hAnsi="Simplified Arabic" w:cs="Simplified Arabic" w:hint="cs"/>
          <w:color w:val="000000"/>
          <w:rtl/>
        </w:rPr>
        <w:t xml:space="preserve"> تشغل 50 عاملاً فأكثر</w:t>
      </w:r>
      <w:r w:rsidRPr="00F73E27">
        <w:rPr>
          <w:rFonts w:ascii="Simplified Arabic" w:hAnsi="Simplified Arabic" w:cs="Simplified Arabic" w:hint="cs"/>
          <w:color w:val="000000"/>
          <w:rtl/>
        </w:rPr>
        <w:t xml:space="preserve"> و31.1% </w:t>
      </w:r>
      <w:r w:rsidR="00DD2FA3" w:rsidRPr="00F73E27">
        <w:rPr>
          <w:rFonts w:ascii="Simplified Arabic" w:hAnsi="Simplified Arabic" w:cs="Simplified Arabic" w:hint="cs"/>
          <w:color w:val="000000"/>
          <w:rtl/>
        </w:rPr>
        <w:t>لدى</w:t>
      </w:r>
      <w:r w:rsidRPr="00F73E27">
        <w:rPr>
          <w:rFonts w:ascii="Simplified Arabic" w:hAnsi="Simplified Arabic" w:cs="Simplified Arabic" w:hint="cs"/>
          <w:color w:val="000000"/>
          <w:rtl/>
        </w:rPr>
        <w:t xml:space="preserve"> </w:t>
      </w:r>
      <w:r w:rsidR="000B1749" w:rsidRPr="00F73E27">
        <w:rPr>
          <w:rFonts w:ascii="Simplified Arabic" w:hAnsi="Simplified Arabic" w:cs="Simplified Arabic" w:hint="cs"/>
          <w:color w:val="000000"/>
          <w:rtl/>
        </w:rPr>
        <w:t>المؤسسات التي تشغل (10-49) عاملاً</w:t>
      </w:r>
      <w:r w:rsidRPr="00F73E27">
        <w:rPr>
          <w:rFonts w:ascii="Simplified Arabic" w:hAnsi="Simplified Arabic" w:cs="Simplified Arabic" w:hint="cs"/>
          <w:color w:val="000000"/>
          <w:rtl/>
        </w:rPr>
        <w:t xml:space="preserve">، </w:t>
      </w:r>
      <w:r w:rsidR="000B1749" w:rsidRPr="00F73E27">
        <w:rPr>
          <w:rFonts w:ascii="Simplified Arabic" w:hAnsi="Simplified Arabic" w:cs="Simplified Arabic" w:hint="cs"/>
          <w:color w:val="000000"/>
          <w:rtl/>
        </w:rPr>
        <w:t xml:space="preserve">فيما </w:t>
      </w:r>
      <w:r w:rsidRPr="00F73E27">
        <w:rPr>
          <w:rFonts w:ascii="Simplified Arabic" w:hAnsi="Simplified Arabic" w:cs="Simplified Arabic" w:hint="cs"/>
          <w:color w:val="000000"/>
          <w:rtl/>
        </w:rPr>
        <w:t xml:space="preserve">كانت النسبة الأقل </w:t>
      </w:r>
      <w:r w:rsidR="00DD2FA3" w:rsidRPr="00F73E27">
        <w:rPr>
          <w:rFonts w:ascii="Simplified Arabic" w:hAnsi="Simplified Arabic" w:cs="Simplified Arabic" w:hint="cs"/>
          <w:color w:val="000000"/>
          <w:rtl/>
        </w:rPr>
        <w:t>لدى</w:t>
      </w:r>
      <w:r w:rsidRPr="00F73E27">
        <w:rPr>
          <w:rFonts w:ascii="Simplified Arabic" w:hAnsi="Simplified Arabic" w:cs="Simplified Arabic" w:hint="cs"/>
          <w:color w:val="000000"/>
          <w:rtl/>
        </w:rPr>
        <w:t xml:space="preserve"> المؤسسات</w:t>
      </w:r>
      <w:r w:rsidR="003D330A" w:rsidRPr="00F73E27">
        <w:rPr>
          <w:rFonts w:ascii="Simplified Arabic" w:hAnsi="Simplified Arabic" w:cs="Simplified Arabic" w:hint="cs"/>
          <w:color w:val="000000"/>
          <w:rtl/>
        </w:rPr>
        <w:t xml:space="preserve"> الاقتصادية</w:t>
      </w:r>
      <w:r w:rsidRPr="00F73E27">
        <w:rPr>
          <w:rFonts w:ascii="Simplified Arabic" w:hAnsi="Simplified Arabic" w:cs="Simplified Arabic" w:hint="cs"/>
          <w:color w:val="000000"/>
          <w:rtl/>
        </w:rPr>
        <w:t xml:space="preserve"> </w:t>
      </w:r>
      <w:r w:rsidR="00FE14E6" w:rsidRPr="00F73E27">
        <w:rPr>
          <w:rFonts w:ascii="Simplified Arabic" w:hAnsi="Simplified Arabic" w:cs="Simplified Arabic" w:hint="cs"/>
          <w:color w:val="000000"/>
          <w:rtl/>
        </w:rPr>
        <w:t xml:space="preserve">التي تشغل </w:t>
      </w:r>
      <w:r w:rsidR="001E12AB" w:rsidRPr="00F73E27">
        <w:rPr>
          <w:rFonts w:ascii="Simplified Arabic" w:hAnsi="Simplified Arabic" w:cs="Simplified Arabic" w:hint="cs"/>
          <w:color w:val="000000"/>
          <w:rtl/>
        </w:rPr>
        <w:t>(01-09) عمال بنسب</w:t>
      </w:r>
      <w:r w:rsidR="001E12AB" w:rsidRPr="00F73E27">
        <w:rPr>
          <w:rFonts w:ascii="Simplified Arabic" w:hAnsi="Simplified Arabic" w:cs="Simplified Arabic" w:hint="eastAsia"/>
          <w:color w:val="000000"/>
          <w:rtl/>
        </w:rPr>
        <w:t>ة</w:t>
      </w:r>
      <w:r w:rsidR="000B1749" w:rsidRPr="00F73E27">
        <w:rPr>
          <w:rFonts w:ascii="Simplified Arabic" w:hAnsi="Simplified Arabic" w:cs="Simplified Arabic" w:hint="cs"/>
          <w:color w:val="000000"/>
          <w:rtl/>
        </w:rPr>
        <w:t xml:space="preserve"> بلغت </w:t>
      </w:r>
      <w:r w:rsidRPr="00F73E27">
        <w:rPr>
          <w:rFonts w:ascii="Simplified Arabic" w:hAnsi="Simplified Arabic" w:cs="Simplified Arabic" w:hint="cs"/>
          <w:color w:val="000000"/>
          <w:rtl/>
        </w:rPr>
        <w:t xml:space="preserve">12.1%.  </w:t>
      </w:r>
      <w:r w:rsidRPr="00F73E27">
        <w:rPr>
          <w:rFonts w:ascii="Simplified Arabic" w:hAnsi="Simplified Arabic" w:cs="Simplified Arabic"/>
          <w:color w:val="000000"/>
          <w:rtl/>
        </w:rPr>
        <w:t xml:space="preserve">(أنظر/ي </w:t>
      </w:r>
      <w:r w:rsidRPr="00F73E27">
        <w:rPr>
          <w:rFonts w:ascii="Simplified Arabic" w:hAnsi="Simplified Arabic" w:cs="Simplified Arabic" w:hint="eastAsia"/>
          <w:color w:val="000000"/>
          <w:rtl/>
        </w:rPr>
        <w:t>جدول</w:t>
      </w:r>
      <w:r w:rsidRPr="00F73E27">
        <w:rPr>
          <w:rFonts w:ascii="Simplified Arabic" w:hAnsi="Simplified Arabic" w:cs="Simplified Arabic"/>
          <w:color w:val="000000"/>
          <w:rtl/>
        </w:rPr>
        <w:t xml:space="preserve"> </w:t>
      </w:r>
      <w:r w:rsidR="009B4013" w:rsidRPr="00F73E27">
        <w:rPr>
          <w:rFonts w:ascii="Simplified Arabic" w:hAnsi="Simplified Arabic" w:cs="Simplified Arabic" w:hint="cs"/>
          <w:color w:val="000000"/>
          <w:rtl/>
        </w:rPr>
        <w:t>25</w:t>
      </w:r>
      <w:r w:rsidRPr="00F73E27">
        <w:rPr>
          <w:rFonts w:ascii="Simplified Arabic" w:hAnsi="Simplified Arabic" w:cs="Simplified Arabic"/>
          <w:color w:val="000000"/>
          <w:rtl/>
        </w:rPr>
        <w:t>).</w:t>
      </w:r>
      <w:r w:rsidRPr="00F73E27">
        <w:rPr>
          <w:rFonts w:ascii="Simplified Arabic" w:hAnsi="Simplified Arabic" w:cs="Simplified Arabic" w:hint="cs"/>
          <w:b/>
          <w:bCs/>
          <w:color w:val="000000"/>
          <w:rtl/>
        </w:rPr>
        <w:t xml:space="preserve"> </w:t>
      </w:r>
    </w:p>
    <w:p w:rsidR="008A5EB3" w:rsidRPr="00F73E27" w:rsidRDefault="008A5EB3" w:rsidP="008A5EB3">
      <w:pPr>
        <w:pStyle w:val="ListParagraph"/>
        <w:ind w:left="-57"/>
        <w:jc w:val="both"/>
        <w:rPr>
          <w:rFonts w:ascii="Simplified Arabic" w:hAnsi="Simplified Arabic" w:cs="Simplified Arabic"/>
          <w:b/>
          <w:bCs/>
          <w:color w:val="000000"/>
          <w:rtl/>
        </w:rPr>
      </w:pPr>
    </w:p>
    <w:p w:rsidR="008A5EB3" w:rsidRPr="00F73E27" w:rsidRDefault="003D330A" w:rsidP="009233EB">
      <w:pPr>
        <w:pStyle w:val="ListParagraph"/>
        <w:ind w:left="-57"/>
        <w:jc w:val="both"/>
        <w:rPr>
          <w:rFonts w:ascii="Simplified Arabic" w:hAnsi="Simplified Arabic" w:cs="Simplified Arabic"/>
          <w:color w:val="000000"/>
        </w:rPr>
      </w:pPr>
      <w:r w:rsidRPr="00F73E27">
        <w:rPr>
          <w:rFonts w:ascii="Simplified Arabic" w:hAnsi="Simplified Arabic" w:cs="Simplified Arabic" w:hint="cs"/>
          <w:color w:val="000000"/>
          <w:rtl/>
        </w:rPr>
        <w:t xml:space="preserve">وحول </w:t>
      </w:r>
      <w:r w:rsidR="008A5EB3" w:rsidRPr="00F73E27">
        <w:rPr>
          <w:rFonts w:ascii="Simplified Arabic" w:hAnsi="Simplified Arabic" w:cs="Simplified Arabic" w:hint="cs"/>
          <w:color w:val="000000"/>
          <w:rtl/>
        </w:rPr>
        <w:t xml:space="preserve">المعيقات التي حالت دون استخدام المؤسسات الاقتصادية لوسائل الدفع الالكتروني، أظهرت النتائج أن 75.2% من المؤسسات الاقتصادية التي لم تستخدم وسائل الدفع الالكتروني </w:t>
      </w:r>
      <w:r w:rsidR="00DF2D2C" w:rsidRPr="00F73E27">
        <w:rPr>
          <w:rFonts w:ascii="Simplified Arabic" w:hAnsi="Simplified Arabic" w:cs="Simplified Arabic" w:hint="cs"/>
          <w:color w:val="000000"/>
          <w:rtl/>
        </w:rPr>
        <w:t xml:space="preserve">كان </w:t>
      </w:r>
      <w:r w:rsidR="008A5EB3" w:rsidRPr="00F73E27">
        <w:rPr>
          <w:rFonts w:ascii="Simplified Arabic" w:hAnsi="Simplified Arabic" w:cs="Simplified Arabic" w:hint="cs"/>
          <w:color w:val="000000"/>
          <w:rtl/>
        </w:rPr>
        <w:t xml:space="preserve">بسبب عدم رغبة المؤسسة باستخدامها، </w:t>
      </w:r>
      <w:r w:rsidRPr="00F73E27">
        <w:rPr>
          <w:rFonts w:ascii="Simplified Arabic" w:hAnsi="Simplified Arabic" w:cs="Simplified Arabic" w:hint="cs"/>
          <w:color w:val="000000"/>
          <w:rtl/>
        </w:rPr>
        <w:t>و</w:t>
      </w:r>
      <w:r w:rsidR="008A5EB3" w:rsidRPr="00F73E27">
        <w:rPr>
          <w:rFonts w:ascii="Simplified Arabic" w:hAnsi="Simplified Arabic" w:cs="Simplified Arabic" w:hint="cs"/>
          <w:color w:val="000000"/>
          <w:rtl/>
        </w:rPr>
        <w:t xml:space="preserve">19.6% </w:t>
      </w:r>
      <w:r w:rsidR="00DF2D2C" w:rsidRPr="00F73E27">
        <w:rPr>
          <w:rFonts w:ascii="Simplified Arabic" w:hAnsi="Simplified Arabic" w:cs="Simplified Arabic" w:hint="cs"/>
          <w:color w:val="000000"/>
          <w:rtl/>
        </w:rPr>
        <w:t>بسبب عدم معرفة المؤسس</w:t>
      </w:r>
      <w:r w:rsidR="00DF2D2C" w:rsidRPr="00F73E27">
        <w:rPr>
          <w:rFonts w:ascii="Simplified Arabic" w:hAnsi="Simplified Arabic" w:cs="Simplified Arabic" w:hint="eastAsia"/>
          <w:color w:val="000000"/>
          <w:rtl/>
        </w:rPr>
        <w:t>ة</w:t>
      </w:r>
      <w:r w:rsidR="008A5EB3" w:rsidRPr="00F73E27">
        <w:rPr>
          <w:rFonts w:ascii="Simplified Arabic" w:hAnsi="Simplified Arabic" w:cs="Simplified Arabic" w:hint="cs"/>
          <w:color w:val="000000"/>
          <w:rtl/>
        </w:rPr>
        <w:t xml:space="preserve"> بوجود وسائل للدفع الالكتروني، فيما عزت 18.3% من المؤسسات الاقتصادية السبب </w:t>
      </w:r>
      <w:r w:rsidR="00DF2D2C" w:rsidRPr="00F73E27">
        <w:rPr>
          <w:rFonts w:ascii="Simplified Arabic" w:hAnsi="Simplified Arabic" w:cs="Simplified Arabic" w:hint="cs"/>
          <w:color w:val="000000"/>
          <w:rtl/>
        </w:rPr>
        <w:t>إلى أن</w:t>
      </w:r>
      <w:r w:rsidR="008A5EB3" w:rsidRPr="00F73E27">
        <w:rPr>
          <w:rFonts w:ascii="Simplified Arabic" w:hAnsi="Simplified Arabic" w:cs="Simplified Arabic" w:hint="cs"/>
          <w:color w:val="000000"/>
          <w:rtl/>
        </w:rPr>
        <w:t xml:space="preserve"> البنية التحتية في المؤسسة غير كافية </w:t>
      </w:r>
      <w:r w:rsidR="00835A0A" w:rsidRPr="00F73E27">
        <w:rPr>
          <w:rFonts w:ascii="Simplified Arabic" w:hAnsi="Simplified Arabic" w:cs="Simplified Arabic" w:hint="cs"/>
          <w:color w:val="000000"/>
          <w:rtl/>
        </w:rPr>
        <w:t>أو</w:t>
      </w:r>
      <w:r w:rsidR="008A5EB3" w:rsidRPr="00F73E27">
        <w:rPr>
          <w:rFonts w:ascii="Simplified Arabic" w:hAnsi="Simplified Arabic" w:cs="Simplified Arabic" w:hint="cs"/>
          <w:color w:val="000000"/>
          <w:rtl/>
        </w:rPr>
        <w:t xml:space="preserve"> مستقرة (مثال: مزود خدمة الانترنت، الاتصال) بما</w:t>
      </w:r>
      <w:r w:rsidR="009233EB" w:rsidRPr="00F73E27">
        <w:rPr>
          <w:rFonts w:ascii="Simplified Arabic" w:hAnsi="Simplified Arabic" w:cs="Simplified Arabic" w:hint="cs"/>
          <w:color w:val="000000"/>
          <w:rtl/>
        </w:rPr>
        <w:t xml:space="preserve"> لا</w:t>
      </w:r>
      <w:r w:rsidR="008A5EB3" w:rsidRPr="00F73E27">
        <w:rPr>
          <w:rFonts w:ascii="Simplified Arabic" w:hAnsi="Simplified Arabic" w:cs="Simplified Arabic" w:hint="cs"/>
          <w:color w:val="000000"/>
          <w:rtl/>
        </w:rPr>
        <w:t xml:space="preserve"> يسمح باستخدام وسائل الدفع الإلكتروني.  </w:t>
      </w:r>
      <w:r w:rsidR="008A5EB3" w:rsidRPr="00F73E27">
        <w:rPr>
          <w:rFonts w:ascii="Simplified Arabic" w:hAnsi="Simplified Arabic" w:cs="Simplified Arabic"/>
          <w:color w:val="000000"/>
          <w:rtl/>
        </w:rPr>
        <w:t xml:space="preserve">(أنظر/ي </w:t>
      </w:r>
      <w:r w:rsidR="008A5EB3" w:rsidRPr="00F73E27">
        <w:rPr>
          <w:rFonts w:ascii="Simplified Arabic" w:hAnsi="Simplified Arabic" w:cs="Simplified Arabic" w:hint="eastAsia"/>
          <w:color w:val="000000"/>
          <w:rtl/>
        </w:rPr>
        <w:t>جدول</w:t>
      </w:r>
      <w:r w:rsidR="008A5EB3" w:rsidRPr="00F73E27">
        <w:rPr>
          <w:rFonts w:ascii="Simplified Arabic" w:hAnsi="Simplified Arabic" w:cs="Simplified Arabic"/>
          <w:color w:val="000000"/>
          <w:rtl/>
        </w:rPr>
        <w:t xml:space="preserve"> </w:t>
      </w:r>
      <w:r w:rsidR="009B4013" w:rsidRPr="00F73E27">
        <w:rPr>
          <w:rFonts w:ascii="Simplified Arabic" w:hAnsi="Simplified Arabic" w:cs="Simplified Arabic" w:hint="cs"/>
          <w:color w:val="000000"/>
          <w:rtl/>
        </w:rPr>
        <w:t>26</w:t>
      </w:r>
      <w:r w:rsidR="008A5EB3" w:rsidRPr="00F73E27">
        <w:rPr>
          <w:rFonts w:ascii="Simplified Arabic" w:hAnsi="Simplified Arabic" w:cs="Simplified Arabic"/>
          <w:color w:val="000000"/>
          <w:rtl/>
        </w:rPr>
        <w:t>).</w:t>
      </w:r>
    </w:p>
    <w:p w:rsidR="00FC020A" w:rsidRPr="00FF3FB4" w:rsidRDefault="00FC020A" w:rsidP="009233EB">
      <w:pPr>
        <w:pStyle w:val="ListParagraph"/>
        <w:ind w:left="-57"/>
        <w:jc w:val="both"/>
        <w:rPr>
          <w:rFonts w:ascii="Simplified Arabic" w:hAnsi="Simplified Arabic" w:cs="Simplified Arabic"/>
          <w:color w:val="000000"/>
          <w:rtl/>
        </w:rPr>
      </w:pPr>
    </w:p>
    <w:p w:rsidR="008A5EB3" w:rsidRPr="00FF3FB4" w:rsidRDefault="004662D3" w:rsidP="008A5EB3">
      <w:pPr>
        <w:rPr>
          <w:rFonts w:cs="Simplified Arabic"/>
          <w:b/>
          <w:bCs/>
        </w:rPr>
      </w:pPr>
      <w:r w:rsidRPr="00FF3FB4">
        <w:rPr>
          <w:rFonts w:cs="Simplified Arabic" w:hint="cs"/>
          <w:b/>
          <w:bCs/>
          <w:rtl/>
        </w:rPr>
        <w:lastRenderedPageBreak/>
        <w:t>8</w:t>
      </w:r>
      <w:r w:rsidR="00D66EAA" w:rsidRPr="00FF3FB4">
        <w:rPr>
          <w:rFonts w:cs="Simplified Arabic" w:hint="cs"/>
          <w:b/>
          <w:bCs/>
          <w:rtl/>
        </w:rPr>
        <w:t>.2 استخدام</w:t>
      </w:r>
      <w:r w:rsidR="008A5EB3" w:rsidRPr="00FF3FB4">
        <w:rPr>
          <w:rFonts w:cs="Simplified Arabic" w:hint="cs"/>
          <w:b/>
          <w:bCs/>
          <w:rtl/>
        </w:rPr>
        <w:t xml:space="preserve"> خدمات الحوسبة السحابية </w:t>
      </w:r>
      <w:r w:rsidR="000710D7" w:rsidRPr="00FF3FB4">
        <w:rPr>
          <w:rFonts w:cs="Simplified Arabic" w:hint="cs"/>
          <w:b/>
          <w:bCs/>
          <w:rtl/>
        </w:rPr>
        <w:t xml:space="preserve">المستخدمة </w:t>
      </w:r>
      <w:r w:rsidR="008A5EB3" w:rsidRPr="00FF3FB4">
        <w:rPr>
          <w:rFonts w:cs="Simplified Arabic" w:hint="cs"/>
          <w:b/>
          <w:bCs/>
          <w:rtl/>
        </w:rPr>
        <w:t>عبر الإنترنت</w:t>
      </w:r>
    </w:p>
    <w:p w:rsidR="0041259B" w:rsidRPr="00FF3FB4" w:rsidRDefault="008A5EB3" w:rsidP="0077188C">
      <w:pPr>
        <w:jc w:val="both"/>
        <w:rPr>
          <w:rFonts w:ascii="Simplified Arabic" w:hAnsi="Simplified Arabic" w:cs="Simplified Arabic"/>
          <w:rtl/>
        </w:rPr>
      </w:pPr>
      <w:r w:rsidRPr="00FF3FB4">
        <w:rPr>
          <w:rFonts w:cs="Simplified Arabic" w:hint="cs"/>
          <w:rtl/>
        </w:rPr>
        <w:t xml:space="preserve">بلغت </w:t>
      </w:r>
      <w:r w:rsidRPr="00FF3FB4">
        <w:rPr>
          <w:rFonts w:cs="Simplified Arabic"/>
          <w:rtl/>
        </w:rPr>
        <w:t>نسبة المؤسسات</w:t>
      </w:r>
      <w:r w:rsidRPr="00FF3FB4">
        <w:rPr>
          <w:rFonts w:cs="Simplified Arabic" w:hint="cs"/>
          <w:rtl/>
        </w:rPr>
        <w:t xml:space="preserve"> الاقتصادية</w:t>
      </w:r>
      <w:r w:rsidRPr="00FF3FB4">
        <w:rPr>
          <w:rFonts w:cs="Simplified Arabic"/>
          <w:rtl/>
        </w:rPr>
        <w:t xml:space="preserve"> التي استخدمت أي من خدمات الحوسبة السحابية المستخدمة عبر الانترنت</w:t>
      </w:r>
      <w:r w:rsidRPr="00FF3FB4">
        <w:rPr>
          <w:rFonts w:cs="Simplified Arabic" w:hint="cs"/>
          <w:rtl/>
        </w:rPr>
        <w:t xml:space="preserve"> في فلسطين 7.2% في العام 2021، بواقع 8.6% في ا</w:t>
      </w:r>
      <w:r w:rsidR="006F0531" w:rsidRPr="00FF3FB4">
        <w:rPr>
          <w:rFonts w:cs="Simplified Arabic" w:hint="cs"/>
          <w:rtl/>
        </w:rPr>
        <w:t>لضفة الغربية و3.5% في قطاع غزة</w:t>
      </w:r>
      <w:r w:rsidR="0041259B" w:rsidRPr="00FF3FB4">
        <w:rPr>
          <w:rFonts w:cs="Simplified Arabic" w:hint="cs"/>
          <w:rtl/>
        </w:rPr>
        <w:t xml:space="preserve">، </w:t>
      </w:r>
      <w:r w:rsidR="0041259B" w:rsidRPr="00FF3FB4">
        <w:rPr>
          <w:rFonts w:ascii="Simplified Arabic" w:hAnsi="Simplified Arabic" w:cs="Simplified Arabic" w:hint="cs"/>
          <w:color w:val="000000"/>
          <w:rtl/>
        </w:rPr>
        <w:t xml:space="preserve">وعلى صعيد حجم العمالة أظهرت النتائج </w:t>
      </w:r>
      <w:r w:rsidR="0077188C" w:rsidRPr="00FF3FB4">
        <w:rPr>
          <w:rFonts w:ascii="Simplified Arabic" w:hAnsi="Simplified Arabic" w:cs="Simplified Arabic" w:hint="cs"/>
          <w:color w:val="000000"/>
          <w:rtl/>
        </w:rPr>
        <w:t>أن نسبة المؤسسات الاقتصادي</w:t>
      </w:r>
      <w:r w:rsidR="0077188C" w:rsidRPr="00FF3FB4">
        <w:rPr>
          <w:rFonts w:ascii="Simplified Arabic" w:hAnsi="Simplified Arabic" w:cs="Simplified Arabic" w:hint="eastAsia"/>
          <w:color w:val="000000"/>
          <w:rtl/>
        </w:rPr>
        <w:t>ة</w:t>
      </w:r>
      <w:r w:rsidR="0077188C" w:rsidRPr="00FF3FB4">
        <w:rPr>
          <w:rFonts w:ascii="Simplified Arabic" w:hAnsi="Simplified Arabic" w:cs="Simplified Arabic" w:hint="cs"/>
          <w:color w:val="000000"/>
          <w:rtl/>
        </w:rPr>
        <w:t xml:space="preserve"> التي تشغل 50 عاملاً فأكثر واستخدمت</w:t>
      </w:r>
      <w:r w:rsidR="0041259B" w:rsidRPr="00FF3FB4">
        <w:rPr>
          <w:rFonts w:ascii="Simplified Arabic" w:hAnsi="Simplified Arabic" w:cs="Simplified Arabic" w:hint="cs"/>
          <w:color w:val="000000"/>
          <w:rtl/>
        </w:rPr>
        <w:t xml:space="preserve"> خدمات الحوسبة السحابية عبر الإنترنت</w:t>
      </w:r>
      <w:r w:rsidR="0077188C" w:rsidRPr="00FF3FB4">
        <w:rPr>
          <w:rFonts w:ascii="Simplified Arabic" w:hAnsi="Simplified Arabic" w:cs="Simplified Arabic" w:hint="cs"/>
          <w:color w:val="000000"/>
          <w:rtl/>
        </w:rPr>
        <w:t xml:space="preserve"> </w:t>
      </w:r>
      <w:r w:rsidR="0041259B" w:rsidRPr="00FF3FB4">
        <w:rPr>
          <w:rFonts w:ascii="Simplified Arabic" w:hAnsi="Simplified Arabic" w:cs="Simplified Arabic" w:hint="cs"/>
          <w:color w:val="000000"/>
          <w:rtl/>
        </w:rPr>
        <w:t xml:space="preserve">24.5% و21.5% </w:t>
      </w:r>
      <w:r w:rsidR="00816276" w:rsidRPr="00FF3FB4">
        <w:rPr>
          <w:rFonts w:ascii="Simplified Arabic" w:hAnsi="Simplified Arabic" w:cs="Simplified Arabic" w:hint="cs"/>
          <w:color w:val="000000"/>
          <w:rtl/>
        </w:rPr>
        <w:t>لدى</w:t>
      </w:r>
      <w:r w:rsidR="0041259B" w:rsidRPr="00FF3FB4">
        <w:rPr>
          <w:rFonts w:ascii="Simplified Arabic" w:hAnsi="Simplified Arabic" w:cs="Simplified Arabic" w:hint="cs"/>
          <w:color w:val="000000"/>
          <w:rtl/>
        </w:rPr>
        <w:t xml:space="preserve"> المؤسسات</w:t>
      </w:r>
      <w:r w:rsidR="00274FF4" w:rsidRPr="00FF3FB4">
        <w:rPr>
          <w:rFonts w:ascii="Simplified Arabic" w:hAnsi="Simplified Arabic" w:cs="Simplified Arabic" w:hint="cs"/>
          <w:color w:val="000000"/>
          <w:rtl/>
        </w:rPr>
        <w:t xml:space="preserve"> الاقتصادية</w:t>
      </w:r>
      <w:r w:rsidR="0041259B" w:rsidRPr="00FF3FB4">
        <w:rPr>
          <w:rFonts w:ascii="Simplified Arabic" w:hAnsi="Simplified Arabic" w:cs="Simplified Arabic" w:hint="cs"/>
          <w:color w:val="000000"/>
          <w:rtl/>
        </w:rPr>
        <w:t xml:space="preserve"> </w:t>
      </w:r>
      <w:r w:rsidR="00816276" w:rsidRPr="00FF3FB4">
        <w:rPr>
          <w:rFonts w:ascii="Simplified Arabic" w:hAnsi="Simplified Arabic" w:cs="Simplified Arabic" w:hint="cs"/>
          <w:color w:val="000000"/>
          <w:rtl/>
        </w:rPr>
        <w:t xml:space="preserve">التي تشغل (10-49) عاملاً، هذا </w:t>
      </w:r>
      <w:r w:rsidR="0041259B" w:rsidRPr="00FF3FB4">
        <w:rPr>
          <w:rFonts w:ascii="Simplified Arabic" w:hAnsi="Simplified Arabic" w:cs="Simplified Arabic" w:hint="cs"/>
          <w:color w:val="000000"/>
          <w:rtl/>
        </w:rPr>
        <w:t xml:space="preserve">وقد كانت النسبة الأقل </w:t>
      </w:r>
      <w:r w:rsidR="00816276" w:rsidRPr="00FF3FB4">
        <w:rPr>
          <w:rFonts w:ascii="Simplified Arabic" w:hAnsi="Simplified Arabic" w:cs="Simplified Arabic" w:hint="cs"/>
          <w:color w:val="000000"/>
          <w:rtl/>
        </w:rPr>
        <w:t>لدى</w:t>
      </w:r>
      <w:r w:rsidR="0041259B" w:rsidRPr="00FF3FB4">
        <w:rPr>
          <w:rFonts w:ascii="Simplified Arabic" w:hAnsi="Simplified Arabic" w:cs="Simplified Arabic" w:hint="cs"/>
          <w:color w:val="000000"/>
          <w:rtl/>
        </w:rPr>
        <w:t xml:space="preserve"> المؤسسات </w:t>
      </w:r>
      <w:r w:rsidR="00274FF4" w:rsidRPr="00FF3FB4">
        <w:rPr>
          <w:rFonts w:ascii="Simplified Arabic" w:hAnsi="Simplified Arabic" w:cs="Simplified Arabic" w:hint="cs"/>
          <w:color w:val="000000"/>
          <w:rtl/>
        </w:rPr>
        <w:t xml:space="preserve">الاقتصادية </w:t>
      </w:r>
      <w:r w:rsidR="00FE14E6" w:rsidRPr="00FF3FB4">
        <w:rPr>
          <w:rFonts w:ascii="Simplified Arabic" w:hAnsi="Simplified Arabic" w:cs="Simplified Arabic" w:hint="cs"/>
          <w:color w:val="000000"/>
          <w:rtl/>
        </w:rPr>
        <w:t xml:space="preserve">التي تشغل </w:t>
      </w:r>
      <w:r w:rsidR="001E12AB">
        <w:rPr>
          <w:rFonts w:ascii="Simplified Arabic" w:hAnsi="Simplified Arabic" w:cs="Simplified Arabic" w:hint="cs"/>
          <w:color w:val="000000"/>
          <w:rtl/>
        </w:rPr>
        <w:t>(01-09) عمال</w:t>
      </w:r>
      <w:r w:rsidR="001E12AB" w:rsidRPr="00FF3FB4">
        <w:rPr>
          <w:rFonts w:ascii="Simplified Arabic" w:hAnsi="Simplified Arabic" w:cs="Simplified Arabic" w:hint="cs"/>
          <w:color w:val="000000"/>
          <w:rtl/>
        </w:rPr>
        <w:t xml:space="preserve"> حي</w:t>
      </w:r>
      <w:r w:rsidR="001E12AB" w:rsidRPr="00FF3FB4">
        <w:rPr>
          <w:rFonts w:ascii="Simplified Arabic" w:hAnsi="Simplified Arabic" w:cs="Simplified Arabic" w:hint="eastAsia"/>
          <w:color w:val="000000"/>
          <w:rtl/>
        </w:rPr>
        <w:t>ث</w:t>
      </w:r>
      <w:r w:rsidR="0041259B" w:rsidRPr="00FF3FB4">
        <w:rPr>
          <w:rFonts w:ascii="Simplified Arabic" w:hAnsi="Simplified Arabic" w:cs="Simplified Arabic" w:hint="cs"/>
          <w:color w:val="000000"/>
          <w:rtl/>
        </w:rPr>
        <w:t xml:space="preserve"> بلغت 4.5%.  </w:t>
      </w:r>
      <w:r w:rsidR="0041259B" w:rsidRPr="00FF3FB4">
        <w:rPr>
          <w:rFonts w:ascii="Simplified Arabic" w:hAnsi="Simplified Arabic" w:cs="Simplified Arabic"/>
          <w:color w:val="000000"/>
          <w:rtl/>
        </w:rPr>
        <w:t xml:space="preserve">(أنظر/ي </w:t>
      </w:r>
      <w:r w:rsidR="0041259B" w:rsidRPr="00FF3FB4">
        <w:rPr>
          <w:rFonts w:ascii="Simplified Arabic" w:hAnsi="Simplified Arabic" w:cs="Simplified Arabic" w:hint="eastAsia"/>
          <w:color w:val="000000"/>
          <w:rtl/>
        </w:rPr>
        <w:t>جدول</w:t>
      </w:r>
      <w:r w:rsidR="0041259B" w:rsidRPr="00FF3FB4">
        <w:rPr>
          <w:rFonts w:ascii="Simplified Arabic" w:hAnsi="Simplified Arabic" w:cs="Simplified Arabic"/>
          <w:color w:val="000000"/>
          <w:rtl/>
        </w:rPr>
        <w:t xml:space="preserve"> 2</w:t>
      </w:r>
      <w:r w:rsidR="009B4013" w:rsidRPr="00FF3FB4">
        <w:rPr>
          <w:rFonts w:ascii="Simplified Arabic" w:hAnsi="Simplified Arabic" w:cs="Simplified Arabic" w:hint="cs"/>
          <w:color w:val="000000"/>
          <w:rtl/>
        </w:rPr>
        <w:t>7</w:t>
      </w:r>
      <w:r w:rsidR="0041259B" w:rsidRPr="00FF3FB4">
        <w:rPr>
          <w:rFonts w:ascii="Simplified Arabic" w:hAnsi="Simplified Arabic" w:cs="Simplified Arabic"/>
          <w:color w:val="000000"/>
          <w:rtl/>
        </w:rPr>
        <w:t>).</w:t>
      </w:r>
      <w:r w:rsidRPr="00FF3FB4">
        <w:rPr>
          <w:rFonts w:cs="Simplified Arabic" w:hint="cs"/>
          <w:rtl/>
        </w:rPr>
        <w:t xml:space="preserve"> </w:t>
      </w:r>
    </w:p>
    <w:p w:rsidR="009B4013" w:rsidRPr="00FF3FB4" w:rsidRDefault="009B4013" w:rsidP="009B4013">
      <w:pPr>
        <w:jc w:val="both"/>
        <w:rPr>
          <w:rFonts w:ascii="Simplified Arabic" w:hAnsi="Simplified Arabic" w:cs="Simplified Arabic"/>
          <w:rtl/>
        </w:rPr>
      </w:pPr>
    </w:p>
    <w:p w:rsidR="0041259B" w:rsidRPr="00FF3FB4" w:rsidRDefault="0041259B" w:rsidP="0015669E">
      <w:pPr>
        <w:pStyle w:val="BodyText"/>
        <w:rPr>
          <w:b/>
          <w:bCs/>
          <w:sz w:val="24"/>
          <w:szCs w:val="24"/>
          <w:rtl/>
        </w:rPr>
      </w:pPr>
      <w:r w:rsidRPr="00FF3FB4">
        <w:rPr>
          <w:rFonts w:hint="cs"/>
          <w:b/>
          <w:bCs/>
          <w:sz w:val="24"/>
          <w:szCs w:val="24"/>
          <w:rtl/>
        </w:rPr>
        <w:t>1.8.2</w:t>
      </w:r>
      <w:r w:rsidRPr="00FF3FB4">
        <w:rPr>
          <w:b/>
          <w:bCs/>
          <w:sz w:val="24"/>
          <w:szCs w:val="24"/>
          <w:rtl/>
        </w:rPr>
        <w:t xml:space="preserve"> </w:t>
      </w:r>
      <w:r w:rsidR="000710D7" w:rsidRPr="00FF3FB4">
        <w:rPr>
          <w:rFonts w:hint="cs"/>
          <w:b/>
          <w:bCs/>
          <w:sz w:val="24"/>
          <w:szCs w:val="24"/>
          <w:rtl/>
        </w:rPr>
        <w:t xml:space="preserve">شراء </w:t>
      </w:r>
      <w:r w:rsidRPr="00FF3FB4">
        <w:rPr>
          <w:rFonts w:hint="cs"/>
          <w:b/>
          <w:bCs/>
          <w:sz w:val="24"/>
          <w:szCs w:val="24"/>
          <w:rtl/>
        </w:rPr>
        <w:t>خدمات الحوسبة السحابية</w:t>
      </w:r>
      <w:r w:rsidR="006443EA" w:rsidRPr="00FF3FB4">
        <w:rPr>
          <w:rFonts w:hint="cs"/>
          <w:b/>
          <w:bCs/>
          <w:sz w:val="24"/>
          <w:szCs w:val="24"/>
          <w:rtl/>
        </w:rPr>
        <w:t xml:space="preserve"> </w:t>
      </w:r>
      <w:r w:rsidR="0077188C" w:rsidRPr="00FF3FB4">
        <w:rPr>
          <w:rFonts w:hint="cs"/>
          <w:b/>
          <w:bCs/>
          <w:sz w:val="24"/>
          <w:szCs w:val="24"/>
          <w:rtl/>
        </w:rPr>
        <w:t xml:space="preserve">المستخدمة </w:t>
      </w:r>
      <w:r w:rsidRPr="00FF3FB4">
        <w:rPr>
          <w:rFonts w:hint="cs"/>
          <w:b/>
          <w:bCs/>
          <w:sz w:val="24"/>
          <w:szCs w:val="24"/>
          <w:rtl/>
        </w:rPr>
        <w:t>عبر الإنترنت</w:t>
      </w:r>
      <w:r w:rsidR="006443EA" w:rsidRPr="00FF3FB4">
        <w:rPr>
          <w:rFonts w:hint="cs"/>
          <w:b/>
          <w:bCs/>
          <w:sz w:val="24"/>
          <w:szCs w:val="24"/>
          <w:rtl/>
        </w:rPr>
        <w:t xml:space="preserve"> </w:t>
      </w:r>
    </w:p>
    <w:p w:rsidR="0041259B" w:rsidRPr="00FF3FB4" w:rsidRDefault="006D3333" w:rsidP="00C308EB">
      <w:pPr>
        <w:pStyle w:val="ListParagraph"/>
        <w:ind w:left="0"/>
        <w:jc w:val="both"/>
        <w:rPr>
          <w:rFonts w:ascii="Simplified Arabic" w:hAnsi="Simplified Arabic" w:cs="Simplified Arabic"/>
          <w:rtl/>
        </w:rPr>
      </w:pPr>
      <w:r w:rsidRPr="00FF3FB4">
        <w:rPr>
          <w:rFonts w:ascii="Simplified Arabic" w:hAnsi="Simplified Arabic" w:cs="Simplified Arabic" w:hint="cs"/>
          <w:rtl/>
        </w:rPr>
        <w:t xml:space="preserve">أظهرت </w:t>
      </w:r>
      <w:r w:rsidR="00C308EB" w:rsidRPr="00FF3FB4">
        <w:rPr>
          <w:rFonts w:ascii="Simplified Arabic" w:hAnsi="Simplified Arabic" w:cs="Simplified Arabic" w:hint="cs"/>
          <w:rtl/>
        </w:rPr>
        <w:t>النتائج أن</w:t>
      </w:r>
      <w:r w:rsidR="00385404" w:rsidRPr="00FF3FB4">
        <w:rPr>
          <w:rFonts w:ascii="Simplified Arabic" w:hAnsi="Simplified Arabic" w:cs="Simplified Arabic" w:hint="cs"/>
          <w:rtl/>
        </w:rPr>
        <w:t xml:space="preserve"> </w:t>
      </w:r>
      <w:r w:rsidR="00942479" w:rsidRPr="00FF3FB4">
        <w:rPr>
          <w:rFonts w:ascii="Simplified Arabic" w:hAnsi="Simplified Arabic" w:cs="Simplified Arabic" w:hint="cs"/>
          <w:rtl/>
        </w:rPr>
        <w:t>81</w:t>
      </w:r>
      <w:r w:rsidR="00942479" w:rsidRPr="00FF3FB4">
        <w:rPr>
          <w:rFonts w:ascii="Simplified Arabic" w:hAnsi="Simplified Arabic" w:cs="Simplified Arabic"/>
          <w:rtl/>
        </w:rPr>
        <w:t>.</w:t>
      </w:r>
      <w:r w:rsidR="00942479" w:rsidRPr="00FF3FB4">
        <w:rPr>
          <w:rFonts w:ascii="Simplified Arabic" w:hAnsi="Simplified Arabic" w:cs="Simplified Arabic" w:hint="cs"/>
          <w:rtl/>
        </w:rPr>
        <w:t>3</w:t>
      </w:r>
      <w:r w:rsidR="00942479" w:rsidRPr="00FF3FB4">
        <w:rPr>
          <w:rFonts w:ascii="Simplified Arabic" w:hAnsi="Simplified Arabic" w:cs="Simplified Arabic"/>
        </w:rPr>
        <w:t>%</w:t>
      </w:r>
      <w:r w:rsidR="00942479" w:rsidRPr="00FF3FB4">
        <w:rPr>
          <w:rFonts w:ascii="Simplified Arabic" w:hAnsi="Simplified Arabic" w:cs="Simplified Arabic" w:hint="cs"/>
          <w:rtl/>
        </w:rPr>
        <w:t xml:space="preserve"> من المؤسسات الاقتصادية</w:t>
      </w:r>
      <w:r w:rsidR="00C308EB" w:rsidRPr="00FF3FB4">
        <w:rPr>
          <w:rFonts w:ascii="Simplified Arabic" w:hAnsi="Simplified Arabic" w:cs="Simplified Arabic" w:hint="cs"/>
          <w:rtl/>
        </w:rPr>
        <w:t xml:space="preserve"> التي استخدمت خدمات الحوسبة السحابية المستخدمة عبر الإنترنت</w:t>
      </w:r>
      <w:r w:rsidR="00942479" w:rsidRPr="00FF3FB4">
        <w:rPr>
          <w:rFonts w:ascii="Simplified Arabic" w:hAnsi="Simplified Arabic" w:cs="Simplified Arabic"/>
        </w:rPr>
        <w:t xml:space="preserve"> </w:t>
      </w:r>
      <w:r w:rsidR="00C308EB" w:rsidRPr="00FF3FB4">
        <w:rPr>
          <w:rFonts w:ascii="Simplified Arabic" w:hAnsi="Simplified Arabic" w:cs="Simplified Arabic" w:hint="cs"/>
          <w:rtl/>
        </w:rPr>
        <w:t>قد اشترت الخدمات التي تخص</w:t>
      </w:r>
      <w:r w:rsidR="00385404" w:rsidRPr="00FF3FB4">
        <w:rPr>
          <w:rFonts w:ascii="Simplified Arabic" w:hAnsi="Simplified Arabic" w:cs="Simplified Arabic" w:hint="cs"/>
          <w:rtl/>
        </w:rPr>
        <w:t xml:space="preserve"> </w:t>
      </w:r>
      <w:r w:rsidR="0041259B" w:rsidRPr="00FF3FB4">
        <w:rPr>
          <w:rFonts w:ascii="Simplified Arabic" w:hAnsi="Simplified Arabic" w:cs="Simplified Arabic" w:hint="cs"/>
          <w:rtl/>
        </w:rPr>
        <w:t>تخزين الملفات</w:t>
      </w:r>
      <w:r w:rsidR="00C308EB" w:rsidRPr="00FF3FB4">
        <w:rPr>
          <w:rFonts w:ascii="Simplified Arabic" w:hAnsi="Simplified Arabic" w:cs="Simplified Arabic" w:hint="cs"/>
          <w:rtl/>
        </w:rPr>
        <w:t xml:space="preserve">، </w:t>
      </w:r>
      <w:r w:rsidR="00FE14E6" w:rsidRPr="00FF3FB4">
        <w:rPr>
          <w:rFonts w:ascii="Simplified Arabic" w:hAnsi="Simplified Arabic" w:cs="Simplified Arabic" w:hint="cs"/>
          <w:rtl/>
        </w:rPr>
        <w:t>وتلاها</w:t>
      </w:r>
      <w:r w:rsidR="0041259B" w:rsidRPr="00FF3FB4">
        <w:rPr>
          <w:rFonts w:ascii="Simplified Arabic" w:hAnsi="Simplified Arabic" w:cs="Simplified Arabic"/>
        </w:rPr>
        <w:t xml:space="preserve"> </w:t>
      </w:r>
      <w:r w:rsidR="00942479" w:rsidRPr="00FF3FB4">
        <w:rPr>
          <w:rFonts w:ascii="Simplified Arabic" w:hAnsi="Simplified Arabic" w:cs="Simplified Arabic" w:hint="cs"/>
          <w:rtl/>
        </w:rPr>
        <w:t>شراء التطبيقات و</w:t>
      </w:r>
      <w:r w:rsidR="006443EA" w:rsidRPr="00FF3FB4">
        <w:rPr>
          <w:rFonts w:ascii="Simplified Arabic" w:hAnsi="Simplified Arabic" w:cs="Simplified Arabic" w:hint="cs"/>
          <w:rtl/>
        </w:rPr>
        <w:t xml:space="preserve">البرامج المالية </w:t>
      </w:r>
      <w:r w:rsidR="00942479" w:rsidRPr="00FF3FB4">
        <w:rPr>
          <w:rFonts w:ascii="Simplified Arabic" w:hAnsi="Simplified Arabic" w:cs="Simplified Arabic" w:hint="cs"/>
          <w:rtl/>
        </w:rPr>
        <w:t xml:space="preserve">والمحاسبية </w:t>
      </w:r>
      <w:r w:rsidR="0041259B" w:rsidRPr="00FF3FB4">
        <w:rPr>
          <w:rFonts w:ascii="Simplified Arabic" w:hAnsi="Simplified Arabic" w:cs="Simplified Arabic"/>
          <w:rtl/>
        </w:rPr>
        <w:t>بنسبة</w:t>
      </w:r>
      <w:r w:rsidR="0041259B" w:rsidRPr="00FF3FB4">
        <w:rPr>
          <w:rFonts w:ascii="Simplified Arabic" w:hAnsi="Simplified Arabic" w:cs="Simplified Arabic"/>
        </w:rPr>
        <w:t xml:space="preserve"> </w:t>
      </w:r>
      <w:r w:rsidR="0041259B" w:rsidRPr="00FF3FB4">
        <w:rPr>
          <w:rFonts w:ascii="Simplified Arabic" w:hAnsi="Simplified Arabic" w:cs="Simplified Arabic"/>
          <w:rtl/>
        </w:rPr>
        <w:t xml:space="preserve">بلغت </w:t>
      </w:r>
      <w:r w:rsidR="006443EA" w:rsidRPr="00FF3FB4">
        <w:rPr>
          <w:rFonts w:ascii="Simplified Arabic" w:hAnsi="Simplified Arabic" w:cs="Simplified Arabic" w:hint="cs"/>
          <w:rtl/>
        </w:rPr>
        <w:t>66</w:t>
      </w:r>
      <w:r w:rsidR="0041259B" w:rsidRPr="00FF3FB4">
        <w:rPr>
          <w:rFonts w:ascii="Simplified Arabic" w:hAnsi="Simplified Arabic" w:cs="Simplified Arabic"/>
          <w:rtl/>
        </w:rPr>
        <w:t>.</w:t>
      </w:r>
      <w:r w:rsidR="006443EA" w:rsidRPr="00FF3FB4">
        <w:rPr>
          <w:rFonts w:ascii="Simplified Arabic" w:hAnsi="Simplified Arabic" w:cs="Simplified Arabic" w:hint="cs"/>
          <w:rtl/>
        </w:rPr>
        <w:t>2</w:t>
      </w:r>
      <w:r w:rsidR="0041259B" w:rsidRPr="00FF3FB4">
        <w:rPr>
          <w:rFonts w:ascii="Simplified Arabic" w:hAnsi="Simplified Arabic" w:cs="Simplified Arabic"/>
          <w:rtl/>
        </w:rPr>
        <w:t>%</w:t>
      </w:r>
      <w:r w:rsidR="00C308EB" w:rsidRPr="00FF3FB4">
        <w:rPr>
          <w:rFonts w:ascii="Simplified Arabic" w:hAnsi="Simplified Arabic" w:cs="Simplified Arabic" w:hint="cs"/>
          <w:rtl/>
        </w:rPr>
        <w:t xml:space="preserve"> لدى المؤسسات</w:t>
      </w:r>
      <w:r w:rsidR="0041259B" w:rsidRPr="00FF3FB4">
        <w:rPr>
          <w:rFonts w:ascii="Simplified Arabic" w:hAnsi="Simplified Arabic" w:cs="Simplified Arabic"/>
          <w:rtl/>
        </w:rPr>
        <w:t>،</w:t>
      </w:r>
      <w:r w:rsidR="000710D7" w:rsidRPr="00FF3FB4">
        <w:rPr>
          <w:rFonts w:ascii="Simplified Arabic" w:hAnsi="Simplified Arabic" w:cs="Simplified Arabic" w:hint="cs"/>
          <w:rtl/>
        </w:rPr>
        <w:t xml:space="preserve"> </w:t>
      </w:r>
      <w:r w:rsidR="00C308EB" w:rsidRPr="00FF3FB4">
        <w:rPr>
          <w:rFonts w:ascii="Simplified Arabic" w:hAnsi="Simplified Arabic" w:cs="Simplified Arabic" w:hint="cs"/>
          <w:rtl/>
        </w:rPr>
        <w:t>أما المؤسسات التي قامت بشراء</w:t>
      </w:r>
      <w:r w:rsidR="00B30122" w:rsidRPr="00FF3FB4">
        <w:rPr>
          <w:rFonts w:ascii="Simplified Arabic" w:hAnsi="Simplified Arabic" w:cs="Simplified Arabic" w:hint="cs"/>
          <w:rtl/>
        </w:rPr>
        <w:t xml:space="preserve"> </w:t>
      </w:r>
      <w:r w:rsidR="00942479" w:rsidRPr="00FF3FB4">
        <w:rPr>
          <w:rFonts w:ascii="Simplified Arabic" w:hAnsi="Simplified Arabic" w:cs="Simplified Arabic" w:hint="cs"/>
          <w:rtl/>
        </w:rPr>
        <w:t>ال</w:t>
      </w:r>
      <w:r w:rsidR="00B30122" w:rsidRPr="00FF3FB4">
        <w:rPr>
          <w:rFonts w:ascii="Simplified Arabic" w:hAnsi="Simplified Arabic" w:cs="Simplified Arabic" w:hint="cs"/>
          <w:rtl/>
        </w:rPr>
        <w:t xml:space="preserve">برمجيات وتطبيقات الأمن </w:t>
      </w:r>
      <w:r w:rsidR="00C308EB" w:rsidRPr="00FF3FB4">
        <w:rPr>
          <w:rFonts w:ascii="Simplified Arabic" w:hAnsi="Simplified Arabic" w:cs="Simplified Arabic" w:hint="cs"/>
          <w:rtl/>
        </w:rPr>
        <w:t>فقد بلغت نسبتها</w:t>
      </w:r>
      <w:r w:rsidR="00B30122" w:rsidRPr="00FF3FB4">
        <w:rPr>
          <w:rFonts w:ascii="Simplified Arabic" w:hAnsi="Simplified Arabic" w:cs="Simplified Arabic" w:hint="cs"/>
          <w:rtl/>
        </w:rPr>
        <w:t xml:space="preserve"> </w:t>
      </w:r>
      <w:r w:rsidR="00A22D90" w:rsidRPr="00FF3FB4">
        <w:rPr>
          <w:rFonts w:ascii="Simplified Arabic" w:hAnsi="Simplified Arabic" w:cs="Simplified Arabic" w:hint="cs"/>
          <w:rtl/>
        </w:rPr>
        <w:t xml:space="preserve">37.5%.  </w:t>
      </w:r>
      <w:r w:rsidR="0041259B" w:rsidRPr="00FF3FB4">
        <w:rPr>
          <w:rFonts w:ascii="Simplified Arabic" w:hAnsi="Simplified Arabic" w:cs="Simplified Arabic"/>
          <w:rtl/>
        </w:rPr>
        <w:t xml:space="preserve">(أنظر/ي جدول </w:t>
      </w:r>
      <w:r w:rsidR="009B4013" w:rsidRPr="00FF3FB4">
        <w:rPr>
          <w:rFonts w:ascii="Simplified Arabic" w:hAnsi="Simplified Arabic" w:cs="Simplified Arabic" w:hint="cs"/>
          <w:rtl/>
        </w:rPr>
        <w:t>28</w:t>
      </w:r>
      <w:r w:rsidR="0041259B" w:rsidRPr="00FF3FB4">
        <w:rPr>
          <w:rFonts w:ascii="Simplified Arabic" w:hAnsi="Simplified Arabic" w:cs="Simplified Arabic"/>
          <w:rtl/>
        </w:rPr>
        <w:t xml:space="preserve">). </w:t>
      </w:r>
    </w:p>
    <w:p w:rsidR="00667F2C" w:rsidRPr="00FF3FB4" w:rsidRDefault="00667F2C" w:rsidP="00077151">
      <w:pPr>
        <w:pStyle w:val="ListParagraph"/>
        <w:ind w:left="0"/>
        <w:jc w:val="both"/>
        <w:rPr>
          <w:rFonts w:ascii="Simplified Arabic" w:hAnsi="Simplified Arabic" w:cs="Simplified Arabic"/>
          <w:rtl/>
        </w:rPr>
      </w:pPr>
    </w:p>
    <w:p w:rsidR="008A5EB3" w:rsidRPr="00FF3FB4" w:rsidRDefault="008A5EB3" w:rsidP="007B35AE">
      <w:pPr>
        <w:ind w:left="1"/>
        <w:jc w:val="center"/>
        <w:rPr>
          <w:rFonts w:cs="Simplified Arabic"/>
          <w:b/>
          <w:bCs/>
          <w:sz w:val="22"/>
          <w:szCs w:val="22"/>
          <w:rtl/>
        </w:rPr>
      </w:pPr>
      <w:r w:rsidRPr="00FF3FB4">
        <w:rPr>
          <w:rFonts w:cs="Simplified Arabic"/>
          <w:b/>
          <w:bCs/>
          <w:sz w:val="22"/>
          <w:szCs w:val="22"/>
          <w:rtl/>
        </w:rPr>
        <w:t>نسبة المؤسسات</w:t>
      </w:r>
      <w:r w:rsidR="00D5560D" w:rsidRPr="00FF3FB4">
        <w:rPr>
          <w:rFonts w:cs="Simplified Arabic" w:hint="cs"/>
          <w:b/>
          <w:bCs/>
          <w:sz w:val="22"/>
          <w:szCs w:val="22"/>
          <w:rtl/>
        </w:rPr>
        <w:t xml:space="preserve"> الاقتصادية</w:t>
      </w:r>
      <w:r w:rsidR="007B35AE" w:rsidRPr="00FF3FB4">
        <w:rPr>
          <w:rFonts w:cs="Simplified Arabic" w:hint="cs"/>
          <w:b/>
          <w:bCs/>
          <w:sz w:val="22"/>
          <w:szCs w:val="22"/>
          <w:rtl/>
        </w:rPr>
        <w:t xml:space="preserve"> في فلسطين</w:t>
      </w:r>
      <w:r w:rsidRPr="00FF3FB4">
        <w:rPr>
          <w:rFonts w:cs="Simplified Arabic"/>
          <w:b/>
          <w:bCs/>
          <w:sz w:val="22"/>
          <w:szCs w:val="22"/>
          <w:rtl/>
        </w:rPr>
        <w:t xml:space="preserve"> التي </w:t>
      </w:r>
      <w:r w:rsidR="00B30122" w:rsidRPr="00FF3FB4">
        <w:rPr>
          <w:rFonts w:cs="Simplified Arabic" w:hint="cs"/>
          <w:b/>
          <w:bCs/>
          <w:sz w:val="22"/>
          <w:szCs w:val="22"/>
          <w:rtl/>
        </w:rPr>
        <w:t>اشترت</w:t>
      </w:r>
      <w:r w:rsidRPr="00FF3FB4">
        <w:rPr>
          <w:rFonts w:cs="Simplified Arabic"/>
          <w:b/>
          <w:bCs/>
          <w:sz w:val="22"/>
          <w:szCs w:val="22"/>
          <w:rtl/>
        </w:rPr>
        <w:t xml:space="preserve"> أي من خدمات الحوسبة السحابية</w:t>
      </w:r>
      <w:r w:rsidR="007B35AE" w:rsidRPr="00FF3FB4">
        <w:rPr>
          <w:rFonts w:cs="Simplified Arabic" w:hint="cs"/>
          <w:b/>
          <w:bCs/>
          <w:sz w:val="22"/>
          <w:szCs w:val="22"/>
          <w:rtl/>
        </w:rPr>
        <w:t xml:space="preserve"> </w:t>
      </w:r>
      <w:r w:rsidR="007B35AE" w:rsidRPr="00FF3FB4">
        <w:rPr>
          <w:rFonts w:cs="Simplified Arabic"/>
          <w:b/>
          <w:bCs/>
          <w:sz w:val="22"/>
          <w:szCs w:val="22"/>
          <w:rtl/>
        </w:rPr>
        <w:t>المستخدمة عبر الانترنت</w:t>
      </w:r>
      <w:r w:rsidR="00FE14E6" w:rsidRPr="00FF3FB4">
        <w:rPr>
          <w:rFonts w:cs="Simplified Arabic" w:hint="cs"/>
          <w:b/>
          <w:bCs/>
          <w:sz w:val="22"/>
          <w:szCs w:val="22"/>
          <w:rtl/>
        </w:rPr>
        <w:t xml:space="preserve"> </w:t>
      </w:r>
      <w:r w:rsidR="007B35AE" w:rsidRPr="00FF3FB4">
        <w:rPr>
          <w:rFonts w:cs="Simplified Arabic" w:hint="cs"/>
          <w:b/>
          <w:bCs/>
          <w:sz w:val="22"/>
          <w:szCs w:val="22"/>
          <w:rtl/>
        </w:rPr>
        <w:t xml:space="preserve">حسب </w:t>
      </w:r>
      <w:r w:rsidR="00FE14E6" w:rsidRPr="00FF3FB4">
        <w:rPr>
          <w:rFonts w:cs="Simplified Arabic" w:hint="cs"/>
          <w:b/>
          <w:bCs/>
          <w:sz w:val="22"/>
          <w:szCs w:val="22"/>
          <w:rtl/>
        </w:rPr>
        <w:t>أهم الخدمات المشتراة</w:t>
      </w:r>
      <w:r w:rsidRPr="00FF3FB4">
        <w:rPr>
          <w:rFonts w:cs="Simplified Arabic"/>
          <w:b/>
          <w:bCs/>
          <w:sz w:val="22"/>
          <w:szCs w:val="22"/>
          <w:rtl/>
        </w:rPr>
        <w:t xml:space="preserve"> والمنطقة، 2021</w:t>
      </w:r>
    </w:p>
    <w:p w:rsidR="008A5EB3" w:rsidRPr="00FF3FB4" w:rsidRDefault="008A5EB3" w:rsidP="008A5EB3">
      <w:pPr>
        <w:ind w:left="1"/>
        <w:jc w:val="center"/>
        <w:rPr>
          <w:rFonts w:cs="Simplified Arabic"/>
          <w:b/>
          <w:bCs/>
          <w:sz w:val="12"/>
          <w:szCs w:val="12"/>
          <w:rtl/>
        </w:rPr>
      </w:pPr>
    </w:p>
    <w:p w:rsidR="00667F2C" w:rsidRPr="00FF3FB4" w:rsidRDefault="008A5EB3" w:rsidP="008A5EB3">
      <w:pPr>
        <w:pStyle w:val="ListParagraph"/>
        <w:ind w:left="0"/>
        <w:jc w:val="center"/>
        <w:rPr>
          <w:rFonts w:ascii="Simplified Arabic" w:hAnsi="Simplified Arabic" w:cs="Simplified Arabic"/>
          <w:rtl/>
        </w:rPr>
      </w:pPr>
      <w:r w:rsidRPr="00FF3FB4">
        <w:rPr>
          <w:rFonts w:ascii="Simplified Arabic" w:hAnsi="Simplified Arabic" w:cs="Simplified Arabic"/>
          <w:noProof/>
          <w:bdr w:val="single" w:sz="4" w:space="0" w:color="auto"/>
          <w:rtl/>
          <w:lang w:eastAsia="en-US"/>
        </w:rPr>
        <w:drawing>
          <wp:inline distT="0" distB="0" distL="0" distR="0">
            <wp:extent cx="5429250" cy="2381002"/>
            <wp:effectExtent l="0" t="0" r="0" b="0"/>
            <wp:docPr id="1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B35AE" w:rsidRPr="00FF3FB4" w:rsidRDefault="007B35AE" w:rsidP="007F37FD">
      <w:pPr>
        <w:jc w:val="lowKashida"/>
        <w:rPr>
          <w:rFonts w:cs="Simplified Arabic"/>
          <w:b/>
          <w:bCs/>
          <w:color w:val="000000"/>
          <w:rtl/>
        </w:rPr>
      </w:pPr>
    </w:p>
    <w:p w:rsidR="001467F8" w:rsidRPr="00FF3FB4" w:rsidRDefault="00FE14E6" w:rsidP="007F37FD">
      <w:pPr>
        <w:jc w:val="lowKashida"/>
        <w:rPr>
          <w:rFonts w:cs="Simplified Arabic"/>
          <w:b/>
          <w:bCs/>
          <w:color w:val="000000"/>
          <w:rtl/>
        </w:rPr>
      </w:pPr>
      <w:r w:rsidRPr="00FF3FB4">
        <w:rPr>
          <w:rFonts w:cs="Simplified Arabic" w:hint="cs"/>
          <w:b/>
          <w:bCs/>
          <w:color w:val="000000"/>
          <w:rtl/>
        </w:rPr>
        <w:t xml:space="preserve">9.2 </w:t>
      </w:r>
      <w:r w:rsidR="001467F8" w:rsidRPr="00FF3FB4">
        <w:rPr>
          <w:rFonts w:cs="Simplified Arabic" w:hint="cs"/>
          <w:b/>
          <w:bCs/>
          <w:color w:val="000000"/>
          <w:rtl/>
        </w:rPr>
        <w:t>استخدام التكنولوجيا</w:t>
      </w:r>
      <w:r w:rsidR="00BE5F3B" w:rsidRPr="00FF3FB4">
        <w:rPr>
          <w:rFonts w:cs="Simplified Arabic" w:hint="cs"/>
          <w:b/>
          <w:bCs/>
          <w:color w:val="000000"/>
          <w:rtl/>
        </w:rPr>
        <w:t>ت</w:t>
      </w:r>
      <w:r w:rsidR="001467F8" w:rsidRPr="00FF3FB4">
        <w:rPr>
          <w:rFonts w:cs="Simplified Arabic" w:hint="cs"/>
          <w:b/>
          <w:bCs/>
          <w:color w:val="000000"/>
          <w:rtl/>
        </w:rPr>
        <w:t xml:space="preserve"> المتقدمة</w:t>
      </w:r>
    </w:p>
    <w:p w:rsidR="00162491" w:rsidRPr="00FF3FB4" w:rsidRDefault="001467F8" w:rsidP="00BD7645">
      <w:pPr>
        <w:pStyle w:val="ListParagraph"/>
        <w:ind w:left="0"/>
        <w:jc w:val="both"/>
        <w:rPr>
          <w:rFonts w:ascii="Simplified Arabic" w:hAnsi="Simplified Arabic" w:cs="Simplified Arabic"/>
        </w:rPr>
      </w:pPr>
      <w:r w:rsidRPr="00FF3FB4">
        <w:rPr>
          <w:rFonts w:cs="Simplified Arabic" w:hint="cs"/>
          <w:rtl/>
        </w:rPr>
        <w:t xml:space="preserve">أشارت نتائج المسح إلى أن 13.9% من المؤسسات الاقتصادية </w:t>
      </w:r>
      <w:r w:rsidR="00E9630C" w:rsidRPr="00FF3FB4">
        <w:rPr>
          <w:rFonts w:cs="Simplified Arabic" w:hint="cs"/>
          <w:rtl/>
        </w:rPr>
        <w:t>استخدمت تكنولوجيات</w:t>
      </w:r>
      <w:r w:rsidR="008C1D1A" w:rsidRPr="00FF3FB4">
        <w:rPr>
          <w:rFonts w:cs="Simplified Arabic" w:hint="cs"/>
          <w:rtl/>
        </w:rPr>
        <w:t xml:space="preserve"> قائمة على</w:t>
      </w:r>
      <w:r w:rsidR="00E9630C" w:rsidRPr="00FF3FB4">
        <w:rPr>
          <w:rFonts w:cs="Simplified Arabic" w:hint="cs"/>
          <w:rtl/>
        </w:rPr>
        <w:t xml:space="preserve"> إ</w:t>
      </w:r>
      <w:r w:rsidRPr="00FF3FB4">
        <w:rPr>
          <w:rFonts w:cs="Simplified Arabic" w:hint="cs"/>
          <w:rtl/>
        </w:rPr>
        <w:t>نترنت الأشياء</w:t>
      </w:r>
      <w:r w:rsidR="00C76D7B">
        <w:rPr>
          <w:rFonts w:cs="Simplified Arabic" w:hint="cs"/>
          <w:rtl/>
        </w:rPr>
        <w:t xml:space="preserve"> (</w:t>
      </w:r>
      <w:proofErr w:type="spellStart"/>
      <w:r w:rsidR="00C76D7B">
        <w:rPr>
          <w:rFonts w:cs="Simplified Arabic"/>
        </w:rPr>
        <w:t>IoT</w:t>
      </w:r>
      <w:proofErr w:type="spellEnd"/>
      <w:r w:rsidR="00C76D7B">
        <w:rPr>
          <w:rFonts w:cs="Simplified Arabic" w:hint="cs"/>
          <w:rtl/>
        </w:rPr>
        <w:t>)</w:t>
      </w:r>
      <w:r w:rsidR="00BD7645" w:rsidRPr="00FF3FB4">
        <w:rPr>
          <w:rFonts w:cs="Simplified Arabic" w:hint="cs"/>
          <w:rtl/>
        </w:rPr>
        <w:t xml:space="preserve">، </w:t>
      </w:r>
      <w:r w:rsidR="007F37FD" w:rsidRPr="00FF3FB4">
        <w:rPr>
          <w:rFonts w:cs="Simplified Arabic" w:hint="cs"/>
          <w:rtl/>
        </w:rPr>
        <w:t>و</w:t>
      </w:r>
      <w:r w:rsidRPr="00FF3FB4">
        <w:rPr>
          <w:rFonts w:cs="Simplified Arabic" w:hint="cs"/>
          <w:rtl/>
        </w:rPr>
        <w:t>كانت النسبة الأعلى لاستخدام</w:t>
      </w:r>
      <w:r w:rsidR="008C1D1A" w:rsidRPr="00FF3FB4">
        <w:rPr>
          <w:rFonts w:cs="Simplified Arabic" w:hint="cs"/>
          <w:rtl/>
        </w:rPr>
        <w:t xml:space="preserve">ها </w:t>
      </w:r>
      <w:r w:rsidR="007F37FD" w:rsidRPr="00FF3FB4">
        <w:rPr>
          <w:rFonts w:cs="Simplified Arabic" w:hint="cs"/>
          <w:rtl/>
        </w:rPr>
        <w:t>لدى</w:t>
      </w:r>
      <w:r w:rsidRPr="00FF3FB4">
        <w:rPr>
          <w:rFonts w:cs="Simplified Arabic" w:hint="cs"/>
          <w:rtl/>
        </w:rPr>
        <w:t xml:space="preserve"> المؤسسات </w:t>
      </w:r>
      <w:r w:rsidR="007F37FD" w:rsidRPr="00FF3FB4">
        <w:rPr>
          <w:rFonts w:cs="Simplified Arabic" w:hint="cs"/>
          <w:rtl/>
        </w:rPr>
        <w:t xml:space="preserve">الاقتصادية </w:t>
      </w:r>
      <w:r w:rsidR="004F7750" w:rsidRPr="00FF3FB4">
        <w:rPr>
          <w:rFonts w:cs="Simplified Arabic" w:hint="cs"/>
          <w:rtl/>
        </w:rPr>
        <w:t>التي تشغل (</w:t>
      </w:r>
      <w:r w:rsidR="00FE14E6" w:rsidRPr="00FF3FB4">
        <w:rPr>
          <w:rFonts w:cs="Simplified Arabic" w:hint="cs"/>
          <w:rtl/>
        </w:rPr>
        <w:t>10</w:t>
      </w:r>
      <w:r w:rsidR="004F7750" w:rsidRPr="00FF3FB4">
        <w:rPr>
          <w:rFonts w:cs="Simplified Arabic" w:hint="cs"/>
          <w:rtl/>
        </w:rPr>
        <w:t>-</w:t>
      </w:r>
      <w:r w:rsidR="00FE14E6" w:rsidRPr="00FF3FB4">
        <w:rPr>
          <w:rFonts w:cs="Simplified Arabic" w:hint="cs"/>
          <w:rtl/>
        </w:rPr>
        <w:t>49)</w:t>
      </w:r>
      <w:r w:rsidR="004F7750" w:rsidRPr="00FF3FB4">
        <w:rPr>
          <w:rFonts w:cs="Simplified Arabic" w:hint="cs"/>
          <w:rtl/>
        </w:rPr>
        <w:t xml:space="preserve"> عاملاً </w:t>
      </w:r>
      <w:r w:rsidRPr="00FF3FB4">
        <w:rPr>
          <w:rFonts w:cs="Simplified Arabic" w:hint="cs"/>
          <w:rtl/>
        </w:rPr>
        <w:t xml:space="preserve">بنسبة 33.1%، في حين بلغت نسبة المؤسسات الاقتصادية التي استخدمت </w:t>
      </w:r>
      <w:r w:rsidR="008C1D1A" w:rsidRPr="00FF3FB4">
        <w:rPr>
          <w:rFonts w:cs="Simplified Arabic" w:hint="cs"/>
          <w:rtl/>
        </w:rPr>
        <w:t xml:space="preserve">تكنولوجيات قائمة على </w:t>
      </w:r>
      <w:r w:rsidR="00C76D7B">
        <w:rPr>
          <w:rFonts w:cs="Simplified Arabic" w:hint="cs"/>
          <w:rtl/>
        </w:rPr>
        <w:t>الذكاء الاصطناعي (</w:t>
      </w:r>
      <w:r w:rsidR="00C76D7B">
        <w:rPr>
          <w:rFonts w:cs="Simplified Arabic"/>
        </w:rPr>
        <w:t>AI</w:t>
      </w:r>
      <w:r w:rsidR="00C76D7B">
        <w:rPr>
          <w:rFonts w:cs="Simplified Arabic" w:hint="cs"/>
          <w:rtl/>
        </w:rPr>
        <w:t xml:space="preserve">) </w:t>
      </w:r>
      <w:r w:rsidRPr="00FF3FB4">
        <w:rPr>
          <w:rFonts w:cs="Simplified Arabic" w:hint="cs"/>
          <w:rtl/>
        </w:rPr>
        <w:t>لأغراض العمل 4.7%</w:t>
      </w:r>
      <w:r w:rsidR="008C1D1A" w:rsidRPr="00FF3FB4">
        <w:rPr>
          <w:rFonts w:cs="Simplified Arabic" w:hint="cs"/>
          <w:rtl/>
        </w:rPr>
        <w:t xml:space="preserve"> </w:t>
      </w:r>
      <w:proofErr w:type="spellStart"/>
      <w:r w:rsidR="008C1D1A" w:rsidRPr="00FF3FB4">
        <w:rPr>
          <w:rFonts w:cs="Simplified Arabic" w:hint="cs"/>
          <w:rtl/>
        </w:rPr>
        <w:t>تصدّرتها</w:t>
      </w:r>
      <w:proofErr w:type="spellEnd"/>
      <w:r w:rsidR="008C1D1A" w:rsidRPr="00FF3FB4">
        <w:rPr>
          <w:rFonts w:cs="Simplified Arabic" w:hint="cs"/>
          <w:rtl/>
        </w:rPr>
        <w:t xml:space="preserve"> </w:t>
      </w:r>
      <w:r w:rsidR="004F7750" w:rsidRPr="00FF3FB4">
        <w:rPr>
          <w:rFonts w:cs="Simplified Arabic" w:hint="cs"/>
          <w:rtl/>
        </w:rPr>
        <w:t>المؤسسات التي تشغل 50 عاملاً فأكثر</w:t>
      </w:r>
      <w:r w:rsidR="00FE14E6" w:rsidRPr="00FF3FB4">
        <w:rPr>
          <w:rFonts w:cs="Simplified Arabic" w:hint="cs"/>
          <w:rtl/>
        </w:rPr>
        <w:t xml:space="preserve"> </w:t>
      </w:r>
      <w:r w:rsidRPr="00FF3FB4">
        <w:rPr>
          <w:rFonts w:cs="Simplified Arabic" w:hint="cs"/>
          <w:rtl/>
        </w:rPr>
        <w:t>بنسبة 9.9%.</w:t>
      </w:r>
      <w:r w:rsidR="00162491" w:rsidRPr="00FF3FB4">
        <w:rPr>
          <w:rFonts w:cs="Simplified Arabic" w:hint="cs"/>
          <w:rtl/>
        </w:rPr>
        <w:t xml:space="preserve">  </w:t>
      </w:r>
      <w:r w:rsidR="00162491" w:rsidRPr="00FF3FB4">
        <w:rPr>
          <w:rFonts w:ascii="Simplified Arabic" w:hAnsi="Simplified Arabic" w:cs="Simplified Arabic"/>
          <w:rtl/>
        </w:rPr>
        <w:t xml:space="preserve">(أنظر/ي جدول </w:t>
      </w:r>
      <w:r w:rsidR="009B4013" w:rsidRPr="00FF3FB4">
        <w:rPr>
          <w:rFonts w:ascii="Simplified Arabic" w:hAnsi="Simplified Arabic" w:cs="Simplified Arabic" w:hint="cs"/>
          <w:rtl/>
        </w:rPr>
        <w:t>29</w:t>
      </w:r>
      <w:r w:rsidR="00162491" w:rsidRPr="00FF3FB4">
        <w:rPr>
          <w:rFonts w:ascii="Simplified Arabic" w:hAnsi="Simplified Arabic" w:cs="Simplified Arabic"/>
          <w:rtl/>
        </w:rPr>
        <w:t xml:space="preserve">). </w:t>
      </w:r>
    </w:p>
    <w:p w:rsidR="0015669E" w:rsidRPr="00FF3FB4" w:rsidRDefault="0015669E" w:rsidP="00FE14E6">
      <w:pPr>
        <w:pStyle w:val="ListParagraph"/>
        <w:ind w:left="0"/>
        <w:jc w:val="both"/>
        <w:rPr>
          <w:rFonts w:ascii="Simplified Arabic" w:hAnsi="Simplified Arabic" w:cs="Simplified Arabic"/>
          <w:rtl/>
        </w:rPr>
      </w:pPr>
    </w:p>
    <w:p w:rsidR="008C1D1A" w:rsidRPr="00FF3FB4" w:rsidRDefault="008C1D1A" w:rsidP="00FE14E6">
      <w:pPr>
        <w:pStyle w:val="ListParagraph"/>
        <w:ind w:left="0"/>
        <w:jc w:val="both"/>
        <w:rPr>
          <w:rFonts w:ascii="Simplified Arabic" w:hAnsi="Simplified Arabic" w:cs="Simplified Arabic"/>
        </w:rPr>
      </w:pPr>
    </w:p>
    <w:p w:rsidR="00FC020A" w:rsidRPr="00FF3FB4" w:rsidRDefault="00FC020A" w:rsidP="00FE14E6">
      <w:pPr>
        <w:pStyle w:val="ListParagraph"/>
        <w:ind w:left="0"/>
        <w:jc w:val="both"/>
        <w:rPr>
          <w:rFonts w:ascii="Simplified Arabic" w:hAnsi="Simplified Arabic" w:cs="Simplified Arabic"/>
        </w:rPr>
      </w:pPr>
    </w:p>
    <w:p w:rsidR="00FC020A" w:rsidRPr="00FF3FB4" w:rsidRDefault="00FC020A" w:rsidP="00FE14E6">
      <w:pPr>
        <w:pStyle w:val="ListParagraph"/>
        <w:ind w:left="0"/>
        <w:jc w:val="both"/>
        <w:rPr>
          <w:rFonts w:ascii="Simplified Arabic" w:hAnsi="Simplified Arabic" w:cs="Simplified Arabic"/>
        </w:rPr>
      </w:pPr>
    </w:p>
    <w:p w:rsidR="00553443" w:rsidRPr="00FF3FB4" w:rsidRDefault="00553443" w:rsidP="008C1D1A">
      <w:pPr>
        <w:bidi w:val="0"/>
        <w:jc w:val="center"/>
        <w:rPr>
          <w:rFonts w:cs="Simplified Arabic"/>
          <w:b/>
          <w:bCs/>
          <w:sz w:val="22"/>
          <w:szCs w:val="22"/>
          <w:rtl/>
        </w:rPr>
      </w:pPr>
      <w:r w:rsidRPr="00FF3FB4">
        <w:rPr>
          <w:rFonts w:cs="Simplified Arabic" w:hint="cs"/>
          <w:b/>
          <w:bCs/>
          <w:sz w:val="22"/>
          <w:szCs w:val="22"/>
          <w:rtl/>
        </w:rPr>
        <w:lastRenderedPageBreak/>
        <w:t>نسبة المؤسسات</w:t>
      </w:r>
      <w:r w:rsidR="00D5560D" w:rsidRPr="00FF3FB4">
        <w:rPr>
          <w:rFonts w:cs="Simplified Arabic" w:hint="cs"/>
          <w:b/>
          <w:bCs/>
          <w:sz w:val="22"/>
          <w:szCs w:val="22"/>
          <w:rtl/>
        </w:rPr>
        <w:t xml:space="preserve"> الاقتصادية</w:t>
      </w:r>
      <w:r w:rsidR="008C1D1A" w:rsidRPr="00FF3FB4">
        <w:rPr>
          <w:rFonts w:cs="Simplified Arabic" w:hint="cs"/>
          <w:b/>
          <w:bCs/>
          <w:sz w:val="22"/>
          <w:szCs w:val="22"/>
          <w:rtl/>
        </w:rPr>
        <w:t xml:space="preserve"> في فلسطين</w:t>
      </w:r>
      <w:r w:rsidRPr="00FF3FB4">
        <w:rPr>
          <w:rFonts w:cs="Simplified Arabic" w:hint="cs"/>
          <w:b/>
          <w:bCs/>
          <w:sz w:val="22"/>
          <w:szCs w:val="22"/>
          <w:rtl/>
        </w:rPr>
        <w:t xml:space="preserve"> التي استخدمت </w:t>
      </w:r>
      <w:r w:rsidR="00F16EB5" w:rsidRPr="00FF3FB4">
        <w:rPr>
          <w:rFonts w:cs="Simplified Arabic" w:hint="cs"/>
          <w:b/>
          <w:bCs/>
          <w:sz w:val="22"/>
          <w:szCs w:val="22"/>
          <w:rtl/>
        </w:rPr>
        <w:t>ال</w:t>
      </w:r>
      <w:r w:rsidRPr="00FF3FB4">
        <w:rPr>
          <w:rFonts w:cs="Simplified Arabic" w:hint="cs"/>
          <w:b/>
          <w:bCs/>
          <w:sz w:val="22"/>
          <w:szCs w:val="22"/>
          <w:rtl/>
        </w:rPr>
        <w:t xml:space="preserve">تكنولوجيات </w:t>
      </w:r>
      <w:r w:rsidR="00F16EB5" w:rsidRPr="00FF3FB4">
        <w:rPr>
          <w:rFonts w:cs="Simplified Arabic" w:hint="cs"/>
          <w:b/>
          <w:bCs/>
          <w:sz w:val="22"/>
          <w:szCs w:val="22"/>
          <w:rtl/>
        </w:rPr>
        <w:t>ال</w:t>
      </w:r>
      <w:r w:rsidRPr="00FF3FB4">
        <w:rPr>
          <w:rFonts w:cs="Simplified Arabic" w:hint="cs"/>
          <w:b/>
          <w:bCs/>
          <w:sz w:val="22"/>
          <w:szCs w:val="22"/>
          <w:rtl/>
        </w:rPr>
        <w:t>متطورة حسب التكنولوجيا المستخدمة،</w:t>
      </w:r>
      <w:r w:rsidR="00964A39" w:rsidRPr="00FF3FB4">
        <w:rPr>
          <w:rFonts w:cs="Simplified Arabic" w:hint="cs"/>
          <w:b/>
          <w:bCs/>
          <w:sz w:val="22"/>
          <w:szCs w:val="22"/>
          <w:rtl/>
        </w:rPr>
        <w:t xml:space="preserve"> </w:t>
      </w:r>
      <w:r w:rsidRPr="00FF3FB4">
        <w:rPr>
          <w:rFonts w:cs="Simplified Arabic" w:hint="cs"/>
          <w:b/>
          <w:bCs/>
          <w:sz w:val="22"/>
          <w:szCs w:val="22"/>
          <w:rtl/>
        </w:rPr>
        <w:t xml:space="preserve">2021 </w:t>
      </w:r>
    </w:p>
    <w:p w:rsidR="00553443" w:rsidRPr="00FF3FB4" w:rsidRDefault="00553443" w:rsidP="00553443">
      <w:pPr>
        <w:bidi w:val="0"/>
        <w:jc w:val="center"/>
        <w:rPr>
          <w:rFonts w:cs="Simplified Arabic"/>
          <w:b/>
          <w:bCs/>
          <w:sz w:val="12"/>
          <w:szCs w:val="12"/>
        </w:rPr>
      </w:pPr>
    </w:p>
    <w:tbl>
      <w:tblPr>
        <w:tblStyle w:val="TableGrid"/>
        <w:bidiVisual/>
        <w:tblW w:w="0" w:type="auto"/>
        <w:tblLook w:val="04A0" w:firstRow="1" w:lastRow="0" w:firstColumn="1" w:lastColumn="0" w:noHBand="0" w:noVBand="1"/>
      </w:tblPr>
      <w:tblGrid>
        <w:gridCol w:w="8991"/>
      </w:tblGrid>
      <w:tr w:rsidR="00553443" w:rsidRPr="00FF3FB4" w:rsidTr="00165E65">
        <w:trPr>
          <w:trHeight w:val="3670"/>
        </w:trPr>
        <w:tc>
          <w:tcPr>
            <w:tcW w:w="8991" w:type="dxa"/>
            <w:vAlign w:val="center"/>
          </w:tcPr>
          <w:p w:rsidR="00553443" w:rsidRPr="00FF3FB4" w:rsidRDefault="00553443" w:rsidP="00250767">
            <w:pPr>
              <w:rPr>
                <w:rFonts w:ascii="Arial" w:hAnsi="Arial" w:cs="Arial"/>
                <w:b/>
                <w:bCs/>
                <w:sz w:val="18"/>
                <w:szCs w:val="18"/>
                <w:rtl/>
              </w:rPr>
            </w:pPr>
            <w:r w:rsidRPr="00FF3FB4">
              <w:rPr>
                <w:rFonts w:ascii="Arial" w:hAnsi="Arial" w:cs="Arial"/>
                <w:b/>
                <w:bCs/>
                <w:noProof/>
                <w:sz w:val="18"/>
                <w:szCs w:val="18"/>
                <w:rtl/>
                <w:lang w:eastAsia="en-US"/>
              </w:rPr>
              <w:drawing>
                <wp:inline distT="0" distB="0" distL="0" distR="0">
                  <wp:extent cx="5572125" cy="2162175"/>
                  <wp:effectExtent l="0" t="0" r="0" b="0"/>
                  <wp:docPr id="11"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165E65" w:rsidRPr="00FF3FB4" w:rsidRDefault="00165E65" w:rsidP="00165E65">
      <w:pPr>
        <w:jc w:val="both"/>
        <w:rPr>
          <w:rFonts w:cs="Simplified Arabic"/>
          <w:rtl/>
        </w:rPr>
      </w:pPr>
    </w:p>
    <w:p w:rsidR="00165E65" w:rsidRPr="00FF3FB4" w:rsidRDefault="004662D3" w:rsidP="00165E65">
      <w:pPr>
        <w:rPr>
          <w:rFonts w:cs="Simplified Arabic"/>
          <w:b/>
          <w:bCs/>
        </w:rPr>
      </w:pPr>
      <w:r w:rsidRPr="00FF3FB4">
        <w:rPr>
          <w:rFonts w:cs="Simplified Arabic" w:hint="cs"/>
          <w:b/>
          <w:bCs/>
          <w:rtl/>
        </w:rPr>
        <w:t>10</w:t>
      </w:r>
      <w:r w:rsidR="00165E65" w:rsidRPr="00FF3FB4">
        <w:rPr>
          <w:rFonts w:cs="Simplified Arabic" w:hint="cs"/>
          <w:b/>
          <w:bCs/>
          <w:rtl/>
        </w:rPr>
        <w:t>.2 التجارة الالكترونية</w:t>
      </w:r>
    </w:p>
    <w:p w:rsidR="00165E65" w:rsidRPr="00FF3FB4" w:rsidRDefault="00165E65" w:rsidP="00A552AC">
      <w:pPr>
        <w:pStyle w:val="ListParagraph"/>
        <w:ind w:left="0"/>
        <w:jc w:val="both"/>
        <w:rPr>
          <w:rFonts w:ascii="Simplified Arabic" w:hAnsi="Simplified Arabic" w:cs="Simplified Arabic"/>
          <w:b/>
          <w:bCs/>
        </w:rPr>
      </w:pPr>
      <w:r w:rsidRPr="00FF3FB4">
        <w:rPr>
          <w:rFonts w:cs="Simplified Arabic" w:hint="cs"/>
          <w:rtl/>
        </w:rPr>
        <w:t>أشارت نتائج المسح بأن نسبة المؤسسات</w:t>
      </w:r>
      <w:r w:rsidR="007F37FD" w:rsidRPr="00FF3FB4">
        <w:rPr>
          <w:rFonts w:cs="Simplified Arabic" w:hint="cs"/>
          <w:rtl/>
        </w:rPr>
        <w:t xml:space="preserve"> الاقتصادية</w:t>
      </w:r>
      <w:r w:rsidRPr="00FF3FB4">
        <w:rPr>
          <w:rFonts w:cs="Simplified Arabic" w:hint="cs"/>
          <w:rtl/>
        </w:rPr>
        <w:t xml:space="preserve"> التي قامت بتنفيذ مبيعات عبر الويب للسلع أو الخدمات من خلال موقع أو تطبيق الكتروني خاص بالمؤسسة في فلسطين بلغت 1.5%، بواقع 1.9% في الضفة الغربية و0.2% في قطاع غزة، فيما بلغت نسبة المؤسسات الاقتصادية التي قامت بتنفيذ مبيعات </w:t>
      </w:r>
      <w:r w:rsidR="004702B7" w:rsidRPr="00FF3FB4">
        <w:rPr>
          <w:rFonts w:cs="Simplified Arabic" w:hint="cs"/>
          <w:rtl/>
        </w:rPr>
        <w:t>لسلع أ</w:t>
      </w:r>
      <w:r w:rsidR="00A8632B" w:rsidRPr="00FF3FB4">
        <w:rPr>
          <w:rFonts w:cs="Simplified Arabic" w:hint="cs"/>
          <w:rtl/>
        </w:rPr>
        <w:t xml:space="preserve">و خدمات </w:t>
      </w:r>
      <w:r w:rsidR="004702B7" w:rsidRPr="00FF3FB4">
        <w:rPr>
          <w:rFonts w:cs="Simplified Arabic" w:hint="cs"/>
          <w:rtl/>
        </w:rPr>
        <w:t xml:space="preserve">عبر </w:t>
      </w:r>
      <w:r w:rsidR="00A552AC" w:rsidRPr="00FF3FB4">
        <w:rPr>
          <w:rFonts w:cs="Simplified Arabic"/>
          <w:rtl/>
        </w:rPr>
        <w:t>مواقع أسواق التجارة الالكترونية او التطبيقات والمواقع المستخدمة من عدة مؤسسات بهدف الاتجار بالسلع أو الخدمات</w:t>
      </w:r>
      <w:r w:rsidR="00A552AC" w:rsidRPr="00FF3FB4">
        <w:rPr>
          <w:rFonts w:cs="Simplified Arabic" w:hint="cs"/>
          <w:rtl/>
        </w:rPr>
        <w:t xml:space="preserve"> </w:t>
      </w:r>
      <w:r w:rsidRPr="00FF3FB4">
        <w:rPr>
          <w:rFonts w:cs="Simplified Arabic" w:hint="cs"/>
          <w:rtl/>
        </w:rPr>
        <w:t xml:space="preserve">0.1% في فلسطين </w:t>
      </w:r>
      <w:r w:rsidR="004702B7" w:rsidRPr="00FF3FB4">
        <w:rPr>
          <w:rFonts w:cs="Simplified Arabic" w:hint="cs"/>
          <w:rtl/>
        </w:rPr>
        <w:t>خلال</w:t>
      </w:r>
      <w:r w:rsidRPr="00FF3FB4">
        <w:rPr>
          <w:rFonts w:cs="Simplified Arabic" w:hint="cs"/>
          <w:rtl/>
        </w:rPr>
        <w:t xml:space="preserve"> العام 2021.</w:t>
      </w:r>
      <w:r w:rsidRPr="00FF3FB4">
        <w:rPr>
          <w:rFonts w:ascii="Simplified Arabic" w:hAnsi="Simplified Arabic" w:cs="Simplified Arabic"/>
          <w:b/>
          <w:bCs/>
          <w:rtl/>
        </w:rPr>
        <w:t xml:space="preserve"> </w:t>
      </w:r>
      <w:r w:rsidR="00A8632B" w:rsidRPr="00FF3FB4">
        <w:rPr>
          <w:rFonts w:ascii="Simplified Arabic" w:hAnsi="Simplified Arabic" w:cs="Simplified Arabic" w:hint="cs"/>
          <w:b/>
          <w:bCs/>
          <w:rtl/>
        </w:rPr>
        <w:t xml:space="preserve"> </w:t>
      </w:r>
      <w:r w:rsidRPr="00FF3FB4">
        <w:rPr>
          <w:rFonts w:ascii="Simplified Arabic" w:hAnsi="Simplified Arabic" w:cs="Simplified Arabic"/>
          <w:rtl/>
        </w:rPr>
        <w:t xml:space="preserve">(أنظر/ي جدول </w:t>
      </w:r>
      <w:r w:rsidRPr="00FF3FB4">
        <w:rPr>
          <w:rFonts w:ascii="Simplified Arabic" w:hAnsi="Simplified Arabic" w:cs="Simplified Arabic" w:hint="cs"/>
          <w:rtl/>
        </w:rPr>
        <w:t>3</w:t>
      </w:r>
      <w:r w:rsidR="009B4013" w:rsidRPr="00FF3FB4">
        <w:rPr>
          <w:rFonts w:ascii="Simplified Arabic" w:hAnsi="Simplified Arabic" w:cs="Simplified Arabic" w:hint="cs"/>
          <w:rtl/>
        </w:rPr>
        <w:t>0</w:t>
      </w:r>
      <w:r w:rsidRPr="00FF3FB4">
        <w:rPr>
          <w:rFonts w:ascii="Simplified Arabic" w:hAnsi="Simplified Arabic" w:cs="Simplified Arabic"/>
          <w:rtl/>
        </w:rPr>
        <w:t>)</w:t>
      </w:r>
      <w:r w:rsidRPr="00FF3FB4">
        <w:rPr>
          <w:rFonts w:ascii="Simplified Arabic" w:hAnsi="Simplified Arabic" w:cs="Simplified Arabic" w:hint="cs"/>
          <w:rtl/>
        </w:rPr>
        <w:t>.</w:t>
      </w:r>
      <w:r w:rsidRPr="00FF3FB4">
        <w:rPr>
          <w:rFonts w:ascii="Simplified Arabic" w:hAnsi="Simplified Arabic" w:cs="Simplified Arabic"/>
          <w:rtl/>
        </w:rPr>
        <w:t xml:space="preserve"> </w:t>
      </w:r>
    </w:p>
    <w:p w:rsidR="00165E65" w:rsidRPr="00FF3FB4" w:rsidRDefault="00165E65" w:rsidP="00165E65">
      <w:pPr>
        <w:jc w:val="both"/>
        <w:rPr>
          <w:rFonts w:cs="Simplified Arabic"/>
          <w:rtl/>
        </w:rPr>
      </w:pPr>
    </w:p>
    <w:p w:rsidR="00165E65" w:rsidRPr="00FF3FB4" w:rsidRDefault="00A552AC" w:rsidP="007F37FD">
      <w:pPr>
        <w:pStyle w:val="ListParagraph"/>
        <w:ind w:left="0"/>
        <w:jc w:val="both"/>
        <w:rPr>
          <w:rFonts w:ascii="Simplified Arabic" w:hAnsi="Simplified Arabic" w:cs="Simplified Arabic"/>
          <w:b/>
          <w:bCs/>
          <w:rtl/>
        </w:rPr>
      </w:pPr>
      <w:r w:rsidRPr="00FF3FB4">
        <w:rPr>
          <w:rFonts w:cs="Simplified Arabic" w:hint="cs"/>
          <w:rtl/>
        </w:rPr>
        <w:t>و</w:t>
      </w:r>
      <w:r w:rsidR="00165E65" w:rsidRPr="00FF3FB4">
        <w:rPr>
          <w:rFonts w:cs="Simplified Arabic" w:hint="cs"/>
          <w:rtl/>
        </w:rPr>
        <w:t>على صعيد طريقة الدفع الأكثر استخداما</w:t>
      </w:r>
      <w:r w:rsidR="00D47880" w:rsidRPr="00FF3FB4">
        <w:rPr>
          <w:rFonts w:cs="Simplified Arabic" w:hint="cs"/>
          <w:rtl/>
        </w:rPr>
        <w:t>ً</w:t>
      </w:r>
      <w:r w:rsidR="00165E65" w:rsidRPr="00FF3FB4">
        <w:rPr>
          <w:rFonts w:cs="Simplified Arabic" w:hint="cs"/>
          <w:rtl/>
        </w:rPr>
        <w:t xml:space="preserve"> فان الغالبية العظمى من المؤسسات الاقتصادية التي قامت</w:t>
      </w:r>
      <w:r w:rsidR="00D47880" w:rsidRPr="00FF3FB4">
        <w:rPr>
          <w:rFonts w:cs="Simplified Arabic" w:hint="cs"/>
          <w:rtl/>
        </w:rPr>
        <w:t xml:space="preserve"> بتنفيذ مبيعات عبر الويب للسلع أ</w:t>
      </w:r>
      <w:r w:rsidR="00165E65" w:rsidRPr="00FF3FB4">
        <w:rPr>
          <w:rFonts w:cs="Simplified Arabic" w:hint="cs"/>
          <w:rtl/>
        </w:rPr>
        <w:t xml:space="preserve">و الخدمات استخدمت </w:t>
      </w:r>
      <w:r w:rsidR="007F37FD" w:rsidRPr="00FF3FB4">
        <w:rPr>
          <w:rFonts w:cs="Simplified Arabic" w:hint="cs"/>
          <w:rtl/>
        </w:rPr>
        <w:t>طريقة الدفع المباشر بنسبة 93.8%</w:t>
      </w:r>
      <w:r w:rsidR="00165E65" w:rsidRPr="00FF3FB4">
        <w:rPr>
          <w:rFonts w:cs="Simplified Arabic" w:hint="cs"/>
          <w:rtl/>
        </w:rPr>
        <w:t>، بواقع 92.3% في الضفة الغربية و100% في قطاع غزة.  في حين أن غالبية المبيعات ا</w:t>
      </w:r>
      <w:r w:rsidR="00D47880" w:rsidRPr="00FF3FB4">
        <w:rPr>
          <w:rFonts w:cs="Simplified Arabic" w:hint="cs"/>
          <w:rtl/>
        </w:rPr>
        <w:t>لتي نفذت عبر الويب من السلع أ</w:t>
      </w:r>
      <w:r w:rsidR="00165E65" w:rsidRPr="00FF3FB4">
        <w:rPr>
          <w:rFonts w:cs="Simplified Arabic" w:hint="cs"/>
          <w:rtl/>
        </w:rPr>
        <w:t xml:space="preserve">و الخدمات التي نفذت عبر الويب كانت لمستهلكين خاصين بنسبة 70.3% من إجمالي المبيعات عبر الويب في فلسطين في العام 2021.  </w:t>
      </w:r>
      <w:r w:rsidR="00165E65" w:rsidRPr="00FF3FB4">
        <w:rPr>
          <w:rFonts w:ascii="Simplified Arabic" w:hAnsi="Simplified Arabic" w:cs="Simplified Arabic"/>
          <w:rtl/>
        </w:rPr>
        <w:t xml:space="preserve">(أنظر/ي </w:t>
      </w:r>
      <w:r w:rsidR="005E12EA" w:rsidRPr="00FF3FB4">
        <w:rPr>
          <w:rFonts w:ascii="Simplified Arabic" w:hAnsi="Simplified Arabic" w:cs="Simplified Arabic" w:hint="cs"/>
          <w:rtl/>
        </w:rPr>
        <w:t>ال</w:t>
      </w:r>
      <w:r w:rsidR="00165E65" w:rsidRPr="00FF3FB4">
        <w:rPr>
          <w:rFonts w:ascii="Simplified Arabic" w:hAnsi="Simplified Arabic" w:cs="Simplified Arabic"/>
          <w:rtl/>
        </w:rPr>
        <w:t>جدول</w:t>
      </w:r>
      <w:r w:rsidR="00993495">
        <w:rPr>
          <w:rFonts w:ascii="Simplified Arabic" w:hAnsi="Simplified Arabic" w:cs="Simplified Arabic" w:hint="cs"/>
          <w:rtl/>
        </w:rPr>
        <w:t>ين</w:t>
      </w:r>
      <w:r w:rsidR="00165E65" w:rsidRPr="00FF3FB4">
        <w:rPr>
          <w:rFonts w:ascii="Simplified Arabic" w:hAnsi="Simplified Arabic" w:cs="Simplified Arabic"/>
          <w:rtl/>
        </w:rPr>
        <w:t xml:space="preserve"> </w:t>
      </w:r>
      <w:r w:rsidR="00165E65" w:rsidRPr="00FF3FB4">
        <w:rPr>
          <w:rFonts w:ascii="Simplified Arabic" w:hAnsi="Simplified Arabic" w:cs="Simplified Arabic" w:hint="cs"/>
          <w:rtl/>
        </w:rPr>
        <w:t>3</w:t>
      </w:r>
      <w:r w:rsidR="009B4013" w:rsidRPr="00FF3FB4">
        <w:rPr>
          <w:rFonts w:ascii="Simplified Arabic" w:hAnsi="Simplified Arabic" w:cs="Simplified Arabic" w:hint="cs"/>
          <w:rtl/>
        </w:rPr>
        <w:t>1</w:t>
      </w:r>
      <w:r w:rsidR="005E12EA" w:rsidRPr="00FF3FB4">
        <w:rPr>
          <w:rFonts w:ascii="Simplified Arabic" w:hAnsi="Simplified Arabic" w:cs="Simplified Arabic" w:hint="cs"/>
          <w:rtl/>
        </w:rPr>
        <w:t>-3</w:t>
      </w:r>
      <w:r w:rsidR="009B4013" w:rsidRPr="00FF3FB4">
        <w:rPr>
          <w:rFonts w:ascii="Simplified Arabic" w:hAnsi="Simplified Arabic" w:cs="Simplified Arabic" w:hint="cs"/>
          <w:rtl/>
        </w:rPr>
        <w:t>2</w:t>
      </w:r>
      <w:r w:rsidR="00165E65" w:rsidRPr="00FF3FB4">
        <w:rPr>
          <w:rFonts w:ascii="Simplified Arabic" w:hAnsi="Simplified Arabic" w:cs="Simplified Arabic"/>
          <w:rtl/>
        </w:rPr>
        <w:t>)</w:t>
      </w:r>
      <w:r w:rsidR="00165E65" w:rsidRPr="00FF3FB4">
        <w:rPr>
          <w:rFonts w:ascii="Simplified Arabic" w:hAnsi="Simplified Arabic" w:cs="Simplified Arabic" w:hint="cs"/>
          <w:rtl/>
        </w:rPr>
        <w:t>.</w:t>
      </w:r>
      <w:r w:rsidR="00165E65" w:rsidRPr="00FF3FB4">
        <w:rPr>
          <w:rFonts w:ascii="Simplified Arabic" w:hAnsi="Simplified Arabic" w:cs="Simplified Arabic"/>
          <w:b/>
          <w:bCs/>
          <w:rtl/>
        </w:rPr>
        <w:t xml:space="preserve"> </w:t>
      </w:r>
    </w:p>
    <w:p w:rsidR="00165E65" w:rsidRPr="00FF3FB4" w:rsidRDefault="00165E65" w:rsidP="00165E65">
      <w:pPr>
        <w:pStyle w:val="ListParagraph"/>
        <w:ind w:left="0"/>
        <w:jc w:val="both"/>
        <w:rPr>
          <w:rFonts w:ascii="Simplified Arabic" w:hAnsi="Simplified Arabic" w:cs="Simplified Arabic"/>
          <w:b/>
          <w:bCs/>
        </w:rPr>
      </w:pPr>
    </w:p>
    <w:p w:rsidR="00165E65" w:rsidRPr="00FF3FB4" w:rsidRDefault="00165E65" w:rsidP="008C13AB">
      <w:pPr>
        <w:tabs>
          <w:tab w:val="left" w:pos="1708"/>
        </w:tabs>
        <w:ind w:left="1"/>
        <w:jc w:val="both"/>
        <w:rPr>
          <w:rFonts w:cs="Simplified Arabic"/>
          <w:b/>
          <w:bCs/>
          <w:rtl/>
        </w:rPr>
      </w:pPr>
      <w:r w:rsidRPr="00FF3FB4">
        <w:rPr>
          <w:rFonts w:cs="Simplified Arabic" w:hint="cs"/>
          <w:b/>
          <w:bCs/>
          <w:rtl/>
        </w:rPr>
        <w:t>1.</w:t>
      </w:r>
      <w:r w:rsidR="004662D3" w:rsidRPr="00FF3FB4">
        <w:rPr>
          <w:rFonts w:cs="Simplified Arabic" w:hint="cs"/>
          <w:b/>
          <w:bCs/>
          <w:rtl/>
        </w:rPr>
        <w:t>10</w:t>
      </w:r>
      <w:r w:rsidRPr="00FF3FB4">
        <w:rPr>
          <w:rFonts w:cs="Simplified Arabic" w:hint="cs"/>
          <w:b/>
          <w:bCs/>
          <w:rtl/>
        </w:rPr>
        <w:t xml:space="preserve">.2 </w:t>
      </w:r>
      <w:r w:rsidR="007F37FD" w:rsidRPr="00FF3FB4">
        <w:rPr>
          <w:rFonts w:cs="Simplified Arabic" w:hint="cs"/>
          <w:b/>
          <w:bCs/>
          <w:rtl/>
          <w:lang w:eastAsia="en-US"/>
        </w:rPr>
        <w:t>أسباب</w:t>
      </w:r>
      <w:r w:rsidRPr="00FF3FB4">
        <w:rPr>
          <w:rFonts w:cs="Simplified Arabic" w:hint="cs"/>
          <w:b/>
          <w:bCs/>
          <w:rtl/>
          <w:lang w:eastAsia="en-US"/>
        </w:rPr>
        <w:t xml:space="preserve"> عدم </w:t>
      </w:r>
      <w:r w:rsidR="008C13AB" w:rsidRPr="00FF3FB4">
        <w:rPr>
          <w:rFonts w:hint="cs"/>
          <w:b/>
          <w:bCs/>
          <w:rtl/>
        </w:rPr>
        <w:t xml:space="preserve">تنفيذ مبيعات </w:t>
      </w:r>
      <w:r w:rsidRPr="00FF3FB4">
        <w:rPr>
          <w:rFonts w:hint="cs"/>
          <w:b/>
          <w:bCs/>
          <w:rtl/>
        </w:rPr>
        <w:t xml:space="preserve">عبر الويب  </w:t>
      </w:r>
    </w:p>
    <w:p w:rsidR="00165E65" w:rsidRPr="00FF3FB4" w:rsidRDefault="007F37FD" w:rsidP="007F37FD">
      <w:pPr>
        <w:tabs>
          <w:tab w:val="left" w:pos="1708"/>
        </w:tabs>
        <w:ind w:left="1"/>
        <w:jc w:val="both"/>
        <w:rPr>
          <w:rFonts w:ascii="Simplified Arabic" w:hAnsi="Simplified Arabic" w:cs="Simplified Arabic"/>
          <w:b/>
          <w:bCs/>
        </w:rPr>
      </w:pPr>
      <w:r w:rsidRPr="00FF3FB4">
        <w:rPr>
          <w:rFonts w:cs="Simplified Arabic" w:hint="cs"/>
          <w:rtl/>
        </w:rPr>
        <w:t>وحول أسباب عدم قيام</w:t>
      </w:r>
      <w:r w:rsidR="00165E65" w:rsidRPr="00FF3FB4">
        <w:rPr>
          <w:rFonts w:cs="Simplified Arabic" w:hint="cs"/>
          <w:rtl/>
        </w:rPr>
        <w:t xml:space="preserve"> المؤسسات </w:t>
      </w:r>
      <w:r w:rsidRPr="00FF3FB4">
        <w:rPr>
          <w:rFonts w:cs="Simplified Arabic" w:hint="cs"/>
          <w:rtl/>
        </w:rPr>
        <w:t xml:space="preserve">الاقتصادية </w:t>
      </w:r>
      <w:r w:rsidR="00165E65" w:rsidRPr="00FF3FB4">
        <w:rPr>
          <w:rFonts w:cs="Simplified Arabic" w:hint="cs"/>
          <w:rtl/>
        </w:rPr>
        <w:t>بتنفيذ مب</w:t>
      </w:r>
      <w:r w:rsidR="00D47880" w:rsidRPr="00FF3FB4">
        <w:rPr>
          <w:rFonts w:cs="Simplified Arabic" w:hint="cs"/>
          <w:rtl/>
        </w:rPr>
        <w:t xml:space="preserve">يعات </w:t>
      </w:r>
      <w:r w:rsidRPr="00FF3FB4">
        <w:rPr>
          <w:rFonts w:cs="Simplified Arabic" w:hint="cs"/>
          <w:rtl/>
        </w:rPr>
        <w:t>عبر الويب للسلع أو الخدمات</w:t>
      </w:r>
      <w:r w:rsidR="00165E65" w:rsidRPr="00FF3FB4">
        <w:rPr>
          <w:rFonts w:cs="Simplified Arabic" w:hint="cs"/>
          <w:rtl/>
        </w:rPr>
        <w:t>؛ أفادت 82.8% من المؤسسات</w:t>
      </w:r>
      <w:r w:rsidR="00D47880" w:rsidRPr="00FF3FB4">
        <w:rPr>
          <w:rFonts w:cs="Simplified Arabic" w:hint="cs"/>
          <w:rtl/>
        </w:rPr>
        <w:t xml:space="preserve"> الاقتصادية</w:t>
      </w:r>
      <w:r w:rsidR="00165E65" w:rsidRPr="00FF3FB4">
        <w:rPr>
          <w:rFonts w:cs="Simplified Arabic" w:hint="cs"/>
          <w:rtl/>
        </w:rPr>
        <w:t xml:space="preserve"> بأن طبيعة المنتجات التي تقوم ببيعها لا تتناسب مع البيع عبر الويب، في حين يعزى السبب لـ 22.3</w:t>
      </w:r>
      <w:r w:rsidR="00D66EAA" w:rsidRPr="00FF3FB4">
        <w:rPr>
          <w:rFonts w:cs="Simplified Arabic" w:hint="cs"/>
          <w:rtl/>
        </w:rPr>
        <w:t>% من</w:t>
      </w:r>
      <w:r w:rsidR="00165E65" w:rsidRPr="00FF3FB4">
        <w:rPr>
          <w:rFonts w:cs="Simplified Arabic" w:hint="cs"/>
          <w:rtl/>
        </w:rPr>
        <w:t xml:space="preserve"> المؤسسات </w:t>
      </w:r>
      <w:r w:rsidR="00835A0A" w:rsidRPr="00FF3FB4">
        <w:rPr>
          <w:rFonts w:cs="Simplified Arabic" w:hint="cs"/>
          <w:rtl/>
        </w:rPr>
        <w:t>إلى</w:t>
      </w:r>
      <w:r w:rsidR="00165E65" w:rsidRPr="00FF3FB4">
        <w:rPr>
          <w:rFonts w:cs="Simplified Arabic" w:hint="cs"/>
          <w:rtl/>
        </w:rPr>
        <w:t xml:space="preserve"> توقعات</w:t>
      </w:r>
      <w:r w:rsidRPr="00FF3FB4">
        <w:rPr>
          <w:rFonts w:cs="Simplified Arabic" w:hint="cs"/>
          <w:rtl/>
        </w:rPr>
        <w:t>ها</w:t>
      </w:r>
      <w:r w:rsidR="00165E65" w:rsidRPr="00FF3FB4">
        <w:rPr>
          <w:rFonts w:cs="Simplified Arabic" w:hint="cs"/>
          <w:rtl/>
        </w:rPr>
        <w:t xml:space="preserve"> </w:t>
      </w:r>
      <w:r w:rsidRPr="00FF3FB4">
        <w:rPr>
          <w:rFonts w:cs="Simplified Arabic" w:hint="cs"/>
          <w:rtl/>
        </w:rPr>
        <w:t>ب</w:t>
      </w:r>
      <w:r w:rsidR="00165E65" w:rsidRPr="00FF3FB4">
        <w:rPr>
          <w:rFonts w:cs="Simplified Arabic" w:hint="cs"/>
          <w:rtl/>
        </w:rPr>
        <w:t xml:space="preserve">مردود أو مبيعات منخفضة، </w:t>
      </w:r>
      <w:r w:rsidR="00D66EAA" w:rsidRPr="00FF3FB4">
        <w:rPr>
          <w:rFonts w:cs="Simplified Arabic" w:hint="cs"/>
          <w:rtl/>
        </w:rPr>
        <w:t>و16.6</w:t>
      </w:r>
      <w:r w:rsidR="00165E65" w:rsidRPr="00FF3FB4">
        <w:rPr>
          <w:rFonts w:cs="Simplified Arabic" w:hint="cs"/>
          <w:rtl/>
        </w:rPr>
        <w:t xml:space="preserve">% </w:t>
      </w:r>
      <w:r w:rsidR="00D47880" w:rsidRPr="00FF3FB4">
        <w:rPr>
          <w:rFonts w:cs="Simplified Arabic" w:hint="cs"/>
          <w:rtl/>
        </w:rPr>
        <w:t xml:space="preserve">من المؤسسات أشارت </w:t>
      </w:r>
      <w:r w:rsidR="00835A0A" w:rsidRPr="00FF3FB4">
        <w:rPr>
          <w:rFonts w:cs="Simplified Arabic" w:hint="cs"/>
          <w:rtl/>
        </w:rPr>
        <w:t>إلى</w:t>
      </w:r>
      <w:r w:rsidR="00165E65" w:rsidRPr="00FF3FB4">
        <w:rPr>
          <w:rFonts w:cs="Simplified Arabic" w:hint="cs"/>
          <w:rtl/>
        </w:rPr>
        <w:t xml:space="preserve"> صعوبة ربط وتهيئة الأنظمة الحالية</w:t>
      </w:r>
      <w:r w:rsidR="00993495">
        <w:rPr>
          <w:rFonts w:cs="Simplified Arabic" w:hint="cs"/>
          <w:rtl/>
        </w:rPr>
        <w:t xml:space="preserve"> في المؤسسة</w:t>
      </w:r>
      <w:r w:rsidR="00165E65" w:rsidRPr="00FF3FB4">
        <w:rPr>
          <w:rFonts w:cs="Simplified Arabic" w:hint="cs"/>
          <w:rtl/>
        </w:rPr>
        <w:t xml:space="preserve"> للاستفادة من خدمات البيع عبر الويب.  </w:t>
      </w:r>
      <w:r w:rsidR="00165E65" w:rsidRPr="00FF3FB4">
        <w:rPr>
          <w:rFonts w:ascii="Simplified Arabic" w:hAnsi="Simplified Arabic" w:cs="Simplified Arabic"/>
          <w:rtl/>
        </w:rPr>
        <w:t>(أنظر/ي جد</w:t>
      </w:r>
      <w:r w:rsidR="00F16EB5" w:rsidRPr="00FF3FB4">
        <w:rPr>
          <w:rFonts w:ascii="Simplified Arabic" w:hAnsi="Simplified Arabic" w:cs="Simplified Arabic" w:hint="cs"/>
          <w:rtl/>
        </w:rPr>
        <w:t>ا</w:t>
      </w:r>
      <w:r w:rsidR="00165E65" w:rsidRPr="00FF3FB4">
        <w:rPr>
          <w:rFonts w:ascii="Simplified Arabic" w:hAnsi="Simplified Arabic" w:cs="Simplified Arabic"/>
          <w:rtl/>
        </w:rPr>
        <w:t xml:space="preserve">ول </w:t>
      </w:r>
      <w:r w:rsidR="00165E65" w:rsidRPr="00FF3FB4">
        <w:rPr>
          <w:rFonts w:ascii="Simplified Arabic" w:hAnsi="Simplified Arabic" w:cs="Simplified Arabic" w:hint="cs"/>
          <w:rtl/>
        </w:rPr>
        <w:t>3</w:t>
      </w:r>
      <w:r w:rsidR="009B4013" w:rsidRPr="00FF3FB4">
        <w:rPr>
          <w:rFonts w:ascii="Simplified Arabic" w:hAnsi="Simplified Arabic" w:cs="Simplified Arabic" w:hint="cs"/>
          <w:rtl/>
        </w:rPr>
        <w:t>4</w:t>
      </w:r>
      <w:r w:rsidR="00165E65" w:rsidRPr="00FF3FB4">
        <w:rPr>
          <w:rFonts w:ascii="Simplified Arabic" w:hAnsi="Simplified Arabic" w:cs="Simplified Arabic"/>
          <w:rtl/>
        </w:rPr>
        <w:t>)</w:t>
      </w:r>
      <w:r w:rsidR="00165E65" w:rsidRPr="00FF3FB4">
        <w:rPr>
          <w:rFonts w:ascii="Simplified Arabic" w:hAnsi="Simplified Arabic" w:cs="Simplified Arabic" w:hint="cs"/>
          <w:rtl/>
        </w:rPr>
        <w:t>.</w:t>
      </w:r>
      <w:r w:rsidR="00165E65" w:rsidRPr="00FF3FB4">
        <w:rPr>
          <w:rFonts w:ascii="Simplified Arabic" w:hAnsi="Simplified Arabic" w:cs="Simplified Arabic"/>
          <w:b/>
          <w:bCs/>
          <w:rtl/>
        </w:rPr>
        <w:t xml:space="preserve"> </w:t>
      </w:r>
    </w:p>
    <w:p w:rsidR="00FC020A" w:rsidRPr="00FF3FB4" w:rsidRDefault="00FC020A" w:rsidP="007F37FD">
      <w:pPr>
        <w:tabs>
          <w:tab w:val="left" w:pos="1708"/>
        </w:tabs>
        <w:ind w:left="1"/>
        <w:jc w:val="both"/>
        <w:rPr>
          <w:rFonts w:ascii="Simplified Arabic" w:hAnsi="Simplified Arabic" w:cs="Simplified Arabic"/>
          <w:b/>
          <w:bCs/>
        </w:rPr>
      </w:pPr>
    </w:p>
    <w:p w:rsidR="00FC020A" w:rsidRPr="00FF3FB4" w:rsidRDefault="00FC020A" w:rsidP="007F37FD">
      <w:pPr>
        <w:tabs>
          <w:tab w:val="left" w:pos="1708"/>
        </w:tabs>
        <w:ind w:left="1"/>
        <w:jc w:val="both"/>
        <w:rPr>
          <w:rFonts w:ascii="Simplified Arabic" w:hAnsi="Simplified Arabic" w:cs="Simplified Arabic"/>
          <w:b/>
          <w:bCs/>
        </w:rPr>
      </w:pPr>
    </w:p>
    <w:p w:rsidR="00FC020A" w:rsidRPr="00FF3FB4" w:rsidRDefault="00FC020A" w:rsidP="007F37FD">
      <w:pPr>
        <w:tabs>
          <w:tab w:val="left" w:pos="1708"/>
        </w:tabs>
        <w:ind w:left="1"/>
        <w:jc w:val="both"/>
        <w:rPr>
          <w:rFonts w:ascii="Simplified Arabic" w:hAnsi="Simplified Arabic" w:cs="Simplified Arabic"/>
          <w:b/>
          <w:bCs/>
        </w:rPr>
      </w:pPr>
    </w:p>
    <w:p w:rsidR="00FC020A" w:rsidRPr="00FF3FB4" w:rsidRDefault="00FC020A" w:rsidP="007F37FD">
      <w:pPr>
        <w:tabs>
          <w:tab w:val="left" w:pos="1708"/>
        </w:tabs>
        <w:ind w:left="1"/>
        <w:jc w:val="both"/>
        <w:rPr>
          <w:rFonts w:ascii="Simplified Arabic" w:hAnsi="Simplified Arabic" w:cs="Simplified Arabic"/>
          <w:b/>
          <w:bCs/>
          <w:rtl/>
        </w:rPr>
      </w:pPr>
    </w:p>
    <w:p w:rsidR="00FA5955" w:rsidRPr="00FF3FB4" w:rsidRDefault="00FA5955" w:rsidP="007F37FD">
      <w:pPr>
        <w:ind w:left="1"/>
        <w:jc w:val="center"/>
        <w:rPr>
          <w:rFonts w:cs="Simplified Arabic"/>
          <w:b/>
          <w:bCs/>
          <w:sz w:val="22"/>
          <w:szCs w:val="22"/>
          <w:rtl/>
        </w:rPr>
      </w:pPr>
    </w:p>
    <w:p w:rsidR="00165E65" w:rsidRPr="00FF3FB4" w:rsidRDefault="00165E65" w:rsidP="008C13AB">
      <w:pPr>
        <w:ind w:left="1"/>
        <w:jc w:val="center"/>
        <w:rPr>
          <w:rFonts w:cs="Simplified Arabic"/>
          <w:b/>
          <w:bCs/>
          <w:sz w:val="22"/>
          <w:szCs w:val="22"/>
          <w:rtl/>
        </w:rPr>
      </w:pPr>
      <w:r w:rsidRPr="00FF3FB4">
        <w:rPr>
          <w:rFonts w:cs="Simplified Arabic"/>
          <w:b/>
          <w:bCs/>
          <w:sz w:val="22"/>
          <w:szCs w:val="22"/>
          <w:rtl/>
        </w:rPr>
        <w:lastRenderedPageBreak/>
        <w:t xml:space="preserve">نسبة المؤسسات </w:t>
      </w:r>
      <w:r w:rsidR="00DA4B64" w:rsidRPr="00FF3FB4">
        <w:rPr>
          <w:rFonts w:cs="Simplified Arabic" w:hint="cs"/>
          <w:b/>
          <w:bCs/>
          <w:sz w:val="22"/>
          <w:szCs w:val="22"/>
          <w:rtl/>
        </w:rPr>
        <w:t xml:space="preserve">الاقتصادية </w:t>
      </w:r>
      <w:r w:rsidR="00D47880" w:rsidRPr="00FF3FB4">
        <w:rPr>
          <w:rFonts w:cs="Simplified Arabic"/>
          <w:b/>
          <w:bCs/>
          <w:sz w:val="22"/>
          <w:szCs w:val="22"/>
          <w:rtl/>
        </w:rPr>
        <w:t xml:space="preserve">في فلسطين </w:t>
      </w:r>
      <w:r w:rsidRPr="00FF3FB4">
        <w:rPr>
          <w:rFonts w:cs="Simplified Arabic"/>
          <w:b/>
          <w:bCs/>
          <w:sz w:val="22"/>
          <w:szCs w:val="22"/>
          <w:rtl/>
        </w:rPr>
        <w:t xml:space="preserve">التي لم </w:t>
      </w:r>
      <w:r w:rsidR="00796297" w:rsidRPr="00FF3FB4">
        <w:rPr>
          <w:rFonts w:cs="Simplified Arabic" w:hint="cs"/>
          <w:b/>
          <w:bCs/>
          <w:sz w:val="22"/>
          <w:szCs w:val="22"/>
          <w:rtl/>
        </w:rPr>
        <w:t>تنفّذ</w:t>
      </w:r>
      <w:r w:rsidR="00D47880" w:rsidRPr="00FF3FB4">
        <w:rPr>
          <w:rFonts w:cs="Simplified Arabic"/>
          <w:b/>
          <w:bCs/>
          <w:sz w:val="22"/>
          <w:szCs w:val="22"/>
          <w:rtl/>
        </w:rPr>
        <w:t xml:space="preserve"> مبيعات عبر الويب للسلع </w:t>
      </w:r>
      <w:r w:rsidR="00D47880" w:rsidRPr="00FF3FB4">
        <w:rPr>
          <w:rFonts w:cs="Simplified Arabic" w:hint="cs"/>
          <w:b/>
          <w:bCs/>
          <w:sz w:val="22"/>
          <w:szCs w:val="22"/>
          <w:rtl/>
        </w:rPr>
        <w:t xml:space="preserve">أو </w:t>
      </w:r>
      <w:r w:rsidRPr="00FF3FB4">
        <w:rPr>
          <w:rFonts w:cs="Simplified Arabic"/>
          <w:b/>
          <w:bCs/>
          <w:sz w:val="22"/>
          <w:szCs w:val="22"/>
          <w:rtl/>
        </w:rPr>
        <w:t xml:space="preserve">الخدمات حسب </w:t>
      </w:r>
      <w:r w:rsidR="008C13AB" w:rsidRPr="00FF3FB4">
        <w:rPr>
          <w:rFonts w:cs="Simplified Arabic" w:hint="cs"/>
          <w:b/>
          <w:bCs/>
          <w:sz w:val="22"/>
          <w:szCs w:val="22"/>
          <w:rtl/>
        </w:rPr>
        <w:t>أسباب عدم</w:t>
      </w:r>
      <w:r w:rsidRPr="00FF3FB4">
        <w:rPr>
          <w:rFonts w:cs="Simplified Arabic"/>
          <w:b/>
          <w:bCs/>
          <w:sz w:val="22"/>
          <w:szCs w:val="22"/>
          <w:rtl/>
        </w:rPr>
        <w:t xml:space="preserve"> تنفيذ مبيعات عبر الويب، 2021</w:t>
      </w:r>
    </w:p>
    <w:p w:rsidR="00165E65" w:rsidRPr="00FF3FB4" w:rsidRDefault="00165E65" w:rsidP="00165E65">
      <w:pPr>
        <w:ind w:left="1"/>
        <w:jc w:val="center"/>
        <w:rPr>
          <w:rFonts w:cs="Simplified Arabic"/>
          <w:b/>
          <w:bCs/>
          <w:sz w:val="12"/>
          <w:szCs w:val="12"/>
          <w:rtl/>
        </w:rPr>
      </w:pPr>
    </w:p>
    <w:p w:rsidR="00165E65" w:rsidRPr="00FF3FB4" w:rsidRDefault="00165E65" w:rsidP="00165E65">
      <w:pPr>
        <w:pStyle w:val="xl48"/>
        <w:autoSpaceDE w:val="0"/>
        <w:autoSpaceDN w:val="0"/>
        <w:bidi/>
        <w:spacing w:before="0" w:beforeAutospacing="0" w:after="0" w:afterAutospacing="0"/>
        <w:jc w:val="center"/>
        <w:rPr>
          <w:rFonts w:cs="Simplified Arabic"/>
          <w:sz w:val="20"/>
          <w:rtl/>
        </w:rPr>
      </w:pPr>
      <w:r w:rsidRPr="00FF3FB4">
        <w:rPr>
          <w:rFonts w:cs="Simplified Arabic"/>
          <w:noProof/>
          <w:sz w:val="20"/>
          <w:bdr w:val="single" w:sz="4" w:space="0" w:color="auto"/>
          <w:rtl/>
          <w:lang w:eastAsia="en-US"/>
        </w:rPr>
        <w:drawing>
          <wp:inline distT="0" distB="0" distL="0" distR="0">
            <wp:extent cx="5591175" cy="2422566"/>
            <wp:effectExtent l="0" t="0" r="0" b="0"/>
            <wp:docPr id="2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65E65" w:rsidRPr="00FF3FB4" w:rsidRDefault="00165E65" w:rsidP="00165E65">
      <w:pPr>
        <w:pStyle w:val="xl48"/>
        <w:autoSpaceDE w:val="0"/>
        <w:autoSpaceDN w:val="0"/>
        <w:bidi/>
        <w:spacing w:before="0" w:beforeAutospacing="0" w:after="0" w:afterAutospacing="0"/>
        <w:rPr>
          <w:rFonts w:cs="Simplified Arabic"/>
          <w:sz w:val="20"/>
          <w:rtl/>
        </w:rPr>
      </w:pPr>
    </w:p>
    <w:p w:rsidR="00CD53F2" w:rsidRPr="00FF3FB4" w:rsidRDefault="00CD53F2" w:rsidP="00EA465D">
      <w:pPr>
        <w:rPr>
          <w:rFonts w:cs="Simplified Arabic"/>
          <w:b/>
          <w:bCs/>
        </w:rPr>
      </w:pPr>
      <w:r w:rsidRPr="00FF3FB4">
        <w:rPr>
          <w:rFonts w:cs="Simplified Arabic" w:hint="cs"/>
          <w:b/>
          <w:bCs/>
          <w:rtl/>
        </w:rPr>
        <w:t>11.2 تكنولوجيا المعلومات والاتصالات في المؤسسات الاقتصادية</w:t>
      </w:r>
    </w:p>
    <w:p w:rsidR="00CD53F2" w:rsidRPr="00FF3FB4" w:rsidRDefault="00796297" w:rsidP="00796297">
      <w:pPr>
        <w:pStyle w:val="ListParagraph"/>
        <w:ind w:left="0"/>
        <w:jc w:val="both"/>
        <w:rPr>
          <w:rFonts w:ascii="Simplified Arabic" w:hAnsi="Simplified Arabic" w:cs="Simplified Arabic"/>
          <w:b/>
          <w:bCs/>
        </w:rPr>
      </w:pPr>
      <w:r w:rsidRPr="00FF3FB4">
        <w:rPr>
          <w:rFonts w:cs="Simplified Arabic" w:hint="cs"/>
          <w:rtl/>
        </w:rPr>
        <w:t xml:space="preserve">أظهرت النتائج </w:t>
      </w:r>
      <w:r w:rsidR="00CD53F2" w:rsidRPr="00FF3FB4">
        <w:rPr>
          <w:rFonts w:cs="Simplified Arabic" w:hint="cs"/>
          <w:rtl/>
        </w:rPr>
        <w:t xml:space="preserve">أن نسبة المؤسسات الاقتصادية التي يوجد لديها قسم خاص بتكنولوجيا المعلومات والاتصالات في فلسطين قد بلغت 4.7%، بواقع 5.3% في الضفة الغربية و3.5% في قطاع غزة، </w:t>
      </w:r>
      <w:r w:rsidR="00CD53F2" w:rsidRPr="00FF3FB4">
        <w:rPr>
          <w:rFonts w:ascii="Simplified Arabic" w:hAnsi="Simplified Arabic" w:cs="Simplified Arabic" w:hint="cs"/>
          <w:color w:val="000000"/>
          <w:rtl/>
        </w:rPr>
        <w:t xml:space="preserve">وعلى صعيد حجم العمالة أظهرت النتائج أن هناك تفاوت في نسب وجود قسم خاص بتكنولوجيا المعلومات والاتصالات لدى المؤسسات الاقتصادية حيث بلغت النسبة 37.3% لدى المؤسسات الاقتصادية </w:t>
      </w:r>
      <w:r w:rsidR="004F7750" w:rsidRPr="00FF3FB4">
        <w:rPr>
          <w:rFonts w:ascii="Simplified Arabic" w:hAnsi="Simplified Arabic" w:cs="Simplified Arabic" w:hint="cs"/>
          <w:color w:val="000000"/>
          <w:rtl/>
        </w:rPr>
        <w:t xml:space="preserve"> التي تشغل 50 عاملاً فأكثر</w:t>
      </w:r>
      <w:r w:rsidR="00CD53F2" w:rsidRPr="00FF3FB4">
        <w:rPr>
          <w:rFonts w:ascii="Simplified Arabic" w:hAnsi="Simplified Arabic" w:cs="Simplified Arabic" w:hint="cs"/>
          <w:color w:val="000000"/>
          <w:rtl/>
        </w:rPr>
        <w:t xml:space="preserve"> و17.3% لدى المؤسسات الاقتصادية </w:t>
      </w:r>
      <w:r w:rsidRPr="00FF3FB4">
        <w:rPr>
          <w:rFonts w:ascii="Simplified Arabic" w:hAnsi="Simplified Arabic" w:cs="Simplified Arabic" w:hint="cs"/>
          <w:color w:val="000000"/>
          <w:rtl/>
        </w:rPr>
        <w:t>التي تشغل (10-49) عاملاً</w:t>
      </w:r>
      <w:r w:rsidR="00CD53F2" w:rsidRPr="00FF3FB4">
        <w:rPr>
          <w:rFonts w:ascii="Simplified Arabic" w:hAnsi="Simplified Arabic" w:cs="Simplified Arabic" w:hint="cs"/>
          <w:color w:val="000000"/>
          <w:rtl/>
        </w:rPr>
        <w:t xml:space="preserve">، هذا وقد كانت النسبة الأقل لدى المؤسسات الاقتصادية </w:t>
      </w:r>
      <w:r w:rsidR="00FE14E6" w:rsidRPr="00FF3FB4">
        <w:rPr>
          <w:rFonts w:ascii="Simplified Arabic" w:hAnsi="Simplified Arabic" w:cs="Simplified Arabic" w:hint="cs"/>
          <w:color w:val="000000"/>
          <w:rtl/>
        </w:rPr>
        <w:t xml:space="preserve">التي تشغل </w:t>
      </w:r>
      <w:r w:rsidR="001E12AB">
        <w:rPr>
          <w:rFonts w:ascii="Simplified Arabic" w:hAnsi="Simplified Arabic" w:cs="Simplified Arabic" w:hint="cs"/>
          <w:color w:val="000000"/>
          <w:rtl/>
        </w:rPr>
        <w:t>(01-09) عمال</w:t>
      </w:r>
      <w:r w:rsidR="001E12AB" w:rsidRPr="00FF3FB4">
        <w:rPr>
          <w:rFonts w:ascii="Simplified Arabic" w:hAnsi="Simplified Arabic" w:cs="Simplified Arabic" w:hint="cs"/>
          <w:color w:val="000000"/>
          <w:rtl/>
        </w:rPr>
        <w:t xml:space="preserve"> حي</w:t>
      </w:r>
      <w:r w:rsidR="001E12AB" w:rsidRPr="00FF3FB4">
        <w:rPr>
          <w:rFonts w:ascii="Simplified Arabic" w:hAnsi="Simplified Arabic" w:cs="Simplified Arabic" w:hint="eastAsia"/>
          <w:color w:val="000000"/>
          <w:rtl/>
        </w:rPr>
        <w:t>ث</w:t>
      </w:r>
      <w:r w:rsidR="00CD53F2" w:rsidRPr="00FF3FB4">
        <w:rPr>
          <w:rFonts w:ascii="Simplified Arabic" w:hAnsi="Simplified Arabic" w:cs="Simplified Arabic" w:hint="cs"/>
          <w:color w:val="000000"/>
          <w:rtl/>
        </w:rPr>
        <w:t xml:space="preserve"> بلغت النسبة 3.0%</w:t>
      </w:r>
      <w:r w:rsidRPr="00FF3FB4">
        <w:rPr>
          <w:rFonts w:cs="Simplified Arabic" w:hint="cs"/>
          <w:rtl/>
        </w:rPr>
        <w:t xml:space="preserve"> فقط</w:t>
      </w:r>
      <w:r w:rsidR="00CD53F2" w:rsidRPr="00FF3FB4">
        <w:rPr>
          <w:rFonts w:cs="Simplified Arabic" w:hint="cs"/>
          <w:rtl/>
        </w:rPr>
        <w:t>.</w:t>
      </w:r>
      <w:r w:rsidR="00CD53F2" w:rsidRPr="00FF3FB4">
        <w:rPr>
          <w:rFonts w:ascii="Simplified Arabic" w:hAnsi="Simplified Arabic" w:cs="Simplified Arabic"/>
          <w:b/>
          <w:bCs/>
          <w:rtl/>
        </w:rPr>
        <w:t xml:space="preserve"> </w:t>
      </w:r>
      <w:r w:rsidR="00CD53F2" w:rsidRPr="00FF3FB4">
        <w:rPr>
          <w:rFonts w:ascii="Simplified Arabic" w:hAnsi="Simplified Arabic" w:cs="Simplified Arabic" w:hint="cs"/>
          <w:b/>
          <w:bCs/>
          <w:rtl/>
        </w:rPr>
        <w:t xml:space="preserve"> </w:t>
      </w:r>
      <w:r w:rsidR="00CD53F2" w:rsidRPr="00FF3FB4">
        <w:rPr>
          <w:rFonts w:ascii="Simplified Arabic" w:hAnsi="Simplified Arabic" w:cs="Simplified Arabic"/>
          <w:rtl/>
        </w:rPr>
        <w:t xml:space="preserve">(أنظر/ي جدول </w:t>
      </w:r>
      <w:r w:rsidR="00CD53F2" w:rsidRPr="00FF3FB4">
        <w:rPr>
          <w:rFonts w:ascii="Simplified Arabic" w:hAnsi="Simplified Arabic" w:cs="Simplified Arabic" w:hint="cs"/>
          <w:rtl/>
        </w:rPr>
        <w:t>39</w:t>
      </w:r>
      <w:r w:rsidR="00CD53F2" w:rsidRPr="00FF3FB4">
        <w:rPr>
          <w:rFonts w:ascii="Simplified Arabic" w:hAnsi="Simplified Arabic" w:cs="Simplified Arabic"/>
          <w:rtl/>
        </w:rPr>
        <w:t>)</w:t>
      </w:r>
      <w:r w:rsidR="00CD53F2" w:rsidRPr="00FF3FB4">
        <w:rPr>
          <w:rFonts w:ascii="Simplified Arabic" w:hAnsi="Simplified Arabic" w:cs="Simplified Arabic" w:hint="cs"/>
          <w:rtl/>
        </w:rPr>
        <w:t>.</w:t>
      </w:r>
      <w:r w:rsidR="00CD53F2" w:rsidRPr="00FF3FB4">
        <w:rPr>
          <w:rFonts w:ascii="Simplified Arabic" w:hAnsi="Simplified Arabic" w:cs="Simplified Arabic"/>
          <w:rtl/>
        </w:rPr>
        <w:t xml:space="preserve"> </w:t>
      </w:r>
    </w:p>
    <w:p w:rsidR="00CD53F2" w:rsidRPr="00FF3FB4" w:rsidRDefault="00CD53F2" w:rsidP="00CD53F2">
      <w:pPr>
        <w:jc w:val="both"/>
        <w:rPr>
          <w:rFonts w:cs="Simplified Arabic"/>
          <w:rtl/>
        </w:rPr>
      </w:pPr>
    </w:p>
    <w:p w:rsidR="00CD53F2" w:rsidRPr="00FF3FB4" w:rsidRDefault="00CD53F2" w:rsidP="00796297">
      <w:pPr>
        <w:pStyle w:val="ListParagraph"/>
        <w:ind w:left="0"/>
        <w:jc w:val="both"/>
        <w:rPr>
          <w:rFonts w:ascii="Simplified Arabic" w:hAnsi="Simplified Arabic" w:cs="Simplified Arabic"/>
          <w:b/>
          <w:bCs/>
          <w:rtl/>
        </w:rPr>
      </w:pPr>
      <w:r w:rsidRPr="00FF3FB4">
        <w:rPr>
          <w:rFonts w:cs="Simplified Arabic" w:hint="cs"/>
          <w:rtl/>
        </w:rPr>
        <w:t>أما على صعيد الجهة التي تعاقدت معها المؤسسة لتقديم خدمات تكنولوجيا المعلومات والاتصالات لها فان الغالبية العظمى من المؤسسات الاقتصادية لم تتعاقد مع أي جهة بنسبة 84.7%، بواقع 84.2% في الضفة الغربية و</w:t>
      </w:r>
      <w:r w:rsidR="00C10D8E" w:rsidRPr="00FF3FB4">
        <w:rPr>
          <w:rFonts w:cs="Simplified Arabic" w:hint="cs"/>
          <w:rtl/>
        </w:rPr>
        <w:t>85.8</w:t>
      </w:r>
      <w:r w:rsidRPr="00FF3FB4">
        <w:rPr>
          <w:rFonts w:cs="Simplified Arabic" w:hint="cs"/>
          <w:rtl/>
        </w:rPr>
        <w:t xml:space="preserve">% في قطاع غزة.  في حين </w:t>
      </w:r>
      <w:r w:rsidR="00C10D8E" w:rsidRPr="00FF3FB4">
        <w:rPr>
          <w:rFonts w:cs="Simplified Arabic" w:hint="cs"/>
          <w:rtl/>
        </w:rPr>
        <w:t xml:space="preserve">أفادت 8.9% من المؤسسات الاقتصادية بأنها تعاقدت مع شركة وطنية لتقديم خدمات تكنولوجيا المعلومات والاتصالات لها، وكانت النسبة الأقل لدى المؤسسات الاقتصادية التي تعاقدت مع أكثر من شركة وطنية أو أجنبية </w:t>
      </w:r>
      <w:r w:rsidRPr="00FF3FB4">
        <w:rPr>
          <w:rFonts w:cs="Simplified Arabic" w:hint="cs"/>
          <w:rtl/>
        </w:rPr>
        <w:t>بنسبة</w:t>
      </w:r>
      <w:r w:rsidR="00C10D8E" w:rsidRPr="00FF3FB4">
        <w:rPr>
          <w:rFonts w:cs="Simplified Arabic" w:hint="cs"/>
          <w:rtl/>
        </w:rPr>
        <w:t xml:space="preserve"> بلغت</w:t>
      </w:r>
      <w:r w:rsidRPr="00FF3FB4">
        <w:rPr>
          <w:rFonts w:cs="Simplified Arabic" w:hint="cs"/>
          <w:rtl/>
        </w:rPr>
        <w:t xml:space="preserve"> </w:t>
      </w:r>
      <w:r w:rsidR="00C10D8E" w:rsidRPr="00FF3FB4">
        <w:rPr>
          <w:rFonts w:cs="Simplified Arabic" w:hint="cs"/>
          <w:rtl/>
        </w:rPr>
        <w:t>0.2</w:t>
      </w:r>
      <w:r w:rsidRPr="00FF3FB4">
        <w:rPr>
          <w:rFonts w:cs="Simplified Arabic" w:hint="cs"/>
          <w:rtl/>
        </w:rPr>
        <w:t xml:space="preserve">% </w:t>
      </w:r>
      <w:r w:rsidR="00796297" w:rsidRPr="00FF3FB4">
        <w:rPr>
          <w:rFonts w:cs="Simplified Arabic" w:hint="cs"/>
          <w:rtl/>
        </w:rPr>
        <w:t>فقط</w:t>
      </w:r>
      <w:r w:rsidRPr="00FF3FB4">
        <w:rPr>
          <w:rFonts w:cs="Simplified Arabic" w:hint="cs"/>
          <w:rtl/>
        </w:rPr>
        <w:t xml:space="preserve">.  </w:t>
      </w:r>
      <w:r w:rsidRPr="00FF3FB4">
        <w:rPr>
          <w:rFonts w:ascii="Simplified Arabic" w:hAnsi="Simplified Arabic" w:cs="Simplified Arabic"/>
          <w:rtl/>
        </w:rPr>
        <w:t xml:space="preserve">(أنظر/ي </w:t>
      </w:r>
      <w:r w:rsidRPr="00FF3FB4">
        <w:rPr>
          <w:rFonts w:ascii="Simplified Arabic" w:hAnsi="Simplified Arabic" w:cs="Simplified Arabic" w:hint="cs"/>
          <w:rtl/>
        </w:rPr>
        <w:t>ال</w:t>
      </w:r>
      <w:r w:rsidRPr="00FF3FB4">
        <w:rPr>
          <w:rFonts w:ascii="Simplified Arabic" w:hAnsi="Simplified Arabic" w:cs="Simplified Arabic"/>
          <w:rtl/>
        </w:rPr>
        <w:t xml:space="preserve">جدول </w:t>
      </w:r>
      <w:r w:rsidR="00C10D8E" w:rsidRPr="00FF3FB4">
        <w:rPr>
          <w:rFonts w:ascii="Simplified Arabic" w:hAnsi="Simplified Arabic" w:cs="Simplified Arabic" w:hint="cs"/>
          <w:rtl/>
        </w:rPr>
        <w:t>40</w:t>
      </w:r>
      <w:r w:rsidRPr="00FF3FB4">
        <w:rPr>
          <w:rFonts w:ascii="Simplified Arabic" w:hAnsi="Simplified Arabic" w:cs="Simplified Arabic"/>
          <w:rtl/>
        </w:rPr>
        <w:t>)</w:t>
      </w:r>
      <w:r w:rsidRPr="00FF3FB4">
        <w:rPr>
          <w:rFonts w:ascii="Simplified Arabic" w:hAnsi="Simplified Arabic" w:cs="Simplified Arabic" w:hint="cs"/>
          <w:rtl/>
        </w:rPr>
        <w:t>.</w:t>
      </w:r>
      <w:r w:rsidRPr="00FF3FB4">
        <w:rPr>
          <w:rFonts w:ascii="Simplified Arabic" w:hAnsi="Simplified Arabic" w:cs="Simplified Arabic"/>
          <w:b/>
          <w:bCs/>
          <w:rtl/>
        </w:rPr>
        <w:t xml:space="preserve"> </w:t>
      </w:r>
    </w:p>
    <w:p w:rsidR="00041A76" w:rsidRPr="00FF3FB4" w:rsidRDefault="00041A76" w:rsidP="00C10D8E">
      <w:pPr>
        <w:pStyle w:val="ListParagraph"/>
        <w:ind w:left="0"/>
        <w:jc w:val="both"/>
        <w:rPr>
          <w:rFonts w:ascii="Simplified Arabic" w:hAnsi="Simplified Arabic" w:cs="Simplified Arabic"/>
          <w:b/>
          <w:bCs/>
          <w:rtl/>
        </w:rPr>
      </w:pPr>
    </w:p>
    <w:p w:rsidR="00041A76" w:rsidRPr="00FF3FB4" w:rsidRDefault="00041A76" w:rsidP="00041A76">
      <w:pPr>
        <w:rPr>
          <w:rFonts w:cs="Simplified Arabic"/>
          <w:b/>
          <w:bCs/>
          <w:rtl/>
        </w:rPr>
      </w:pPr>
      <w:r w:rsidRPr="00FF3FB4">
        <w:rPr>
          <w:rFonts w:cs="Simplified Arabic" w:hint="cs"/>
          <w:b/>
          <w:bCs/>
          <w:rtl/>
        </w:rPr>
        <w:t xml:space="preserve">1.11.2 المتخصصون في مجالات تكنولوجيا المعلومات والاتصالات </w:t>
      </w:r>
    </w:p>
    <w:p w:rsidR="00EA465D" w:rsidRPr="00FF3FB4" w:rsidRDefault="00EA465D" w:rsidP="00993495">
      <w:pPr>
        <w:pStyle w:val="ListParagraph"/>
        <w:ind w:left="-57"/>
        <w:jc w:val="both"/>
        <w:rPr>
          <w:rFonts w:ascii="Simplified Arabic" w:hAnsi="Simplified Arabic" w:cs="Simplified Arabic"/>
          <w:color w:val="000000"/>
          <w:rtl/>
        </w:rPr>
      </w:pPr>
      <w:r w:rsidRPr="00FF3FB4">
        <w:rPr>
          <w:rFonts w:ascii="Simplified Arabic" w:hAnsi="Simplified Arabic" w:cs="Simplified Arabic" w:hint="cs"/>
          <w:color w:val="000000"/>
          <w:rtl/>
        </w:rPr>
        <w:t xml:space="preserve">بلغت </w:t>
      </w:r>
      <w:r w:rsidRPr="00FF3FB4">
        <w:rPr>
          <w:rFonts w:ascii="Simplified Arabic" w:hAnsi="Simplified Arabic" w:cs="Simplified Arabic"/>
          <w:color w:val="000000"/>
          <w:rtl/>
        </w:rPr>
        <w:t>نسبة المؤسسات</w:t>
      </w:r>
      <w:r w:rsidRPr="00FF3FB4">
        <w:rPr>
          <w:rFonts w:ascii="Simplified Arabic" w:hAnsi="Simplified Arabic" w:cs="Simplified Arabic" w:hint="cs"/>
          <w:color w:val="000000"/>
          <w:rtl/>
        </w:rPr>
        <w:t xml:space="preserve"> الاقتصادية التي تشغل متخصص</w:t>
      </w:r>
      <w:r w:rsidR="00993495">
        <w:rPr>
          <w:rFonts w:ascii="Simplified Arabic" w:hAnsi="Simplified Arabic" w:cs="Simplified Arabic" w:hint="cs"/>
          <w:color w:val="000000"/>
          <w:rtl/>
        </w:rPr>
        <w:t>ين</w:t>
      </w:r>
      <w:r w:rsidRPr="00FF3FB4">
        <w:rPr>
          <w:rFonts w:ascii="Simplified Arabic" w:hAnsi="Simplified Arabic" w:cs="Simplified Arabic" w:hint="cs"/>
          <w:color w:val="000000"/>
          <w:rtl/>
        </w:rPr>
        <w:t xml:space="preserve"> في مجالات تكنولوجيا المعلومات والاتصالات</w:t>
      </w:r>
      <w:r w:rsidRPr="00FF3FB4">
        <w:rPr>
          <w:rFonts w:ascii="Simplified Arabic" w:hAnsi="Simplified Arabic" w:cs="Simplified Arabic"/>
          <w:color w:val="000000"/>
          <w:rtl/>
        </w:rPr>
        <w:t xml:space="preserve"> في فلسطين</w:t>
      </w:r>
      <w:r w:rsidRPr="00FF3FB4">
        <w:rPr>
          <w:rFonts w:ascii="Simplified Arabic" w:hAnsi="Simplified Arabic" w:cs="Simplified Arabic" w:hint="cs"/>
          <w:color w:val="000000"/>
          <w:rtl/>
        </w:rPr>
        <w:t xml:space="preserve"> 6.3%، بواقع 6.4% في الضفة الغربية و6.0% في قطاع غزة.  وفيما يتعلق بالمؤسسات الاقتصادية الت</w:t>
      </w:r>
      <w:r w:rsidR="00AF4B80" w:rsidRPr="00FF3FB4">
        <w:rPr>
          <w:rFonts w:ascii="Simplified Arabic" w:hAnsi="Simplified Arabic" w:cs="Simplified Arabic" w:hint="cs"/>
          <w:color w:val="000000"/>
          <w:rtl/>
        </w:rPr>
        <w:t>ي</w:t>
      </w:r>
      <w:r w:rsidRPr="00FF3FB4">
        <w:rPr>
          <w:rFonts w:ascii="Simplified Arabic" w:hAnsi="Simplified Arabic" w:cs="Simplified Arabic" w:hint="cs"/>
          <w:color w:val="000000"/>
          <w:rtl/>
        </w:rPr>
        <w:t xml:space="preserve"> تشغل متخصص</w:t>
      </w:r>
      <w:r w:rsidR="00993495">
        <w:rPr>
          <w:rFonts w:ascii="Simplified Arabic" w:hAnsi="Simplified Arabic" w:cs="Simplified Arabic" w:hint="cs"/>
          <w:color w:val="000000"/>
          <w:rtl/>
        </w:rPr>
        <w:t>ين</w:t>
      </w:r>
      <w:r w:rsidRPr="00FF3FB4">
        <w:rPr>
          <w:rFonts w:ascii="Simplified Arabic" w:hAnsi="Simplified Arabic" w:cs="Simplified Arabic" w:hint="cs"/>
          <w:color w:val="000000"/>
          <w:rtl/>
        </w:rPr>
        <w:t xml:space="preserve"> في مجال</w:t>
      </w:r>
      <w:r w:rsidR="00AF4B80" w:rsidRPr="00FF3FB4">
        <w:rPr>
          <w:rFonts w:ascii="Simplified Arabic" w:hAnsi="Simplified Arabic" w:cs="Simplified Arabic" w:hint="cs"/>
          <w:color w:val="000000"/>
          <w:rtl/>
        </w:rPr>
        <w:t>ات</w:t>
      </w:r>
      <w:r w:rsidRPr="00FF3FB4">
        <w:rPr>
          <w:rFonts w:ascii="Simplified Arabic" w:hAnsi="Simplified Arabic" w:cs="Simplified Arabic" w:hint="cs"/>
          <w:color w:val="000000"/>
          <w:rtl/>
        </w:rPr>
        <w:t xml:space="preserve"> تكنولوجيا المعلومات والاتصالات حسب حجم العمالة، أظهرت النتائج أن هناك تفاوت كبير في النسب بين المؤسسات الاقتصادية، حيث بلغت النسبة 46.1% لدى المؤسسات </w:t>
      </w:r>
      <w:r w:rsidR="00FE14E6" w:rsidRPr="00FF3FB4">
        <w:rPr>
          <w:rFonts w:ascii="Simplified Arabic" w:hAnsi="Simplified Arabic" w:cs="Simplified Arabic" w:hint="cs"/>
          <w:color w:val="000000"/>
          <w:rtl/>
        </w:rPr>
        <w:t>الاقتصادية التي</w:t>
      </w:r>
      <w:r w:rsidR="004F7750" w:rsidRPr="00FF3FB4">
        <w:rPr>
          <w:rFonts w:ascii="Simplified Arabic" w:hAnsi="Simplified Arabic" w:cs="Simplified Arabic" w:hint="cs"/>
          <w:color w:val="000000"/>
          <w:rtl/>
        </w:rPr>
        <w:t xml:space="preserve"> تشغل 50 عاملاً فأكثر</w:t>
      </w:r>
      <w:r w:rsidRPr="00FF3FB4">
        <w:rPr>
          <w:rFonts w:ascii="Simplified Arabic" w:hAnsi="Simplified Arabic" w:cs="Simplified Arabic" w:hint="cs"/>
          <w:color w:val="000000"/>
          <w:rtl/>
        </w:rPr>
        <w:t xml:space="preserve"> و26.7% لدى المؤسسات </w:t>
      </w:r>
      <w:r w:rsidR="007B35AE" w:rsidRPr="00FF3FB4">
        <w:rPr>
          <w:rFonts w:ascii="Simplified Arabic" w:hAnsi="Simplified Arabic" w:cs="Simplified Arabic" w:hint="cs"/>
          <w:color w:val="000000"/>
          <w:rtl/>
        </w:rPr>
        <w:t>التي تشغل (10-49) عاملاً</w:t>
      </w:r>
      <w:r w:rsidRPr="00FF3FB4">
        <w:rPr>
          <w:rFonts w:ascii="Simplified Arabic" w:hAnsi="Simplified Arabic" w:cs="Simplified Arabic" w:hint="cs"/>
          <w:color w:val="000000"/>
          <w:rtl/>
        </w:rPr>
        <w:t xml:space="preserve">، هذا وقد كانت النسبة الأقل </w:t>
      </w:r>
      <w:r w:rsidR="00AF4B80" w:rsidRPr="00FF3FB4">
        <w:rPr>
          <w:rFonts w:ascii="Simplified Arabic" w:hAnsi="Simplified Arabic" w:cs="Simplified Arabic" w:hint="cs"/>
          <w:color w:val="000000"/>
          <w:rtl/>
        </w:rPr>
        <w:t>في تشغيل متخصص</w:t>
      </w:r>
      <w:r w:rsidR="00993495">
        <w:rPr>
          <w:rFonts w:ascii="Simplified Arabic" w:hAnsi="Simplified Arabic" w:cs="Simplified Arabic" w:hint="cs"/>
          <w:color w:val="000000"/>
          <w:rtl/>
        </w:rPr>
        <w:t>ين</w:t>
      </w:r>
      <w:r w:rsidR="00AF4B80" w:rsidRPr="00FF3FB4">
        <w:rPr>
          <w:rFonts w:ascii="Simplified Arabic" w:hAnsi="Simplified Arabic" w:cs="Simplified Arabic" w:hint="cs"/>
          <w:color w:val="000000"/>
          <w:rtl/>
        </w:rPr>
        <w:t xml:space="preserve"> في مجالات تكنولوجيا المعلومات والاتصالات لدى</w:t>
      </w:r>
      <w:r w:rsidRPr="00FF3FB4">
        <w:rPr>
          <w:rFonts w:ascii="Simplified Arabic" w:hAnsi="Simplified Arabic" w:cs="Simplified Arabic" w:hint="cs"/>
          <w:color w:val="000000"/>
          <w:rtl/>
        </w:rPr>
        <w:t xml:space="preserve"> المؤسسات </w:t>
      </w:r>
      <w:r w:rsidR="00FE14E6" w:rsidRPr="00FF3FB4">
        <w:rPr>
          <w:rFonts w:ascii="Simplified Arabic" w:hAnsi="Simplified Arabic" w:cs="Simplified Arabic" w:hint="cs"/>
          <w:color w:val="000000"/>
          <w:rtl/>
        </w:rPr>
        <w:t xml:space="preserve">التي تشغل </w:t>
      </w:r>
      <w:r w:rsidR="001E12AB">
        <w:rPr>
          <w:rFonts w:ascii="Simplified Arabic" w:hAnsi="Simplified Arabic" w:cs="Simplified Arabic" w:hint="cs"/>
          <w:color w:val="000000"/>
          <w:rtl/>
        </w:rPr>
        <w:t>(01-09) عمال</w:t>
      </w:r>
      <w:r w:rsidR="001E12AB" w:rsidRPr="00FF3FB4">
        <w:rPr>
          <w:rFonts w:ascii="Simplified Arabic" w:hAnsi="Simplified Arabic" w:cs="Simplified Arabic" w:hint="cs"/>
          <w:color w:val="000000"/>
          <w:rtl/>
        </w:rPr>
        <w:t xml:space="preserve"> حي</w:t>
      </w:r>
      <w:r w:rsidR="001E12AB" w:rsidRPr="00FF3FB4">
        <w:rPr>
          <w:rFonts w:ascii="Simplified Arabic" w:hAnsi="Simplified Arabic" w:cs="Simplified Arabic" w:hint="eastAsia"/>
          <w:color w:val="000000"/>
          <w:rtl/>
        </w:rPr>
        <w:t>ث</w:t>
      </w:r>
      <w:r w:rsidRPr="00FF3FB4">
        <w:rPr>
          <w:rFonts w:ascii="Simplified Arabic" w:hAnsi="Simplified Arabic" w:cs="Simplified Arabic" w:hint="cs"/>
          <w:color w:val="000000"/>
          <w:rtl/>
        </w:rPr>
        <w:t xml:space="preserve"> بلغت </w:t>
      </w:r>
      <w:r w:rsidR="00AF4B80" w:rsidRPr="00FF3FB4">
        <w:rPr>
          <w:rFonts w:ascii="Simplified Arabic" w:hAnsi="Simplified Arabic" w:cs="Simplified Arabic" w:hint="cs"/>
          <w:color w:val="000000"/>
          <w:rtl/>
        </w:rPr>
        <w:t>3</w:t>
      </w:r>
      <w:r w:rsidRPr="00FF3FB4">
        <w:rPr>
          <w:rFonts w:ascii="Simplified Arabic" w:hAnsi="Simplified Arabic" w:cs="Simplified Arabic" w:hint="cs"/>
          <w:color w:val="000000"/>
          <w:rtl/>
        </w:rPr>
        <w:t>.</w:t>
      </w:r>
      <w:r w:rsidR="00AF4B80" w:rsidRPr="00FF3FB4">
        <w:rPr>
          <w:rFonts w:ascii="Simplified Arabic" w:hAnsi="Simplified Arabic" w:cs="Simplified Arabic" w:hint="cs"/>
          <w:color w:val="000000"/>
          <w:rtl/>
        </w:rPr>
        <w:t>7</w:t>
      </w:r>
      <w:r w:rsidRPr="00FF3FB4">
        <w:rPr>
          <w:rFonts w:ascii="Simplified Arabic" w:hAnsi="Simplified Arabic" w:cs="Simplified Arabic" w:hint="cs"/>
          <w:color w:val="000000"/>
          <w:rtl/>
        </w:rPr>
        <w:t xml:space="preserve">%.  (أنظر/ي جدول </w:t>
      </w:r>
      <w:r w:rsidR="00AF4B80" w:rsidRPr="00FF3FB4">
        <w:rPr>
          <w:rFonts w:ascii="Simplified Arabic" w:hAnsi="Simplified Arabic" w:cs="Simplified Arabic" w:hint="cs"/>
          <w:color w:val="000000"/>
          <w:rtl/>
        </w:rPr>
        <w:t>41</w:t>
      </w:r>
      <w:r w:rsidRPr="00FF3FB4">
        <w:rPr>
          <w:rFonts w:ascii="Simplified Arabic" w:hAnsi="Simplified Arabic" w:cs="Simplified Arabic" w:hint="cs"/>
          <w:color w:val="000000"/>
          <w:rtl/>
        </w:rPr>
        <w:t xml:space="preserve">). </w:t>
      </w:r>
    </w:p>
    <w:p w:rsidR="00B77207" w:rsidRPr="00FF3FB4" w:rsidRDefault="00FE14E6" w:rsidP="007B35AE">
      <w:pPr>
        <w:bidi w:val="0"/>
        <w:jc w:val="center"/>
        <w:rPr>
          <w:rFonts w:ascii="Wingdings" w:hAnsi="Wingdings" w:cs="Simplified Arabic"/>
          <w:rtl/>
        </w:rPr>
      </w:pPr>
      <w:r w:rsidRPr="00FF3FB4">
        <w:rPr>
          <w:rFonts w:ascii="Wingdings" w:hAnsi="Wingdings" w:cs="Simplified Arabic"/>
          <w:rtl/>
        </w:rPr>
        <w:br w:type="page"/>
      </w:r>
      <w:r w:rsidR="007B35AE" w:rsidRPr="00FF3FB4">
        <w:rPr>
          <w:rFonts w:ascii="Wingdings" w:hAnsi="Wingdings" w:cs="Simplified Arabic" w:hint="cs"/>
          <w:rtl/>
        </w:rPr>
        <w:lastRenderedPageBreak/>
        <w:t>ا</w:t>
      </w:r>
      <w:r w:rsidR="00B77207" w:rsidRPr="00FF3FB4">
        <w:rPr>
          <w:rFonts w:ascii="Wingdings" w:hAnsi="Wingdings" w:cs="Simplified Arabic" w:hint="eastAsia"/>
          <w:rtl/>
        </w:rPr>
        <w:t>لفصل</w:t>
      </w:r>
      <w:r w:rsidR="00B77207" w:rsidRPr="00FF3FB4">
        <w:rPr>
          <w:rFonts w:ascii="Wingdings" w:hAnsi="Wingdings" w:cs="Simplified Arabic"/>
          <w:rtl/>
        </w:rPr>
        <w:t xml:space="preserve"> </w:t>
      </w:r>
      <w:r w:rsidR="00E870E8" w:rsidRPr="00FF3FB4">
        <w:rPr>
          <w:rFonts w:ascii="Wingdings" w:hAnsi="Wingdings" w:cs="Simplified Arabic" w:hint="eastAsia"/>
          <w:rtl/>
        </w:rPr>
        <w:t>الثا</w:t>
      </w:r>
      <w:r w:rsidR="00E870E8" w:rsidRPr="00FF3FB4">
        <w:rPr>
          <w:rFonts w:ascii="Wingdings" w:hAnsi="Wingdings" w:cs="Simplified Arabic" w:hint="cs"/>
          <w:rtl/>
        </w:rPr>
        <w:t>لث</w:t>
      </w:r>
    </w:p>
    <w:p w:rsidR="00B77207" w:rsidRPr="00FF3FB4" w:rsidRDefault="00B77207" w:rsidP="00840312">
      <w:pPr>
        <w:pStyle w:val="Heading5"/>
        <w:tabs>
          <w:tab w:val="left" w:pos="4111"/>
        </w:tabs>
        <w:rPr>
          <w:sz w:val="24"/>
          <w:szCs w:val="24"/>
          <w:rtl/>
        </w:rPr>
      </w:pPr>
    </w:p>
    <w:p w:rsidR="00B77207" w:rsidRPr="00FF3FB4" w:rsidRDefault="005F3905" w:rsidP="004815BC">
      <w:pPr>
        <w:pStyle w:val="Heading5"/>
        <w:tabs>
          <w:tab w:val="left" w:pos="4111"/>
        </w:tabs>
        <w:rPr>
          <w:sz w:val="28"/>
          <w:szCs w:val="28"/>
          <w:rtl/>
        </w:rPr>
      </w:pPr>
      <w:r w:rsidRPr="00FF3FB4">
        <w:rPr>
          <w:sz w:val="28"/>
          <w:szCs w:val="28"/>
          <w:rtl/>
        </w:rPr>
        <w:t>المنهجية</w:t>
      </w:r>
    </w:p>
    <w:p w:rsidR="004815BC" w:rsidRPr="00FF3FB4" w:rsidRDefault="004815BC" w:rsidP="004815BC">
      <w:pPr>
        <w:rPr>
          <w:rtl/>
          <w:lang w:eastAsia="en-US"/>
        </w:rPr>
      </w:pPr>
    </w:p>
    <w:p w:rsidR="00E1235D" w:rsidRPr="00FF3FB4" w:rsidRDefault="00E1235D" w:rsidP="00E1235D">
      <w:pPr>
        <w:ind w:left="-1"/>
        <w:jc w:val="lowKashida"/>
        <w:rPr>
          <w:rFonts w:ascii="Simplified Arabic" w:hAnsi="Simplified Arabic" w:cs="Simplified Arabic"/>
          <w:rtl/>
          <w:lang w:eastAsia="en-US"/>
        </w:rPr>
      </w:pPr>
      <w:r w:rsidRPr="00FF3FB4">
        <w:rPr>
          <w:rFonts w:ascii="Simplified Arabic" w:hAnsi="Simplified Arabic" w:cs="Simplified Arabic"/>
          <w:rtl/>
          <w:lang w:eastAsia="en-US"/>
        </w:rPr>
        <w:t xml:space="preserve">يعرض هذا الفصل المنهجية العلمية التي اتبعت في تخطيط وتنفيذ مسح </w:t>
      </w:r>
      <w:r w:rsidRPr="00FF3FB4">
        <w:rPr>
          <w:rFonts w:ascii="Simplified Arabic" w:hAnsi="Simplified Arabic" w:cs="Simplified Arabic" w:hint="cs"/>
          <w:rtl/>
        </w:rPr>
        <w:t>قطاع الأعمال حول تكنولوجيا المعلومات والاتصالات،</w:t>
      </w:r>
      <w:r w:rsidR="00F0480B" w:rsidRPr="00FF3FB4">
        <w:rPr>
          <w:rFonts w:ascii="Simplified Arabic" w:hAnsi="Simplified Arabic" w:cs="Simplified Arabic" w:hint="cs"/>
          <w:rtl/>
        </w:rPr>
        <w:t xml:space="preserve">2021، </w:t>
      </w:r>
      <w:r w:rsidR="007E282F" w:rsidRPr="00FF3FB4">
        <w:rPr>
          <w:rFonts w:ascii="Simplified Arabic" w:hAnsi="Simplified Arabic" w:cs="Simplified Arabic" w:hint="cs"/>
          <w:rtl/>
          <w:lang w:eastAsia="en-US"/>
        </w:rPr>
        <w:t>في</w:t>
      </w:r>
      <w:r w:rsidRPr="00FF3FB4">
        <w:rPr>
          <w:rFonts w:ascii="Simplified Arabic" w:hAnsi="Simplified Arabic" w:cs="Simplified Arabic"/>
          <w:rtl/>
          <w:lang w:eastAsia="en-US"/>
        </w:rPr>
        <w:t xml:space="preserve"> فلسطين الذي تم تنفيذه </w:t>
      </w:r>
      <w:r w:rsidRPr="00FF3FB4">
        <w:rPr>
          <w:rFonts w:ascii="Simplified Arabic" w:hAnsi="Simplified Arabic" w:cs="Simplified Arabic" w:hint="cs"/>
          <w:rtl/>
          <w:lang w:eastAsia="en-US"/>
        </w:rPr>
        <w:t xml:space="preserve">ميدانياً من </w:t>
      </w:r>
      <w:r w:rsidRPr="00FF3FB4">
        <w:rPr>
          <w:rFonts w:ascii="Arial" w:hAnsi="Arial" w:cs="Simplified Arabic" w:hint="eastAsia"/>
          <w:rtl/>
          <w:lang w:eastAsia="en-US"/>
        </w:rPr>
        <w:t>الفترة</w:t>
      </w:r>
      <w:r w:rsidRPr="00FF3FB4">
        <w:rPr>
          <w:rFonts w:ascii="Arial" w:hAnsi="Arial" w:cs="Simplified Arabic"/>
          <w:rtl/>
          <w:lang w:eastAsia="en-US"/>
        </w:rPr>
        <w:t xml:space="preserve"> </w:t>
      </w:r>
      <w:r w:rsidR="006E31C4" w:rsidRPr="00FF3FB4">
        <w:rPr>
          <w:rFonts w:ascii="Simplified Arabic" w:hAnsi="Simplified Arabic" w:cs="Simplified Arabic"/>
          <w:rtl/>
          <w:lang w:eastAsia="en-US"/>
        </w:rPr>
        <w:t>22/03/</w:t>
      </w:r>
      <w:r w:rsidR="006E31C4" w:rsidRPr="00FF3FB4">
        <w:rPr>
          <w:rFonts w:ascii="Simplified Arabic" w:hAnsi="Simplified Arabic" w:cs="Simplified Arabic" w:hint="cs"/>
          <w:rtl/>
          <w:lang w:eastAsia="en-US"/>
        </w:rPr>
        <w:t>2022</w:t>
      </w:r>
      <w:r w:rsidRPr="00FF3FB4">
        <w:rPr>
          <w:rFonts w:ascii="Simplified Arabic" w:hAnsi="Simplified Arabic" w:cs="Simplified Arabic"/>
          <w:rtl/>
          <w:lang w:eastAsia="en-US"/>
        </w:rPr>
        <w:t xml:space="preserve"> إلى 31/05/</w:t>
      </w:r>
      <w:r w:rsidR="006E31C4" w:rsidRPr="00FF3FB4">
        <w:rPr>
          <w:rFonts w:ascii="Simplified Arabic" w:hAnsi="Simplified Arabic" w:cs="Simplified Arabic"/>
          <w:rtl/>
          <w:lang w:eastAsia="en-US"/>
        </w:rPr>
        <w:t>20</w:t>
      </w:r>
      <w:r w:rsidR="006E31C4" w:rsidRPr="00FF3FB4">
        <w:rPr>
          <w:rFonts w:ascii="Simplified Arabic" w:hAnsi="Simplified Arabic" w:cs="Simplified Arabic" w:hint="cs"/>
          <w:rtl/>
          <w:lang w:eastAsia="en-US"/>
        </w:rPr>
        <w:t>22</w:t>
      </w:r>
      <w:r w:rsidRPr="00FF3FB4">
        <w:rPr>
          <w:rFonts w:ascii="Simplified Arabic" w:hAnsi="Simplified Arabic" w:cs="Simplified Arabic"/>
          <w:rtl/>
          <w:lang w:eastAsia="en-US"/>
        </w:rPr>
        <w:t>، وتشمل تصميم أدوات البحث الأساسية وطرق جمع ومعالجة البيانات الخاصة بموضوع المسح.</w:t>
      </w:r>
    </w:p>
    <w:p w:rsidR="00E1235D" w:rsidRPr="00FF3FB4" w:rsidRDefault="00E1235D" w:rsidP="00E1235D">
      <w:pPr>
        <w:jc w:val="lowKashida"/>
        <w:rPr>
          <w:rFonts w:cs="Simplified Arabic"/>
          <w:rtl/>
        </w:rPr>
      </w:pPr>
    </w:p>
    <w:p w:rsidR="00E1235D" w:rsidRPr="00FF3FB4" w:rsidRDefault="00622AB9" w:rsidP="00E1235D">
      <w:pPr>
        <w:jc w:val="lowKashida"/>
        <w:rPr>
          <w:rFonts w:cs="Simplified Arabic"/>
          <w:b/>
          <w:bCs/>
          <w:color w:val="000000"/>
          <w:rtl/>
        </w:rPr>
      </w:pPr>
      <w:r w:rsidRPr="00FF3FB4">
        <w:rPr>
          <w:rFonts w:cs="Simplified Arabic" w:hint="cs"/>
          <w:b/>
          <w:bCs/>
          <w:color w:val="000000"/>
          <w:rtl/>
        </w:rPr>
        <w:t xml:space="preserve">1.3 </w:t>
      </w:r>
      <w:r w:rsidR="00E1235D" w:rsidRPr="00FF3FB4">
        <w:rPr>
          <w:rFonts w:cs="Simplified Arabic"/>
          <w:b/>
          <w:bCs/>
          <w:color w:val="000000"/>
          <w:rtl/>
        </w:rPr>
        <w:t>أهداف المسح</w:t>
      </w:r>
    </w:p>
    <w:p w:rsidR="00E1235D" w:rsidRPr="00FF3FB4" w:rsidRDefault="00E1235D" w:rsidP="00E1235D">
      <w:pPr>
        <w:jc w:val="lowKashida"/>
        <w:rPr>
          <w:rFonts w:cs="Simplified Arabic"/>
          <w:b/>
          <w:bCs/>
          <w:rtl/>
        </w:rPr>
      </w:pPr>
      <w:r w:rsidRPr="00FF3FB4">
        <w:rPr>
          <w:rFonts w:cs="Simplified Arabic" w:hint="cs"/>
          <w:b/>
          <w:bCs/>
          <w:rtl/>
        </w:rPr>
        <w:t>الهدف العام من المسح:</w:t>
      </w:r>
    </w:p>
    <w:p w:rsidR="00E1235D" w:rsidRPr="00FF3FB4" w:rsidRDefault="00E1235D" w:rsidP="0017484A">
      <w:pPr>
        <w:ind w:left="63"/>
        <w:jc w:val="lowKashida"/>
        <w:rPr>
          <w:rFonts w:cs="Simplified Arabic"/>
          <w:rtl/>
        </w:rPr>
      </w:pPr>
      <w:r w:rsidRPr="00FF3FB4">
        <w:rPr>
          <w:rFonts w:cs="Simplified Arabic" w:hint="cs"/>
          <w:rtl/>
        </w:rPr>
        <w:t xml:space="preserve">يهدف هذا المسح لتوفير مؤشرات إحصائية عن واقع </w:t>
      </w:r>
      <w:r w:rsidR="00F862B8" w:rsidRPr="00FF3FB4">
        <w:rPr>
          <w:rFonts w:cs="Simplified Arabic" w:hint="cs"/>
          <w:rtl/>
        </w:rPr>
        <w:t>المؤسسات</w:t>
      </w:r>
      <w:r w:rsidRPr="00FF3FB4">
        <w:rPr>
          <w:rFonts w:cs="Simplified Arabic" w:hint="cs"/>
          <w:rtl/>
        </w:rPr>
        <w:t xml:space="preserve"> الاقتصادية الفلسطينية من حيث النفاذ ومجالات الاستخدام لتكنولوجيا المعلومات والاتصالات، والذي يساعد واضعي الخطط وراسمي السياسات على تطوير القطاع الاقتصادي وقطاع تكنولوجيا المعلومات والاتصالات، وتقليص الفجوة الرقمية بيننا وبين الدول المتطورة والنهوض بالمجتمع الفلسطيني </w:t>
      </w:r>
      <w:r w:rsidR="0017484A" w:rsidRPr="00FF3FB4">
        <w:rPr>
          <w:rFonts w:cs="Simplified Arabic" w:hint="cs"/>
          <w:rtl/>
        </w:rPr>
        <w:t>اجتماعياً واقتصادياً</w:t>
      </w:r>
      <w:r w:rsidRPr="00FF3FB4">
        <w:rPr>
          <w:rFonts w:cs="Simplified Arabic" w:hint="cs"/>
          <w:rtl/>
        </w:rPr>
        <w:t>.</w:t>
      </w:r>
    </w:p>
    <w:p w:rsidR="00E1235D" w:rsidRPr="00FF3FB4" w:rsidRDefault="00E1235D" w:rsidP="00E1235D">
      <w:pPr>
        <w:ind w:left="63"/>
        <w:jc w:val="lowKashida"/>
        <w:rPr>
          <w:rFonts w:cs="Simplified Arabic"/>
          <w:rtl/>
        </w:rPr>
      </w:pPr>
    </w:p>
    <w:p w:rsidR="00E1235D" w:rsidRPr="00FF3FB4" w:rsidRDefault="00E1235D" w:rsidP="00E1235D">
      <w:pPr>
        <w:jc w:val="lowKashida"/>
        <w:rPr>
          <w:rFonts w:cs="Simplified Arabic"/>
          <w:b/>
          <w:bCs/>
          <w:rtl/>
        </w:rPr>
      </w:pPr>
      <w:r w:rsidRPr="00FF3FB4">
        <w:rPr>
          <w:rFonts w:cs="Simplified Arabic" w:hint="cs"/>
          <w:b/>
          <w:bCs/>
          <w:rtl/>
        </w:rPr>
        <w:t>الأهداف المباشرة:</w:t>
      </w:r>
    </w:p>
    <w:p w:rsidR="00E1235D" w:rsidRPr="00FF3FB4" w:rsidRDefault="00E1235D" w:rsidP="00E8229B">
      <w:pPr>
        <w:numPr>
          <w:ilvl w:val="0"/>
          <w:numId w:val="30"/>
        </w:numPr>
        <w:tabs>
          <w:tab w:val="clear" w:pos="900"/>
        </w:tabs>
        <w:ind w:left="423" w:right="0"/>
        <w:jc w:val="lowKashida"/>
        <w:rPr>
          <w:rFonts w:cs="Simplified Arabic"/>
        </w:rPr>
      </w:pPr>
      <w:r w:rsidRPr="00FF3FB4">
        <w:rPr>
          <w:rFonts w:cs="Simplified Arabic" w:hint="cs"/>
          <w:rtl/>
        </w:rPr>
        <w:t xml:space="preserve">إغناء إحصاءات تكنولوجيا المعلومات والاتصالات ببيانات إحصائية عن واقع استخدام ونفاذ </w:t>
      </w:r>
      <w:r w:rsidR="00E8229B" w:rsidRPr="00FF3FB4">
        <w:rPr>
          <w:rFonts w:cs="Simplified Arabic" w:hint="cs"/>
          <w:rtl/>
        </w:rPr>
        <w:t>المؤسسات</w:t>
      </w:r>
      <w:r w:rsidRPr="00FF3FB4">
        <w:rPr>
          <w:rFonts w:cs="Simplified Arabic" w:hint="cs"/>
          <w:rtl/>
        </w:rPr>
        <w:t xml:space="preserve"> الاقتصادية لتكنولوجيا المعلومات والاتصالات.</w:t>
      </w:r>
    </w:p>
    <w:p w:rsidR="00E1235D" w:rsidRPr="00FF3FB4" w:rsidRDefault="00E1235D" w:rsidP="00E1235D">
      <w:pPr>
        <w:numPr>
          <w:ilvl w:val="0"/>
          <w:numId w:val="30"/>
        </w:numPr>
        <w:tabs>
          <w:tab w:val="clear" w:pos="900"/>
        </w:tabs>
        <w:ind w:left="423" w:right="0"/>
        <w:jc w:val="lowKashida"/>
        <w:rPr>
          <w:rFonts w:cs="Simplified Arabic"/>
        </w:rPr>
      </w:pPr>
      <w:r w:rsidRPr="00FF3FB4">
        <w:rPr>
          <w:rFonts w:cs="Simplified Arabic" w:hint="cs"/>
          <w:rtl/>
        </w:rPr>
        <w:t>معرفة ميّزات وصفات وأدوات ووسائل تكنولوجيا المعلومات والاتصالات المستخدمة حسب القطاعات الاقتصادية وحجم العمالة.</w:t>
      </w:r>
    </w:p>
    <w:p w:rsidR="00E1235D" w:rsidRPr="00FF3FB4" w:rsidRDefault="00E1235D" w:rsidP="00E1235D">
      <w:pPr>
        <w:numPr>
          <w:ilvl w:val="0"/>
          <w:numId w:val="30"/>
        </w:numPr>
        <w:tabs>
          <w:tab w:val="clear" w:pos="900"/>
        </w:tabs>
        <w:ind w:left="423" w:right="0"/>
        <w:jc w:val="lowKashida"/>
        <w:rPr>
          <w:rFonts w:cs="Simplified Arabic"/>
        </w:rPr>
      </w:pPr>
      <w:r w:rsidRPr="00FF3FB4">
        <w:rPr>
          <w:rFonts w:cs="Simplified Arabic" w:hint="cs"/>
          <w:rtl/>
        </w:rPr>
        <w:t>إجراء المقارنات الدولية والإقليمية والتي تساعد على معرفة موقع فلسطين التكنولوجي بين دول العالم.</w:t>
      </w:r>
    </w:p>
    <w:p w:rsidR="00E1235D" w:rsidRPr="00FF3FB4" w:rsidRDefault="00E1235D" w:rsidP="00E1235D">
      <w:pPr>
        <w:numPr>
          <w:ilvl w:val="0"/>
          <w:numId w:val="30"/>
        </w:numPr>
        <w:tabs>
          <w:tab w:val="clear" w:pos="900"/>
        </w:tabs>
        <w:ind w:left="423" w:right="360"/>
        <w:jc w:val="lowKashida"/>
        <w:rPr>
          <w:rFonts w:cs="Simplified Arabic"/>
        </w:rPr>
      </w:pPr>
      <w:r w:rsidRPr="00FF3FB4">
        <w:rPr>
          <w:rFonts w:cs="Simplified Arabic" w:hint="cs"/>
          <w:rtl/>
        </w:rPr>
        <w:t>مساعدة المخططين وراسمي السياسات على فهم الواقع التكنولوجي الفلسطيني والذي يساعد على تلبية الاحتياجات المستقبلية للمجتمع الفلسطيني.</w:t>
      </w:r>
    </w:p>
    <w:p w:rsidR="0009693D" w:rsidRPr="00FF3FB4" w:rsidRDefault="0009693D" w:rsidP="0009693D">
      <w:pPr>
        <w:ind w:right="900"/>
        <w:jc w:val="lowKashida"/>
        <w:rPr>
          <w:rFonts w:cs="Simplified Arabic"/>
        </w:rPr>
      </w:pPr>
    </w:p>
    <w:p w:rsidR="004815BC" w:rsidRPr="00FF3FB4" w:rsidRDefault="007933F8" w:rsidP="00F862B8">
      <w:pPr>
        <w:jc w:val="lowKashida"/>
        <w:rPr>
          <w:rFonts w:cs="Simplified Arabic"/>
          <w:b/>
          <w:bCs/>
          <w:color w:val="000000"/>
          <w:rtl/>
        </w:rPr>
      </w:pPr>
      <w:r w:rsidRPr="00FF3FB4">
        <w:rPr>
          <w:rFonts w:cs="Simplified Arabic" w:hint="cs"/>
          <w:b/>
          <w:bCs/>
          <w:color w:val="000000"/>
          <w:rtl/>
        </w:rPr>
        <w:t>2.3 استمارة</w:t>
      </w:r>
      <w:r w:rsidR="00B44083" w:rsidRPr="00FF3FB4">
        <w:rPr>
          <w:rFonts w:cs="Simplified Arabic" w:hint="cs"/>
          <w:b/>
          <w:bCs/>
          <w:color w:val="000000"/>
          <w:rtl/>
        </w:rPr>
        <w:t xml:space="preserve"> المسح</w:t>
      </w:r>
    </w:p>
    <w:p w:rsidR="004815BC" w:rsidRPr="00FF3FB4" w:rsidRDefault="004815BC" w:rsidP="00E27D19">
      <w:pPr>
        <w:jc w:val="both"/>
        <w:rPr>
          <w:rFonts w:cs="Simplified Arabic"/>
          <w:rtl/>
        </w:rPr>
      </w:pPr>
      <w:r w:rsidRPr="00FF3FB4">
        <w:rPr>
          <w:rFonts w:cs="Simplified Arabic"/>
          <w:rtl/>
          <w:lang w:eastAsia="en-US"/>
        </w:rPr>
        <w:t>تعد استمارة المسح الأداة الرئيسية لجمع البيانات، وقد تم تصميمها اعتمادا على</w:t>
      </w:r>
      <w:r w:rsidRPr="00FF3FB4">
        <w:rPr>
          <w:rFonts w:cs="Simplified Arabic" w:hint="cs"/>
          <w:rtl/>
        </w:rPr>
        <w:t xml:space="preserve"> دليل</w:t>
      </w:r>
      <w:r w:rsidR="004133D4" w:rsidRPr="00FF3FB4">
        <w:rPr>
          <w:rFonts w:cs="Simplified Arabic" w:hint="cs"/>
          <w:rtl/>
        </w:rPr>
        <w:t xml:space="preserve"> </w:t>
      </w:r>
      <w:r w:rsidR="00DB39AA" w:rsidRPr="00FF3FB4">
        <w:rPr>
          <w:rFonts w:cs="Simplified Arabic" w:hint="cs"/>
          <w:rtl/>
        </w:rPr>
        <w:t>إنتاج</w:t>
      </w:r>
      <w:r w:rsidR="004133D4" w:rsidRPr="00FF3FB4">
        <w:rPr>
          <w:rFonts w:cs="Simplified Arabic" w:hint="cs"/>
          <w:rtl/>
        </w:rPr>
        <w:t xml:space="preserve"> إحصاءات الاقتصاد الرقمي، 2020، الصادر عن</w:t>
      </w:r>
      <w:r w:rsidRPr="00FF3FB4">
        <w:rPr>
          <w:rFonts w:cs="Simplified Arabic" w:hint="cs"/>
          <w:rtl/>
        </w:rPr>
        <w:t xml:space="preserve"> </w:t>
      </w:r>
      <w:proofErr w:type="spellStart"/>
      <w:r w:rsidR="00F862B8" w:rsidRPr="00FF3FB4">
        <w:rPr>
          <w:rFonts w:cs="Simplified Arabic" w:hint="eastAsia"/>
          <w:rtl/>
        </w:rPr>
        <w:t>الا</w:t>
      </w:r>
      <w:r w:rsidR="00AD7F1D" w:rsidRPr="00FF3FB4">
        <w:rPr>
          <w:rFonts w:cs="Simplified Arabic" w:hint="cs"/>
          <w:rtl/>
        </w:rPr>
        <w:t>و</w:t>
      </w:r>
      <w:r w:rsidR="00F862B8" w:rsidRPr="00FF3FB4">
        <w:rPr>
          <w:rFonts w:cs="Simplified Arabic" w:hint="eastAsia"/>
          <w:rtl/>
        </w:rPr>
        <w:t>نكتاد</w:t>
      </w:r>
      <w:proofErr w:type="spellEnd"/>
      <w:r w:rsidR="004133D4" w:rsidRPr="00FF3FB4">
        <w:rPr>
          <w:rFonts w:cs="Simplified Arabic" w:hint="cs"/>
          <w:rtl/>
        </w:rPr>
        <w:t>؛</w:t>
      </w:r>
      <w:r w:rsidRPr="00FF3FB4">
        <w:rPr>
          <w:rFonts w:cs="Simplified Arabic" w:hint="cs"/>
          <w:rtl/>
        </w:rPr>
        <w:t xml:space="preserve"> </w:t>
      </w:r>
      <w:r w:rsidRPr="00FF3FB4">
        <w:rPr>
          <w:rFonts w:cs="Simplified Arabic"/>
          <w:rtl/>
          <w:lang w:eastAsia="en-US"/>
        </w:rPr>
        <w:t>مع المحافظ</w:t>
      </w:r>
      <w:r w:rsidR="00E27D19" w:rsidRPr="00FF3FB4">
        <w:rPr>
          <w:rFonts w:cs="Simplified Arabic"/>
          <w:rtl/>
          <w:lang w:eastAsia="en-US"/>
        </w:rPr>
        <w:t>ة على خصوصيات المجتمع الفلسطيني</w:t>
      </w:r>
      <w:r w:rsidR="00E27D19" w:rsidRPr="00FF3FB4">
        <w:rPr>
          <w:rFonts w:cs="Simplified Arabic" w:hint="cs"/>
          <w:rtl/>
          <w:lang w:eastAsia="en-US"/>
        </w:rPr>
        <w:t xml:space="preserve"> لتمكن من قياس الواقع الفلسطيني بالصورة الأمثل.</w:t>
      </w:r>
    </w:p>
    <w:p w:rsidR="00F862B8" w:rsidRPr="00FF3FB4" w:rsidRDefault="00F862B8" w:rsidP="00F862B8">
      <w:pPr>
        <w:jc w:val="both"/>
        <w:rPr>
          <w:rFonts w:cs="Simplified Arabic"/>
          <w:rtl/>
        </w:rPr>
      </w:pPr>
    </w:p>
    <w:p w:rsidR="00F862B8" w:rsidRPr="00FF3FB4" w:rsidRDefault="00F862B8" w:rsidP="00E27D19">
      <w:pPr>
        <w:ind w:left="-1"/>
        <w:jc w:val="both"/>
        <w:rPr>
          <w:rFonts w:ascii="Simplified Arabic" w:hAnsi="Simplified Arabic" w:cs="Simplified Arabic"/>
          <w:rtl/>
          <w:lang w:eastAsia="en-US"/>
        </w:rPr>
      </w:pPr>
      <w:r w:rsidRPr="00FF3FB4">
        <w:rPr>
          <w:rFonts w:ascii="Simplified Arabic" w:hAnsi="Simplified Arabic" w:cs="Simplified Arabic"/>
          <w:rtl/>
          <w:lang w:eastAsia="en-US"/>
        </w:rPr>
        <w:t xml:space="preserve">تحتوي الاستمارة على </w:t>
      </w:r>
      <w:r w:rsidR="00AD7F1D" w:rsidRPr="00FF3FB4">
        <w:rPr>
          <w:rFonts w:ascii="Simplified Arabic" w:hAnsi="Simplified Arabic" w:cs="Simplified Arabic" w:hint="cs"/>
          <w:rtl/>
          <w:lang w:eastAsia="en-US"/>
        </w:rPr>
        <w:t>أحد</w:t>
      </w:r>
      <w:r w:rsidR="00AD7F1D" w:rsidRPr="00FF3FB4">
        <w:rPr>
          <w:rFonts w:ascii="Simplified Arabic" w:hAnsi="Simplified Arabic" w:cs="Simplified Arabic"/>
          <w:rtl/>
          <w:lang w:eastAsia="en-US"/>
        </w:rPr>
        <w:t xml:space="preserve"> </w:t>
      </w:r>
      <w:r w:rsidRPr="00FF3FB4">
        <w:rPr>
          <w:rFonts w:ascii="Simplified Arabic" w:hAnsi="Simplified Arabic" w:cs="Simplified Arabic"/>
          <w:rtl/>
          <w:lang w:eastAsia="en-US"/>
        </w:rPr>
        <w:t>عشر</w:t>
      </w:r>
      <w:r w:rsidRPr="00FF3FB4">
        <w:rPr>
          <w:rFonts w:ascii="Simplified Arabic" w:hAnsi="Simplified Arabic" w:cs="Simplified Arabic" w:hint="cs"/>
          <w:rtl/>
          <w:lang w:eastAsia="en-US"/>
        </w:rPr>
        <w:t xml:space="preserve"> </w:t>
      </w:r>
      <w:r w:rsidRPr="00FF3FB4">
        <w:rPr>
          <w:rFonts w:ascii="Simplified Arabic" w:hAnsi="Simplified Arabic" w:cs="Simplified Arabic"/>
          <w:rtl/>
          <w:lang w:eastAsia="en-US"/>
        </w:rPr>
        <w:t>قسما</w:t>
      </w:r>
      <w:r w:rsidRPr="00FF3FB4">
        <w:rPr>
          <w:rFonts w:ascii="Simplified Arabic" w:hAnsi="Simplified Arabic" w:cs="Simplified Arabic" w:hint="cs"/>
          <w:rtl/>
          <w:lang w:eastAsia="en-US"/>
        </w:rPr>
        <w:t>ً</w:t>
      </w:r>
      <w:r w:rsidRPr="00FF3FB4">
        <w:rPr>
          <w:rFonts w:ascii="Simplified Arabic" w:hAnsi="Simplified Arabic" w:cs="Simplified Arabic"/>
          <w:rtl/>
          <w:lang w:eastAsia="en-US"/>
        </w:rPr>
        <w:t xml:space="preserve"> تغطي العديد من القضايا الخاصة باستخدام ونفاذ المؤسسات الاقتصادية التي تمارس مختلف الأنشطة الاقتصادية إلى تكنولوجيا المعلومات والاتصالات، إضافة </w:t>
      </w:r>
      <w:r w:rsidRPr="00FF3FB4">
        <w:rPr>
          <w:rFonts w:ascii="Simplified Arabic" w:hAnsi="Simplified Arabic" w:cs="Simplified Arabic" w:hint="cs"/>
          <w:rtl/>
          <w:lang w:eastAsia="en-US"/>
        </w:rPr>
        <w:t>إلى</w:t>
      </w:r>
      <w:r w:rsidRPr="00FF3FB4">
        <w:rPr>
          <w:rFonts w:ascii="Simplified Arabic" w:hAnsi="Simplified Arabic" w:cs="Simplified Arabic"/>
          <w:rtl/>
          <w:lang w:eastAsia="en-US"/>
        </w:rPr>
        <w:t xml:space="preserve"> عوائق النفاذ، الإنفاق على تكنولوجيا المعلومات والاتصالات، وحجم التجارة الالكترونية </w:t>
      </w:r>
      <w:r w:rsidRPr="00FF3FB4">
        <w:rPr>
          <w:rFonts w:ascii="Simplified Arabic" w:hAnsi="Simplified Arabic" w:cs="Simplified Arabic" w:hint="cs"/>
          <w:rtl/>
          <w:lang w:eastAsia="en-US"/>
        </w:rPr>
        <w:t>في</w:t>
      </w:r>
      <w:r w:rsidRPr="00FF3FB4">
        <w:rPr>
          <w:rFonts w:ascii="Simplified Arabic" w:hAnsi="Simplified Arabic" w:cs="Simplified Arabic"/>
          <w:rtl/>
          <w:lang w:eastAsia="en-US"/>
        </w:rPr>
        <w:t xml:space="preserve"> فلسطين</w:t>
      </w:r>
      <w:r w:rsidRPr="00FF3FB4">
        <w:rPr>
          <w:rFonts w:ascii="Simplified Arabic" w:hAnsi="Simplified Arabic" w:cs="Simplified Arabic" w:hint="cs"/>
          <w:rtl/>
          <w:lang w:eastAsia="en-US"/>
        </w:rPr>
        <w:t xml:space="preserve"> إضافة إلى مجموعة من المؤشرات الاقتصادية والمؤشرات التي تختص بالأنشطة المالية</w:t>
      </w:r>
      <w:r w:rsidRPr="00FF3FB4">
        <w:rPr>
          <w:rFonts w:ascii="Simplified Arabic" w:hAnsi="Simplified Arabic" w:cs="Simplified Arabic"/>
          <w:rtl/>
          <w:lang w:eastAsia="en-US"/>
        </w:rPr>
        <w:t>.</w:t>
      </w:r>
    </w:p>
    <w:p w:rsidR="00E27D19" w:rsidRPr="00FF3FB4" w:rsidRDefault="00E27D19" w:rsidP="00AD7F1D">
      <w:pPr>
        <w:ind w:left="-1"/>
        <w:jc w:val="both"/>
        <w:rPr>
          <w:rFonts w:ascii="Simplified Arabic" w:hAnsi="Simplified Arabic" w:cs="Simplified Arabic"/>
          <w:rtl/>
          <w:lang w:eastAsia="en-US"/>
        </w:rPr>
      </w:pPr>
    </w:p>
    <w:p w:rsidR="005F06B7" w:rsidRPr="00FF3FB4" w:rsidRDefault="005F06B7" w:rsidP="00F862B8">
      <w:pPr>
        <w:ind w:left="-1"/>
        <w:jc w:val="both"/>
        <w:rPr>
          <w:rFonts w:ascii="Simplified Arabic" w:hAnsi="Simplified Arabic" w:cs="Simplified Arabic"/>
          <w:rtl/>
          <w:lang w:eastAsia="en-US"/>
        </w:rPr>
      </w:pPr>
    </w:p>
    <w:p w:rsidR="00FE7B01" w:rsidRPr="00FF3FB4" w:rsidRDefault="00FE7B01" w:rsidP="00FE7B01">
      <w:pPr>
        <w:jc w:val="lowKashida"/>
        <w:rPr>
          <w:rFonts w:cs="Simplified Arabic"/>
          <w:b/>
          <w:bCs/>
          <w:rtl/>
          <w:lang w:eastAsia="en-US"/>
        </w:rPr>
      </w:pPr>
      <w:r w:rsidRPr="00FF3FB4">
        <w:rPr>
          <w:rFonts w:cs="Simplified Arabic" w:hint="cs"/>
          <w:b/>
          <w:bCs/>
          <w:rtl/>
          <w:lang w:eastAsia="en-US"/>
        </w:rPr>
        <w:lastRenderedPageBreak/>
        <w:t xml:space="preserve">3.3 </w:t>
      </w:r>
      <w:r w:rsidRPr="00FF3FB4">
        <w:rPr>
          <w:rFonts w:cs="Simplified Arabic"/>
          <w:b/>
          <w:bCs/>
          <w:rtl/>
          <w:lang w:eastAsia="en-US"/>
        </w:rPr>
        <w:t>الإطار</w:t>
      </w:r>
      <w:r w:rsidRPr="00FF3FB4">
        <w:rPr>
          <w:rFonts w:cs="Simplified Arabic" w:hint="cs"/>
          <w:b/>
          <w:bCs/>
          <w:rtl/>
          <w:lang w:eastAsia="en-US"/>
        </w:rPr>
        <w:t xml:space="preserve"> و</w:t>
      </w:r>
      <w:r w:rsidRPr="00FF3FB4">
        <w:rPr>
          <w:rFonts w:cs="Simplified Arabic"/>
          <w:b/>
          <w:bCs/>
          <w:rtl/>
          <w:lang w:eastAsia="en-US"/>
        </w:rPr>
        <w:t>العينة</w:t>
      </w:r>
      <w:r w:rsidRPr="00FF3FB4">
        <w:rPr>
          <w:rFonts w:cs="Simplified Arabic" w:hint="cs"/>
          <w:b/>
          <w:bCs/>
          <w:rtl/>
          <w:lang w:eastAsia="en-US"/>
        </w:rPr>
        <w:t xml:space="preserve"> </w:t>
      </w:r>
    </w:p>
    <w:p w:rsidR="00FE7B01" w:rsidRPr="00FF3FB4" w:rsidRDefault="00FE7B01" w:rsidP="00FE7B01">
      <w:pPr>
        <w:jc w:val="lowKashida"/>
        <w:rPr>
          <w:rFonts w:cs="Simplified Arabic"/>
          <w:b/>
          <w:bCs/>
          <w:sz w:val="16"/>
          <w:szCs w:val="16"/>
          <w:rtl/>
          <w:lang w:eastAsia="en-US"/>
        </w:rPr>
      </w:pPr>
    </w:p>
    <w:p w:rsidR="00FE7B01" w:rsidRPr="00FF3FB4" w:rsidRDefault="00AD7F1D" w:rsidP="00FE7B01">
      <w:pPr>
        <w:jc w:val="lowKashida"/>
        <w:rPr>
          <w:rFonts w:cs="Simplified Arabic"/>
          <w:b/>
          <w:bCs/>
          <w:rtl/>
          <w:lang w:eastAsia="en-US"/>
        </w:rPr>
      </w:pPr>
      <w:r w:rsidRPr="00FF3FB4">
        <w:rPr>
          <w:rFonts w:cs="Simplified Arabic" w:hint="cs"/>
          <w:b/>
          <w:bCs/>
          <w:rtl/>
          <w:lang w:eastAsia="en-US"/>
        </w:rPr>
        <w:t>1.3.3 مجتمع</w:t>
      </w:r>
      <w:r w:rsidR="00FE7B01" w:rsidRPr="00FF3FB4">
        <w:rPr>
          <w:rFonts w:cs="Simplified Arabic"/>
          <w:b/>
          <w:bCs/>
          <w:rtl/>
          <w:lang w:eastAsia="en-US"/>
        </w:rPr>
        <w:t xml:space="preserve"> </w:t>
      </w:r>
      <w:r w:rsidR="00FE7B01" w:rsidRPr="00FF3FB4">
        <w:rPr>
          <w:rFonts w:cs="Simplified Arabic" w:hint="cs"/>
          <w:b/>
          <w:bCs/>
          <w:rtl/>
          <w:lang w:eastAsia="en-US"/>
        </w:rPr>
        <w:t>الهدف</w:t>
      </w:r>
    </w:p>
    <w:p w:rsidR="005F06B7" w:rsidRPr="00FF3FB4" w:rsidRDefault="005F06B7" w:rsidP="009D5721">
      <w:pPr>
        <w:tabs>
          <w:tab w:val="left" w:pos="-1"/>
        </w:tabs>
        <w:jc w:val="both"/>
        <w:rPr>
          <w:rFonts w:ascii="Simplified Arabic" w:hAnsi="Simplified Arabic" w:cs="Simplified Arabic"/>
          <w:rtl/>
        </w:rPr>
      </w:pPr>
      <w:proofErr w:type="spellStart"/>
      <w:r w:rsidRPr="00FF3FB4">
        <w:rPr>
          <w:rFonts w:ascii="Simplified Arabic" w:hAnsi="Simplified Arabic" w:cs="Simplified Arabic"/>
          <w:rtl/>
        </w:rPr>
        <w:t>ﻴتكو</w:t>
      </w:r>
      <w:r w:rsidR="007B35AE" w:rsidRPr="00FF3FB4">
        <w:rPr>
          <w:rFonts w:ascii="Simplified Arabic" w:hAnsi="Simplified Arabic" w:cs="Simplified Arabic" w:hint="cs"/>
          <w:rtl/>
        </w:rPr>
        <w:t>ّ</w:t>
      </w:r>
      <w:r w:rsidRPr="00FF3FB4">
        <w:rPr>
          <w:rFonts w:ascii="Simplified Arabic" w:hAnsi="Simplified Arabic" w:cs="Simplified Arabic"/>
          <w:rtl/>
        </w:rPr>
        <w:t>ن</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ﻤﺠﺘﻤﻊ</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ﺍﻟﻬﺩﻑ</w:t>
      </w:r>
      <w:proofErr w:type="spellEnd"/>
      <w:r w:rsidRPr="00FF3FB4">
        <w:rPr>
          <w:rFonts w:ascii="Simplified Arabic" w:hAnsi="Simplified Arabic" w:cs="Simplified Arabic"/>
          <w:rtl/>
        </w:rPr>
        <w:t xml:space="preserve"> لمسح قطاع الأعمال حول تكنولوجيا المعلومات والاتصالات من </w:t>
      </w:r>
      <w:proofErr w:type="spellStart"/>
      <w:r w:rsidRPr="00FF3FB4">
        <w:rPr>
          <w:rFonts w:ascii="Simplified Arabic" w:hAnsi="Simplified Arabic" w:cs="Simplified Arabic"/>
          <w:rtl/>
        </w:rPr>
        <w:t>ﺠﻤﻴﻊ</w:t>
      </w:r>
      <w:proofErr w:type="spellEnd"/>
      <w:r w:rsidRPr="00FF3FB4">
        <w:rPr>
          <w:rFonts w:ascii="Simplified Arabic" w:hAnsi="Simplified Arabic" w:cs="Simplified Arabic"/>
          <w:rtl/>
        </w:rPr>
        <w:t xml:space="preserve"> المؤسسات </w:t>
      </w:r>
      <w:proofErr w:type="spellStart"/>
      <w:r w:rsidRPr="00FF3FB4">
        <w:rPr>
          <w:rFonts w:ascii="Simplified Arabic" w:hAnsi="Simplified Arabic" w:cs="Simplified Arabic"/>
          <w:rtl/>
        </w:rPr>
        <w:t>ﻏﻴﺭ</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ﺍﻟﺤﻜﻭﻤﻴﺔ</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ﺍﻟﻬﺎﺩﻓﺔ</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ﻟﻠﺭﺒﺢ</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وﺍﻟﺘﻲ</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ﺘﻤﺎﺭﺱ</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ﻨﺸﺎ</w:t>
      </w:r>
      <w:r w:rsidRPr="00FF3FB4">
        <w:rPr>
          <w:rFonts w:ascii="Simplified Arabic" w:hAnsi="Simplified Arabic" w:cs="Simplified Arabic" w:hint="cs"/>
          <w:rtl/>
        </w:rPr>
        <w:t>طاً</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ﺍﻗﺘﺼﺎﺩﻴاً</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ﻀﻤﻥ</w:t>
      </w:r>
      <w:proofErr w:type="spellEnd"/>
      <w:r w:rsidRPr="00FF3FB4">
        <w:rPr>
          <w:rFonts w:ascii="Simplified Arabic" w:hAnsi="Simplified Arabic" w:cs="Simplified Arabic"/>
          <w:rtl/>
        </w:rPr>
        <w:t xml:space="preserve"> </w:t>
      </w:r>
      <w:proofErr w:type="spellStart"/>
      <w:r w:rsidRPr="00FF3FB4">
        <w:rPr>
          <w:rFonts w:ascii="Simplified Arabic" w:hAnsi="Simplified Arabic" w:cs="Simplified Arabic"/>
          <w:rtl/>
        </w:rPr>
        <w:t>ﺍﻟﻘﻁﺎﻋﺎﺕ</w:t>
      </w:r>
      <w:proofErr w:type="spellEnd"/>
      <w:r w:rsidRPr="00FF3FB4">
        <w:rPr>
          <w:rFonts w:ascii="Simplified Arabic" w:hAnsi="Simplified Arabic" w:cs="Simplified Arabic"/>
          <w:rtl/>
        </w:rPr>
        <w:t xml:space="preserve"> </w:t>
      </w:r>
      <w:r w:rsidR="00DB39AA" w:rsidRPr="00FF3FB4">
        <w:rPr>
          <w:rFonts w:ascii="Simplified Arabic" w:hAnsi="Simplified Arabic" w:cs="Simplified Arabic" w:hint="cs"/>
          <w:rtl/>
        </w:rPr>
        <w:t>الاقتصادية</w:t>
      </w:r>
      <w:r w:rsidRPr="00FF3FB4">
        <w:rPr>
          <w:rFonts w:ascii="Simplified Arabic" w:hAnsi="Simplified Arabic" w:cs="Simplified Arabic"/>
          <w:rtl/>
        </w:rPr>
        <w:t xml:space="preserve"> الرئيسية (الصناعة، </w:t>
      </w:r>
      <w:r w:rsidRPr="00FF3FB4">
        <w:rPr>
          <w:rFonts w:ascii="Simplified Arabic" w:hAnsi="Simplified Arabic" w:cs="Simplified Arabic" w:hint="cs"/>
          <w:rtl/>
        </w:rPr>
        <w:t>الإنشاءات</w:t>
      </w:r>
      <w:r w:rsidRPr="00FF3FB4">
        <w:rPr>
          <w:rFonts w:ascii="Simplified Arabic" w:hAnsi="Simplified Arabic" w:cs="Simplified Arabic"/>
          <w:rtl/>
        </w:rPr>
        <w:t>، التجارة الدا</w:t>
      </w:r>
      <w:r w:rsidR="0064363A">
        <w:rPr>
          <w:rFonts w:ascii="Simplified Arabic" w:hAnsi="Simplified Arabic" w:cs="Simplified Arabic"/>
          <w:rtl/>
        </w:rPr>
        <w:t xml:space="preserve">خلية، الخدمات، النقل والتخزين، </w:t>
      </w:r>
      <w:r w:rsidRPr="00FF3FB4">
        <w:rPr>
          <w:rFonts w:ascii="Simplified Arabic" w:hAnsi="Simplified Arabic" w:cs="Simplified Arabic"/>
          <w:rtl/>
        </w:rPr>
        <w:t>المعلومات والاتصالات، المالية والتأمين)</w:t>
      </w:r>
      <w:r w:rsidR="009D5721" w:rsidRPr="00FF3FB4">
        <w:rPr>
          <w:rFonts w:ascii="Simplified Arabic" w:hAnsi="Simplified Arabic" w:cs="Simplified Arabic"/>
        </w:rPr>
        <w:t>.</w:t>
      </w:r>
    </w:p>
    <w:p w:rsidR="00E736DE" w:rsidRPr="00FF3FB4" w:rsidRDefault="00E736DE" w:rsidP="005F06B7">
      <w:pPr>
        <w:pStyle w:val="Header"/>
        <w:jc w:val="both"/>
        <w:rPr>
          <w:rFonts w:cs="Simplified Arabic"/>
          <w:b/>
          <w:bCs/>
          <w:rtl/>
          <w:lang w:eastAsia="en-US"/>
        </w:rPr>
      </w:pPr>
    </w:p>
    <w:p w:rsidR="005F06B7" w:rsidRPr="00FF3FB4" w:rsidRDefault="005F06B7" w:rsidP="005F06B7">
      <w:pPr>
        <w:pStyle w:val="Header"/>
        <w:jc w:val="both"/>
        <w:rPr>
          <w:rFonts w:ascii="Simplified Arabic" w:hAnsi="Simplified Arabic" w:cs="Simplified Arabic"/>
          <w:b/>
          <w:bCs/>
        </w:rPr>
      </w:pPr>
      <w:r w:rsidRPr="00FF3FB4">
        <w:rPr>
          <w:rFonts w:cs="Simplified Arabic" w:hint="cs"/>
          <w:b/>
          <w:bCs/>
          <w:rtl/>
          <w:lang w:eastAsia="en-US"/>
        </w:rPr>
        <w:t>2.3.3</w:t>
      </w:r>
      <w:r w:rsidRPr="00FF3FB4">
        <w:rPr>
          <w:rFonts w:ascii="Simplified Arabic" w:hAnsi="Simplified Arabic" w:cs="Simplified Arabic" w:hint="cs"/>
          <w:b/>
          <w:bCs/>
          <w:rtl/>
        </w:rPr>
        <w:t xml:space="preserve"> </w:t>
      </w:r>
      <w:r w:rsidRPr="00FF3FB4">
        <w:rPr>
          <w:rFonts w:ascii="Simplified Arabic" w:hAnsi="Simplified Arabic" w:cs="Simplified Arabic"/>
          <w:b/>
          <w:bCs/>
          <w:rtl/>
        </w:rPr>
        <w:t>إطار المعاينة:</w:t>
      </w:r>
    </w:p>
    <w:p w:rsidR="005F06B7" w:rsidRPr="00FF3FB4" w:rsidRDefault="00E27D19" w:rsidP="00E27D19">
      <w:pPr>
        <w:tabs>
          <w:tab w:val="left" w:pos="-1"/>
        </w:tabs>
        <w:jc w:val="both"/>
        <w:rPr>
          <w:rFonts w:ascii="Simplified Arabic" w:hAnsi="Simplified Arabic" w:cs="Simplified Arabic"/>
          <w:rtl/>
        </w:rPr>
      </w:pPr>
      <w:r w:rsidRPr="00FF3FB4">
        <w:rPr>
          <w:rFonts w:ascii="Simplified Arabic" w:hAnsi="Simplified Arabic" w:cs="Simplified Arabic" w:hint="cs"/>
          <w:rtl/>
        </w:rPr>
        <w:t xml:space="preserve">يحتوي </w:t>
      </w:r>
      <w:r w:rsidR="005F06B7" w:rsidRPr="00FF3FB4">
        <w:rPr>
          <w:rFonts w:ascii="Simplified Arabic" w:hAnsi="Simplified Arabic" w:cs="Simplified Arabic"/>
          <w:rtl/>
        </w:rPr>
        <w:t>إطار المعاينة ع</w:t>
      </w:r>
      <w:r w:rsidRPr="00FF3FB4">
        <w:rPr>
          <w:rFonts w:ascii="Simplified Arabic" w:hAnsi="Simplified Arabic" w:cs="Simplified Arabic" w:hint="cs"/>
          <w:rtl/>
        </w:rPr>
        <w:t>لى</w:t>
      </w:r>
      <w:r w:rsidR="005F06B7" w:rsidRPr="00FF3FB4">
        <w:rPr>
          <w:rFonts w:ascii="Simplified Arabic" w:hAnsi="Simplified Arabic" w:cs="Simplified Arabic"/>
          <w:rtl/>
        </w:rPr>
        <w:t xml:space="preserve"> قائمة </w:t>
      </w:r>
      <w:r w:rsidRPr="00FF3FB4">
        <w:rPr>
          <w:rFonts w:ascii="Simplified Arabic" w:hAnsi="Simplified Arabic" w:cs="Simplified Arabic" w:hint="cs"/>
          <w:rtl/>
        </w:rPr>
        <w:t xml:space="preserve">من </w:t>
      </w:r>
      <w:r w:rsidR="005F06B7" w:rsidRPr="00FF3FB4">
        <w:rPr>
          <w:rFonts w:ascii="Simplified Arabic" w:hAnsi="Simplified Arabic" w:cs="Simplified Arabic"/>
          <w:rtl/>
        </w:rPr>
        <w:t xml:space="preserve">جميع المؤسسات التي تمارس أنشطة اقتصادية ضمن قطاعات (الصناعة، </w:t>
      </w:r>
      <w:r w:rsidR="005F06B7" w:rsidRPr="00FF3FB4">
        <w:rPr>
          <w:rFonts w:ascii="Simplified Arabic" w:hAnsi="Simplified Arabic" w:cs="Simplified Arabic" w:hint="cs"/>
          <w:rtl/>
        </w:rPr>
        <w:t>الإنشاءات</w:t>
      </w:r>
      <w:r w:rsidR="005F06B7" w:rsidRPr="00FF3FB4">
        <w:rPr>
          <w:rFonts w:ascii="Simplified Arabic" w:hAnsi="Simplified Arabic" w:cs="Simplified Arabic"/>
          <w:rtl/>
        </w:rPr>
        <w:t>، التجارة الداخلية، الخدمات، النقل والتخزين، والمعلومات والاتصالات، المالية والتأمين) والتي تم حصرها في التعداد العام للسكان والمساكن والمنشآت 2017.</w:t>
      </w:r>
    </w:p>
    <w:p w:rsidR="00E736DE" w:rsidRPr="00FF3FB4" w:rsidRDefault="00E736DE" w:rsidP="00E736DE">
      <w:pPr>
        <w:ind w:left="-1"/>
        <w:rPr>
          <w:rFonts w:ascii="Simplified Arabic" w:hAnsi="Simplified Arabic" w:cs="Simplified Arabic"/>
          <w:color w:val="000000"/>
          <w:rtl/>
        </w:rPr>
      </w:pPr>
    </w:p>
    <w:p w:rsidR="00FE7B01" w:rsidRPr="00FF3FB4" w:rsidRDefault="00FE7B01" w:rsidP="00FE7B01">
      <w:pPr>
        <w:rPr>
          <w:rFonts w:cs="Simplified Arabic"/>
          <w:b/>
          <w:bCs/>
          <w:rtl/>
          <w:lang w:eastAsia="en-US"/>
        </w:rPr>
      </w:pPr>
      <w:r w:rsidRPr="00FF3FB4">
        <w:rPr>
          <w:rFonts w:cs="Simplified Arabic" w:hint="cs"/>
          <w:b/>
          <w:bCs/>
          <w:rtl/>
          <w:lang w:eastAsia="en-US"/>
        </w:rPr>
        <w:t xml:space="preserve">3.3.3 </w:t>
      </w:r>
      <w:r w:rsidRPr="00FF3FB4">
        <w:rPr>
          <w:rFonts w:cs="Simplified Arabic"/>
          <w:b/>
          <w:bCs/>
          <w:rtl/>
          <w:lang w:eastAsia="en-US"/>
        </w:rPr>
        <w:t>حجم العينة</w:t>
      </w:r>
    </w:p>
    <w:p w:rsidR="00E736DE" w:rsidRPr="00FF3FB4" w:rsidRDefault="005F06B7" w:rsidP="00E736DE">
      <w:pPr>
        <w:pStyle w:val="Header"/>
        <w:jc w:val="both"/>
        <w:rPr>
          <w:rFonts w:ascii="Simplified Arabic" w:hAnsi="Simplified Arabic" w:cs="Simplified Arabic"/>
          <w:rtl/>
          <w:lang w:eastAsia="en-US"/>
        </w:rPr>
      </w:pPr>
      <w:r w:rsidRPr="00FF3FB4">
        <w:rPr>
          <w:rFonts w:ascii="Simplified Arabic" w:hAnsi="Simplified Arabic" w:cs="Simplified Arabic" w:hint="cs"/>
          <w:rtl/>
          <w:lang w:eastAsia="en-US"/>
        </w:rPr>
        <w:t xml:space="preserve">بلغ </w:t>
      </w:r>
      <w:r w:rsidRPr="00FF3FB4">
        <w:rPr>
          <w:rFonts w:ascii="Simplified Arabic" w:hAnsi="Simplified Arabic" w:cs="Simplified Arabic"/>
          <w:rtl/>
          <w:lang w:eastAsia="en-US"/>
        </w:rPr>
        <w:t xml:space="preserve">حجم العينة لمسح قطاع الأعمال حول تكنولوجيا المعلومات والاتصالات </w:t>
      </w:r>
      <w:r w:rsidR="00E736DE" w:rsidRPr="00FF3FB4">
        <w:rPr>
          <w:rFonts w:ascii="Simplified Arabic" w:hAnsi="Simplified Arabic" w:cs="Simplified Arabic"/>
          <w:lang w:eastAsia="en-US"/>
        </w:rPr>
        <w:t>3,615</w:t>
      </w:r>
      <w:r w:rsidRPr="00FF3FB4">
        <w:rPr>
          <w:rFonts w:ascii="Simplified Arabic" w:hAnsi="Simplified Arabic" w:cs="Simplified Arabic"/>
          <w:rtl/>
          <w:lang w:eastAsia="en-US"/>
        </w:rPr>
        <w:t xml:space="preserve"> مؤسسة</w:t>
      </w:r>
      <w:r w:rsidR="00E736DE" w:rsidRPr="00FF3FB4">
        <w:rPr>
          <w:rFonts w:ascii="Simplified Arabic" w:hAnsi="Simplified Arabic" w:cs="Simplified Arabic" w:hint="cs"/>
          <w:rtl/>
          <w:lang w:eastAsia="en-US"/>
        </w:rPr>
        <w:t xml:space="preserve">، </w:t>
      </w:r>
      <w:r w:rsidR="00E736DE" w:rsidRPr="00FF3FB4">
        <w:rPr>
          <w:rFonts w:ascii="Simplified Arabic" w:hAnsi="Simplified Arabic" w:cs="Simplified Arabic"/>
          <w:rtl/>
          <w:lang w:eastAsia="en-US"/>
        </w:rPr>
        <w:t xml:space="preserve">استجاب للمسح </w:t>
      </w:r>
      <w:r w:rsidR="00E736DE" w:rsidRPr="00FF3FB4">
        <w:rPr>
          <w:rFonts w:ascii="Simplified Arabic" w:hAnsi="Simplified Arabic" w:cs="Simplified Arabic"/>
          <w:lang w:eastAsia="en-US"/>
        </w:rPr>
        <w:t>2,872</w:t>
      </w:r>
      <w:r w:rsidR="00E736DE" w:rsidRPr="00FF3FB4">
        <w:rPr>
          <w:rFonts w:ascii="Simplified Arabic" w:hAnsi="Simplified Arabic" w:cs="Simplified Arabic"/>
          <w:rtl/>
          <w:lang w:eastAsia="en-US"/>
        </w:rPr>
        <w:t xml:space="preserve"> مؤسسة (</w:t>
      </w:r>
      <w:r w:rsidR="00E736DE" w:rsidRPr="00FF3FB4">
        <w:rPr>
          <w:rFonts w:ascii="Simplified Arabic" w:hAnsi="Simplified Arabic" w:cs="Simplified Arabic"/>
          <w:lang w:eastAsia="en-US"/>
        </w:rPr>
        <w:t>2,051</w:t>
      </w:r>
      <w:r w:rsidR="00E736DE" w:rsidRPr="00FF3FB4">
        <w:rPr>
          <w:rFonts w:ascii="Simplified Arabic" w:hAnsi="Simplified Arabic" w:cs="Simplified Arabic"/>
          <w:rtl/>
          <w:lang w:eastAsia="en-US"/>
        </w:rPr>
        <w:t xml:space="preserve"> مؤسسة في الضفة الغربية و821 مؤسسة في قطاع غزة)</w:t>
      </w:r>
      <w:r w:rsidR="00E736DE" w:rsidRPr="00FF3FB4">
        <w:rPr>
          <w:rFonts w:ascii="Simplified Arabic" w:hAnsi="Simplified Arabic" w:cs="Simplified Arabic" w:hint="cs"/>
          <w:rtl/>
          <w:lang w:eastAsia="en-US"/>
        </w:rPr>
        <w:t>.</w:t>
      </w:r>
    </w:p>
    <w:p w:rsidR="00FE7B01" w:rsidRPr="00FF3FB4" w:rsidRDefault="00FE7B01" w:rsidP="00FE7B01">
      <w:pPr>
        <w:rPr>
          <w:rFonts w:cs="Simplified Arabic"/>
          <w:b/>
          <w:bCs/>
          <w:rtl/>
          <w:lang w:eastAsia="en-US"/>
        </w:rPr>
      </w:pPr>
    </w:p>
    <w:p w:rsidR="00FE7B01" w:rsidRPr="00FF3FB4" w:rsidRDefault="00FE7B01" w:rsidP="00FE7B01">
      <w:pPr>
        <w:rPr>
          <w:rFonts w:cs="Simplified Arabic"/>
          <w:b/>
          <w:bCs/>
          <w:rtl/>
          <w:lang w:eastAsia="en-US"/>
        </w:rPr>
      </w:pPr>
      <w:r w:rsidRPr="00FF3FB4">
        <w:rPr>
          <w:rFonts w:cs="Simplified Arabic" w:hint="cs"/>
          <w:b/>
          <w:bCs/>
          <w:rtl/>
          <w:lang w:eastAsia="en-US"/>
        </w:rPr>
        <w:t xml:space="preserve">4.3.3 </w:t>
      </w:r>
      <w:r w:rsidRPr="00FF3FB4">
        <w:rPr>
          <w:rFonts w:cs="Simplified Arabic"/>
          <w:b/>
          <w:bCs/>
          <w:rtl/>
          <w:lang w:eastAsia="en-US"/>
        </w:rPr>
        <w:t>تصميم العينة</w:t>
      </w:r>
    </w:p>
    <w:p w:rsidR="005F06B7" w:rsidRPr="00FF3FB4" w:rsidRDefault="005F37DE" w:rsidP="00563D6F">
      <w:pPr>
        <w:pStyle w:val="Header"/>
        <w:jc w:val="both"/>
        <w:rPr>
          <w:rFonts w:ascii="Simplified Arabic" w:hAnsi="Simplified Arabic" w:cs="Simplified Arabic"/>
          <w:rtl/>
          <w:lang w:eastAsia="en-US"/>
        </w:rPr>
      </w:pPr>
      <w:r w:rsidRPr="00FF3FB4">
        <w:rPr>
          <w:rFonts w:ascii="Simplified Arabic" w:hAnsi="Simplified Arabic" w:cs="Simplified Arabic" w:hint="cs"/>
          <w:rtl/>
          <w:lang w:eastAsia="en-US"/>
        </w:rPr>
        <w:t xml:space="preserve">العينة في </w:t>
      </w:r>
      <w:r w:rsidRPr="00FF3FB4">
        <w:rPr>
          <w:rFonts w:ascii="Simplified Arabic" w:hAnsi="Simplified Arabic" w:cs="Simplified Arabic"/>
          <w:rtl/>
          <w:lang w:eastAsia="en-US"/>
        </w:rPr>
        <w:t>مسح قطاع الأعمال حول تكنولوجيا المعلومات والاتصالات</w:t>
      </w:r>
      <w:r w:rsidRPr="00FF3FB4">
        <w:rPr>
          <w:rFonts w:ascii="Simplified Arabic" w:hAnsi="Simplified Arabic" w:cs="Simplified Arabic" w:hint="cs"/>
          <w:rtl/>
          <w:lang w:eastAsia="en-US"/>
        </w:rPr>
        <w:t>،</w:t>
      </w:r>
      <w:r w:rsidR="009C69A1" w:rsidRPr="00FF3FB4">
        <w:rPr>
          <w:rFonts w:ascii="Simplified Arabic" w:hAnsi="Simplified Arabic" w:cs="Simplified Arabic"/>
          <w:lang w:eastAsia="en-US"/>
        </w:rPr>
        <w:t xml:space="preserve"> </w:t>
      </w:r>
      <w:r w:rsidRPr="00FF3FB4">
        <w:rPr>
          <w:rFonts w:ascii="Simplified Arabic" w:hAnsi="Simplified Arabic" w:cs="Simplified Arabic" w:hint="cs"/>
          <w:rtl/>
          <w:lang w:eastAsia="en-US"/>
        </w:rPr>
        <w:t>2021</w:t>
      </w:r>
      <w:r w:rsidRPr="00FF3FB4">
        <w:rPr>
          <w:rFonts w:ascii="Simplified Arabic" w:hAnsi="Simplified Arabic" w:cs="Simplified Arabic"/>
          <w:rtl/>
          <w:lang w:eastAsia="en-US"/>
        </w:rPr>
        <w:t xml:space="preserve"> </w:t>
      </w:r>
      <w:r w:rsidR="005F06B7" w:rsidRPr="00FF3FB4">
        <w:rPr>
          <w:rFonts w:ascii="Simplified Arabic" w:hAnsi="Simplified Arabic" w:cs="Simplified Arabic"/>
          <w:rtl/>
          <w:lang w:eastAsia="en-US"/>
        </w:rPr>
        <w:t>هي عينة عشوائية طبقية منتظمة ذات مرحلة واحدة</w:t>
      </w:r>
      <w:r w:rsidR="00563D6F" w:rsidRPr="00FF3FB4">
        <w:rPr>
          <w:rFonts w:ascii="Simplified Arabic" w:hAnsi="Simplified Arabic" w:cs="Simplified Arabic"/>
          <w:lang w:eastAsia="en-US"/>
        </w:rPr>
        <w:t>.</w:t>
      </w:r>
    </w:p>
    <w:p w:rsidR="00FE7B01" w:rsidRPr="00FF3FB4" w:rsidRDefault="00FE7B01" w:rsidP="00FE7B01">
      <w:pPr>
        <w:ind w:left="-2" w:hanging="2"/>
        <w:rPr>
          <w:rFonts w:cs="Simplified Arabic"/>
          <w:rtl/>
          <w:lang w:eastAsia="en-US"/>
        </w:rPr>
      </w:pPr>
    </w:p>
    <w:p w:rsidR="00FE7B01" w:rsidRPr="00FF3FB4" w:rsidRDefault="00FE7B01" w:rsidP="005F37DE">
      <w:pPr>
        <w:jc w:val="lowKashida"/>
        <w:rPr>
          <w:rFonts w:cs="Simplified Arabic"/>
          <w:b/>
          <w:bCs/>
          <w:rtl/>
          <w:lang w:eastAsia="en-US"/>
        </w:rPr>
      </w:pPr>
      <w:r w:rsidRPr="00FF3FB4">
        <w:rPr>
          <w:rFonts w:cs="Simplified Arabic" w:hint="cs"/>
          <w:b/>
          <w:bCs/>
          <w:rtl/>
          <w:lang w:eastAsia="en-US"/>
        </w:rPr>
        <w:t xml:space="preserve">5.3.3 </w:t>
      </w:r>
      <w:r w:rsidR="005F37DE" w:rsidRPr="00FF3FB4">
        <w:rPr>
          <w:rFonts w:ascii="Simplified Arabic" w:hAnsi="Simplified Arabic" w:cs="Simplified Arabic" w:hint="cs"/>
          <w:b/>
          <w:bCs/>
          <w:rtl/>
          <w:lang w:eastAsia="en-US"/>
        </w:rPr>
        <w:t>طبقات العينة</w:t>
      </w:r>
    </w:p>
    <w:p w:rsidR="005F06B7" w:rsidRPr="00FF3FB4" w:rsidRDefault="005F06B7" w:rsidP="005F06B7">
      <w:pPr>
        <w:jc w:val="both"/>
        <w:rPr>
          <w:rFonts w:ascii="Simplified Arabic" w:hAnsi="Simplified Arabic" w:cs="Simplified Arabic"/>
          <w:b/>
          <w:bCs/>
          <w:rtl/>
        </w:rPr>
      </w:pPr>
      <w:r w:rsidRPr="00FF3FB4">
        <w:rPr>
          <w:rFonts w:ascii="Simplified Arabic" w:hAnsi="Simplified Arabic" w:cs="Simplified Arabic"/>
          <w:rtl/>
        </w:rPr>
        <w:t xml:space="preserve">تم تقسيم المؤسسات إلى طبقات حسب المستويات التالية: </w:t>
      </w:r>
    </w:p>
    <w:p w:rsidR="005F06B7" w:rsidRPr="00FF3FB4" w:rsidRDefault="005F06B7" w:rsidP="005F06B7">
      <w:pPr>
        <w:jc w:val="both"/>
        <w:rPr>
          <w:rFonts w:ascii="Simplified Arabic" w:hAnsi="Simplified Arabic" w:cs="Simplified Arabic"/>
          <w:rtl/>
        </w:rPr>
      </w:pPr>
      <w:r w:rsidRPr="00FF3FB4">
        <w:rPr>
          <w:rFonts w:ascii="Simplified Arabic" w:hAnsi="Simplified Arabic" w:cs="Simplified Arabic"/>
          <w:u w:val="single"/>
          <w:rtl/>
        </w:rPr>
        <w:t>المستوى الأول:</w:t>
      </w:r>
      <w:r w:rsidRPr="00FF3FB4">
        <w:rPr>
          <w:rFonts w:ascii="Simplified Arabic" w:hAnsi="Simplified Arabic" w:cs="Simplified Arabic"/>
          <w:rtl/>
        </w:rPr>
        <w:t xml:space="preserve"> مستوى التصنيف الجغرافي، الضفة الغربية، قطاع غزة</w:t>
      </w:r>
    </w:p>
    <w:p w:rsidR="005F06B7" w:rsidRPr="00FF3FB4" w:rsidRDefault="005F06B7" w:rsidP="00C53D8E">
      <w:pPr>
        <w:jc w:val="both"/>
        <w:rPr>
          <w:rFonts w:ascii="Simplified Arabic" w:hAnsi="Simplified Arabic" w:cs="Simplified Arabic"/>
          <w:rtl/>
        </w:rPr>
      </w:pPr>
      <w:r w:rsidRPr="00FF3FB4">
        <w:rPr>
          <w:rFonts w:ascii="Simplified Arabic" w:hAnsi="Simplified Arabic" w:cs="Simplified Arabic"/>
          <w:u w:val="single"/>
          <w:rtl/>
        </w:rPr>
        <w:t>المستوى الثاني:</w:t>
      </w:r>
      <w:r w:rsidRPr="00FF3FB4">
        <w:rPr>
          <w:rFonts w:ascii="Simplified Arabic" w:hAnsi="Simplified Arabic" w:cs="Simplified Arabic"/>
          <w:rtl/>
        </w:rPr>
        <w:t xml:space="preserve"> مستوى النشاط الاقتصادي حيث صنفت المؤسسات حسب نشاطها الاقتصادي الرئيسي حسب تصنيف (</w:t>
      </w:r>
      <w:r w:rsidRPr="00FF3FB4">
        <w:rPr>
          <w:rFonts w:ascii="Simplified Arabic" w:hAnsi="Simplified Arabic" w:cs="Simplified Arabic"/>
        </w:rPr>
        <w:t>ISIC</w:t>
      </w:r>
      <w:r w:rsidR="00C53D8E" w:rsidRPr="00FF3FB4">
        <w:rPr>
          <w:rFonts w:ascii="Simplified Arabic" w:hAnsi="Simplified Arabic" w:cs="Simplified Arabic"/>
        </w:rPr>
        <w:t>4</w:t>
      </w:r>
      <w:r w:rsidR="00C53D8E" w:rsidRPr="00FF3FB4">
        <w:rPr>
          <w:rFonts w:ascii="Simplified Arabic" w:hAnsi="Simplified Arabic" w:cs="Simplified Arabic" w:hint="cs"/>
          <w:rtl/>
        </w:rPr>
        <w:t>)</w:t>
      </w:r>
      <w:r w:rsidR="00C53D8E" w:rsidRPr="00FF3FB4">
        <w:rPr>
          <w:rFonts w:ascii="Simplified Arabic" w:hAnsi="Simplified Arabic" w:cs="Simplified Arabic"/>
        </w:rPr>
        <w:t xml:space="preserve"> </w:t>
      </w:r>
      <w:r w:rsidR="00C53D8E" w:rsidRPr="00FF3FB4">
        <w:rPr>
          <w:rFonts w:ascii="Simplified Arabic" w:hAnsi="Simplified Arabic" w:cs="Simplified Arabic" w:hint="cs"/>
          <w:rtl/>
        </w:rPr>
        <w:t>على مستوى حدّين</w:t>
      </w:r>
      <w:r w:rsidRPr="00FF3FB4">
        <w:rPr>
          <w:rFonts w:ascii="Simplified Arabic" w:hAnsi="Simplified Arabic" w:cs="Simplified Arabic"/>
          <w:rtl/>
        </w:rPr>
        <w:t>.</w:t>
      </w:r>
    </w:p>
    <w:p w:rsidR="005F06B7" w:rsidRPr="00FF3FB4" w:rsidRDefault="005F06B7" w:rsidP="005F06B7">
      <w:pPr>
        <w:pStyle w:val="Header"/>
        <w:jc w:val="both"/>
        <w:rPr>
          <w:rFonts w:ascii="Simplified Arabic" w:hAnsi="Simplified Arabic" w:cs="Simplified Arabic"/>
          <w:rtl/>
        </w:rPr>
      </w:pPr>
      <w:r w:rsidRPr="00FF3FB4">
        <w:rPr>
          <w:rFonts w:ascii="Simplified Arabic" w:hAnsi="Simplified Arabic" w:cs="Simplified Arabic"/>
          <w:u w:val="single"/>
          <w:rtl/>
        </w:rPr>
        <w:t>المستوى الثالث:</w:t>
      </w:r>
      <w:r w:rsidRPr="00FF3FB4">
        <w:rPr>
          <w:rFonts w:ascii="Simplified Arabic" w:hAnsi="Simplified Arabic" w:cs="Simplified Arabic"/>
          <w:rtl/>
        </w:rPr>
        <w:t xml:space="preserve"> مستوى فئة حجم العمالة حيث تم تصنيف المؤسسات حسب عدد العاملين كما يلي: </w:t>
      </w:r>
    </w:p>
    <w:p w:rsidR="005F06B7" w:rsidRPr="00FF3FB4" w:rsidRDefault="005F06B7" w:rsidP="005F06B7">
      <w:pPr>
        <w:numPr>
          <w:ilvl w:val="0"/>
          <w:numId w:val="33"/>
        </w:numPr>
        <w:ind w:right="360"/>
        <w:jc w:val="both"/>
        <w:rPr>
          <w:rFonts w:ascii="Simplified Arabic" w:hAnsi="Simplified Arabic" w:cs="Simplified Arabic"/>
          <w:rtl/>
        </w:rPr>
      </w:pPr>
      <w:r w:rsidRPr="00FF3FB4">
        <w:rPr>
          <w:rFonts w:ascii="Simplified Arabic" w:hAnsi="Simplified Arabic" w:cs="Simplified Arabic"/>
          <w:rtl/>
        </w:rPr>
        <w:t>الفئة الأولى (عدد العاملين 4 فما دون).</w:t>
      </w:r>
    </w:p>
    <w:p w:rsidR="005F06B7" w:rsidRPr="00FF3FB4" w:rsidRDefault="005F06B7" w:rsidP="005F06B7">
      <w:pPr>
        <w:numPr>
          <w:ilvl w:val="0"/>
          <w:numId w:val="33"/>
        </w:numPr>
        <w:ind w:right="360"/>
        <w:jc w:val="both"/>
        <w:rPr>
          <w:rFonts w:ascii="Simplified Arabic" w:hAnsi="Simplified Arabic" w:cs="Simplified Arabic"/>
        </w:rPr>
      </w:pPr>
      <w:r w:rsidRPr="00FF3FB4">
        <w:rPr>
          <w:rFonts w:ascii="Simplified Arabic" w:hAnsi="Simplified Arabic" w:cs="Simplified Arabic"/>
          <w:rtl/>
        </w:rPr>
        <w:t>الفئة الثانية (عدد العاملين من 5 إلى 10).</w:t>
      </w:r>
    </w:p>
    <w:p w:rsidR="005F06B7" w:rsidRPr="00FF3FB4" w:rsidRDefault="005F06B7" w:rsidP="005F06B7">
      <w:pPr>
        <w:numPr>
          <w:ilvl w:val="0"/>
          <w:numId w:val="33"/>
        </w:numPr>
        <w:ind w:right="360"/>
        <w:jc w:val="both"/>
        <w:rPr>
          <w:rFonts w:ascii="Simplified Arabic" w:hAnsi="Simplified Arabic" w:cs="Simplified Arabic"/>
        </w:rPr>
      </w:pPr>
      <w:r w:rsidRPr="00FF3FB4">
        <w:rPr>
          <w:rFonts w:ascii="Simplified Arabic" w:hAnsi="Simplified Arabic" w:cs="Simplified Arabic"/>
          <w:rtl/>
        </w:rPr>
        <w:t>الفئة الثالثة (عدد العاملين 11 - 29 فأكثر).</w:t>
      </w:r>
    </w:p>
    <w:p w:rsidR="005F06B7" w:rsidRPr="00FF3FB4" w:rsidRDefault="005F06B7" w:rsidP="005F06B7">
      <w:pPr>
        <w:numPr>
          <w:ilvl w:val="0"/>
          <w:numId w:val="33"/>
        </w:numPr>
        <w:ind w:right="360"/>
        <w:jc w:val="both"/>
        <w:rPr>
          <w:rFonts w:ascii="Simplified Arabic" w:hAnsi="Simplified Arabic" w:cs="Simplified Arabic"/>
        </w:rPr>
      </w:pPr>
      <w:r w:rsidRPr="00FF3FB4">
        <w:rPr>
          <w:rFonts w:ascii="Simplified Arabic" w:hAnsi="Simplified Arabic" w:cs="Simplified Arabic"/>
          <w:rtl/>
        </w:rPr>
        <w:t>الفئة الرابعة (عدد العاملين 30 فأكثر).</w:t>
      </w:r>
    </w:p>
    <w:p w:rsidR="00563D6F" w:rsidRPr="00FF3FB4" w:rsidRDefault="00563D6F" w:rsidP="00563D6F">
      <w:pPr>
        <w:ind w:left="468" w:right="468"/>
        <w:jc w:val="both"/>
        <w:rPr>
          <w:rFonts w:ascii="Simplified Arabic" w:hAnsi="Simplified Arabic" w:cs="Simplified Arabic"/>
        </w:rPr>
      </w:pPr>
    </w:p>
    <w:p w:rsidR="000765FE" w:rsidRPr="00FF3FB4" w:rsidRDefault="000765FE" w:rsidP="00670967">
      <w:pPr>
        <w:tabs>
          <w:tab w:val="center" w:pos="4536"/>
        </w:tabs>
        <w:jc w:val="lowKashida"/>
        <w:rPr>
          <w:rFonts w:cs="Simplified Arabic"/>
          <w:b/>
          <w:bCs/>
          <w:rtl/>
          <w:lang w:eastAsia="en-US"/>
        </w:rPr>
      </w:pPr>
      <w:r w:rsidRPr="00FF3FB4">
        <w:rPr>
          <w:rFonts w:cs="Simplified Arabic" w:hint="cs"/>
          <w:b/>
          <w:bCs/>
          <w:rtl/>
          <w:lang w:eastAsia="en-US"/>
        </w:rPr>
        <w:t xml:space="preserve">6.3.3 توزيع العينة </w:t>
      </w:r>
      <w:r w:rsidRPr="00FF3FB4">
        <w:rPr>
          <w:rFonts w:cs="Simplified Arabic"/>
          <w:b/>
          <w:bCs/>
          <w:lang w:eastAsia="en-US"/>
        </w:rPr>
        <w:t xml:space="preserve">       </w:t>
      </w:r>
    </w:p>
    <w:p w:rsidR="005F06B7" w:rsidRPr="00FF3FB4" w:rsidRDefault="005F06B7" w:rsidP="005F06B7">
      <w:pPr>
        <w:pStyle w:val="Header"/>
        <w:jc w:val="both"/>
        <w:rPr>
          <w:rFonts w:ascii="Simplified Arabic" w:hAnsi="Simplified Arabic" w:cs="Simplified Arabic"/>
          <w:rtl/>
        </w:rPr>
      </w:pPr>
      <w:r w:rsidRPr="00FF3FB4">
        <w:rPr>
          <w:rFonts w:ascii="Simplified Arabic" w:hAnsi="Simplified Arabic" w:cs="Simplified Arabic"/>
          <w:rtl/>
        </w:rPr>
        <w:t xml:space="preserve">تم توزيع العينة بما يتناسب مع </w:t>
      </w:r>
      <w:r w:rsidRPr="00FF3FB4">
        <w:rPr>
          <w:rFonts w:ascii="Simplified Arabic" w:hAnsi="Simplified Arabic" w:cs="Simplified Arabic" w:hint="cs"/>
          <w:rtl/>
        </w:rPr>
        <w:t>طبقات التصميم</w:t>
      </w:r>
      <w:r w:rsidR="00E27D19" w:rsidRPr="00FF3FB4">
        <w:rPr>
          <w:rFonts w:ascii="Simplified Arabic" w:hAnsi="Simplified Arabic" w:cs="Simplified Arabic" w:hint="cs"/>
          <w:rtl/>
        </w:rPr>
        <w:t>.</w:t>
      </w:r>
      <w:r w:rsidRPr="00FF3FB4">
        <w:rPr>
          <w:rFonts w:ascii="Simplified Arabic" w:hAnsi="Simplified Arabic" w:cs="Simplified Arabic"/>
          <w:rtl/>
        </w:rPr>
        <w:t xml:space="preserve"> </w:t>
      </w:r>
    </w:p>
    <w:p w:rsidR="00FE7B01" w:rsidRPr="00FF3FB4" w:rsidRDefault="00FE7B01" w:rsidP="00FE7B01">
      <w:pPr>
        <w:rPr>
          <w:rFonts w:cs="Simplified Arabic"/>
          <w:b/>
          <w:bCs/>
          <w:rtl/>
          <w:lang w:eastAsia="en-US"/>
        </w:rPr>
      </w:pPr>
    </w:p>
    <w:p w:rsidR="00CA131B" w:rsidRPr="00FF3FB4" w:rsidRDefault="00CA131B" w:rsidP="00FE7B01">
      <w:pPr>
        <w:rPr>
          <w:rFonts w:cs="Simplified Arabic"/>
          <w:b/>
          <w:bCs/>
          <w:rtl/>
          <w:lang w:eastAsia="en-US"/>
        </w:rPr>
      </w:pPr>
    </w:p>
    <w:p w:rsidR="00FE7B01" w:rsidRPr="00FF3FB4" w:rsidRDefault="00FE7B01" w:rsidP="000765FE">
      <w:pPr>
        <w:rPr>
          <w:rFonts w:cs="Simplified Arabic"/>
          <w:b/>
          <w:bCs/>
          <w:rtl/>
          <w:lang w:eastAsia="en-US"/>
        </w:rPr>
      </w:pPr>
      <w:r w:rsidRPr="00FF3FB4">
        <w:rPr>
          <w:rFonts w:cs="Simplified Arabic"/>
          <w:b/>
          <w:bCs/>
          <w:lang w:eastAsia="en-US"/>
        </w:rPr>
        <w:lastRenderedPageBreak/>
        <w:t xml:space="preserve"> </w:t>
      </w:r>
      <w:r w:rsidR="000765FE" w:rsidRPr="00FF3FB4">
        <w:rPr>
          <w:rFonts w:cs="Simplified Arabic"/>
          <w:b/>
          <w:bCs/>
          <w:lang w:eastAsia="en-US"/>
        </w:rPr>
        <w:t>7</w:t>
      </w:r>
      <w:r w:rsidRPr="00FF3FB4">
        <w:rPr>
          <w:rFonts w:cs="Simplified Arabic"/>
          <w:b/>
          <w:bCs/>
          <w:lang w:eastAsia="en-US"/>
        </w:rPr>
        <w:t>.3.3</w:t>
      </w:r>
      <w:r w:rsidRPr="00FF3FB4">
        <w:rPr>
          <w:rFonts w:cs="Simplified Arabic" w:hint="cs"/>
          <w:b/>
          <w:bCs/>
          <w:rtl/>
          <w:lang w:eastAsia="en-US"/>
        </w:rPr>
        <w:t xml:space="preserve">مستويات النشر </w:t>
      </w:r>
    </w:p>
    <w:p w:rsidR="005F06B7" w:rsidRPr="00FF3FB4" w:rsidRDefault="005F06B7" w:rsidP="005F06B7">
      <w:pPr>
        <w:numPr>
          <w:ilvl w:val="0"/>
          <w:numId w:val="36"/>
        </w:numPr>
        <w:ind w:right="360"/>
        <w:jc w:val="both"/>
        <w:rPr>
          <w:rFonts w:ascii="Simplified Arabic" w:hAnsi="Simplified Arabic" w:cs="Simplified Arabic"/>
        </w:rPr>
      </w:pPr>
      <w:bookmarkStart w:id="5" w:name="OLE_LINK1"/>
      <w:bookmarkStart w:id="6" w:name="OLE_LINK2"/>
      <w:r w:rsidRPr="00FF3FB4">
        <w:rPr>
          <w:rFonts w:ascii="Simplified Arabic" w:hAnsi="Simplified Arabic" w:cs="Simplified Arabic"/>
          <w:rtl/>
        </w:rPr>
        <w:t>المنطقة: (الضفة الغربية وقطاع غزة).</w:t>
      </w:r>
    </w:p>
    <w:p w:rsidR="005F06B7" w:rsidRPr="00FF3FB4" w:rsidRDefault="005F06B7" w:rsidP="005F06B7">
      <w:pPr>
        <w:numPr>
          <w:ilvl w:val="0"/>
          <w:numId w:val="36"/>
        </w:numPr>
        <w:ind w:right="360"/>
        <w:jc w:val="both"/>
        <w:rPr>
          <w:rFonts w:ascii="Simplified Arabic" w:hAnsi="Simplified Arabic" w:cs="Simplified Arabic"/>
        </w:rPr>
      </w:pPr>
      <w:r w:rsidRPr="00FF3FB4">
        <w:rPr>
          <w:rFonts w:ascii="Simplified Arabic" w:hAnsi="Simplified Arabic" w:cs="Simplified Arabic"/>
          <w:rtl/>
        </w:rPr>
        <w:t xml:space="preserve">النشاط الاقتصادي: على مستوى الأنشطة الرئيسية (الصناعة، </w:t>
      </w:r>
      <w:r w:rsidR="00B5287A" w:rsidRPr="00FF3FB4">
        <w:rPr>
          <w:rFonts w:ascii="Simplified Arabic" w:hAnsi="Simplified Arabic" w:cs="Simplified Arabic" w:hint="cs"/>
          <w:rtl/>
        </w:rPr>
        <w:t>الإنشاءات</w:t>
      </w:r>
      <w:r w:rsidRPr="00FF3FB4">
        <w:rPr>
          <w:rFonts w:ascii="Simplified Arabic" w:hAnsi="Simplified Arabic" w:cs="Simplified Arabic"/>
          <w:rtl/>
        </w:rPr>
        <w:t>، التجارة الداخلية، الخدمات، النقل والتخزين، والمعلومات والاتصالات، المالية والتامين).</w:t>
      </w:r>
    </w:p>
    <w:p w:rsidR="005F06B7" w:rsidRPr="00FF3FB4" w:rsidRDefault="005F06B7" w:rsidP="005F37DE">
      <w:pPr>
        <w:numPr>
          <w:ilvl w:val="0"/>
          <w:numId w:val="36"/>
        </w:numPr>
        <w:ind w:right="360"/>
        <w:jc w:val="both"/>
        <w:rPr>
          <w:rFonts w:ascii="Simplified Arabic" w:hAnsi="Simplified Arabic" w:cs="Simplified Arabic"/>
        </w:rPr>
      </w:pPr>
      <w:r w:rsidRPr="00FF3FB4">
        <w:rPr>
          <w:rFonts w:ascii="Simplified Arabic" w:hAnsi="Simplified Arabic" w:cs="Simplified Arabic"/>
          <w:rtl/>
        </w:rPr>
        <w:t xml:space="preserve">حجم المؤسسة بالاعتماد على </w:t>
      </w:r>
      <w:r w:rsidR="005F37DE" w:rsidRPr="00FF3FB4">
        <w:rPr>
          <w:rFonts w:ascii="Simplified Arabic" w:hAnsi="Simplified Arabic" w:cs="Simplified Arabic" w:hint="cs"/>
          <w:rtl/>
        </w:rPr>
        <w:t>عدد العاملين</w:t>
      </w:r>
      <w:r w:rsidR="00904711" w:rsidRPr="00FF3FB4">
        <w:rPr>
          <w:rFonts w:ascii="Simplified Arabic" w:hAnsi="Simplified Arabic" w:cs="Simplified Arabic" w:hint="cs"/>
          <w:rtl/>
        </w:rPr>
        <w:t>.</w:t>
      </w:r>
    </w:p>
    <w:p w:rsidR="00E736DE" w:rsidRPr="00FF3FB4" w:rsidRDefault="00E736DE" w:rsidP="00E736DE">
      <w:pPr>
        <w:ind w:left="-1"/>
        <w:rPr>
          <w:rFonts w:ascii="Simplified Arabic" w:hAnsi="Simplified Arabic" w:cs="Simplified Arabic"/>
          <w:color w:val="000000"/>
          <w:rtl/>
        </w:rPr>
      </w:pPr>
    </w:p>
    <w:p w:rsidR="00B5287A" w:rsidRPr="00FF3FB4" w:rsidRDefault="005F37DE" w:rsidP="00B5287A">
      <w:pPr>
        <w:jc w:val="lowKashida"/>
        <w:rPr>
          <w:rFonts w:ascii="Simplified Arabic" w:hAnsi="Simplified Arabic" w:cs="Simplified Arabic"/>
          <w:b/>
          <w:bCs/>
          <w:rtl/>
        </w:rPr>
      </w:pPr>
      <w:r w:rsidRPr="00FF3FB4">
        <w:rPr>
          <w:rFonts w:ascii="Simplified Arabic" w:hAnsi="Simplified Arabic" w:cs="Simplified Arabic" w:hint="cs"/>
          <w:b/>
          <w:bCs/>
          <w:rtl/>
        </w:rPr>
        <w:t>8</w:t>
      </w:r>
      <w:r w:rsidR="00B5287A" w:rsidRPr="00FF3FB4">
        <w:rPr>
          <w:rFonts w:ascii="Simplified Arabic" w:hAnsi="Simplified Arabic" w:cs="Simplified Arabic"/>
          <w:b/>
          <w:bCs/>
          <w:rtl/>
        </w:rPr>
        <w:t>.3.3 حساب الأوزان</w:t>
      </w:r>
    </w:p>
    <w:p w:rsidR="005F37DE" w:rsidRPr="00FF3FB4" w:rsidRDefault="005F37DE" w:rsidP="005F37DE">
      <w:pPr>
        <w:jc w:val="both"/>
        <w:rPr>
          <w:rFonts w:ascii="Simplified Arabic" w:hAnsi="Simplified Arabic" w:cs="Simplified Arabic"/>
          <w:rtl/>
        </w:rPr>
      </w:pPr>
      <w:r w:rsidRPr="00FF3FB4">
        <w:rPr>
          <w:rFonts w:ascii="Simplified Arabic" w:hAnsi="Simplified Arabic" w:cs="Simplified Arabic"/>
          <w:rtl/>
        </w:rPr>
        <w:t xml:space="preserve">يعرف وزن الوحدة الإحصائية (وحدة المعاينة) في العينة بأنه المقلوب الرياضي لاحتمال اختيار الوحدة، وعينة المسح هي عينة طبقية عشوائية منتظمة ذات مرحلة واحدة حيث تم حساب وزن كل مؤسسة بالاعتماد على احتمال اختيار كل مؤسسة (عينة عشوائية منتظمة)، ويتم تعديل هذه الأوزان بالاعتماد على نتيجة المقابلة لكل مؤسسة، حيث يتم استخدام هذه </w:t>
      </w:r>
      <w:r w:rsidR="00625AA1" w:rsidRPr="00FF3FB4">
        <w:rPr>
          <w:rFonts w:ascii="Simplified Arabic" w:hAnsi="Simplified Arabic" w:cs="Simplified Arabic" w:hint="cs"/>
          <w:rtl/>
        </w:rPr>
        <w:t>الأوزان</w:t>
      </w:r>
      <w:r w:rsidRPr="00FF3FB4">
        <w:rPr>
          <w:rFonts w:ascii="Simplified Arabic" w:hAnsi="Simplified Arabic" w:cs="Simplified Arabic"/>
          <w:rtl/>
        </w:rPr>
        <w:t xml:space="preserve"> لتمثيل المجتمع والتعويض عن حالات عدم الاستجابة</w:t>
      </w:r>
      <w:r w:rsidRPr="00FF3FB4">
        <w:rPr>
          <w:rFonts w:ascii="Simplified Arabic" w:hAnsi="Simplified Arabic" w:cs="Simplified Arabic"/>
        </w:rPr>
        <w:t>.</w:t>
      </w:r>
    </w:p>
    <w:p w:rsidR="00B5287A" w:rsidRPr="00FF3FB4" w:rsidRDefault="00B5287A" w:rsidP="00B5287A">
      <w:pPr>
        <w:jc w:val="both"/>
        <w:rPr>
          <w:rFonts w:ascii="Simplified Arabic" w:hAnsi="Simplified Arabic" w:cs="Simplified Arabic"/>
          <w:sz w:val="20"/>
          <w:szCs w:val="20"/>
          <w:rtl/>
        </w:rPr>
      </w:pPr>
    </w:p>
    <w:p w:rsidR="00B5287A" w:rsidRPr="00FF3FB4" w:rsidRDefault="00B5287A" w:rsidP="00B5287A">
      <w:pPr>
        <w:jc w:val="lowKashida"/>
        <w:rPr>
          <w:rFonts w:ascii="Simplified Arabic" w:hAnsi="Simplified Arabic" w:cs="Simplified Arabic"/>
          <w:b/>
          <w:bCs/>
          <w:rtl/>
        </w:rPr>
      </w:pPr>
      <w:r w:rsidRPr="00FF3FB4">
        <w:rPr>
          <w:rFonts w:ascii="Simplified Arabic" w:hAnsi="Simplified Arabic" w:cs="Simplified Arabic"/>
          <w:b/>
          <w:bCs/>
          <w:rtl/>
        </w:rPr>
        <w:t>4.3 العمليات الميدانية</w:t>
      </w:r>
    </w:p>
    <w:p w:rsidR="00B5287A" w:rsidRPr="00FF3FB4" w:rsidRDefault="00B5287A" w:rsidP="00B5287A">
      <w:pPr>
        <w:jc w:val="both"/>
        <w:rPr>
          <w:rFonts w:ascii="Simplified Arabic" w:hAnsi="Simplified Arabic" w:cs="Simplified Arabic"/>
          <w:rtl/>
        </w:rPr>
      </w:pPr>
      <w:r w:rsidRPr="00FF3FB4">
        <w:rPr>
          <w:rFonts w:ascii="Simplified Arabic" w:hAnsi="Simplified Arabic" w:cs="Simplified Arabic"/>
          <w:rtl/>
        </w:rPr>
        <w:t xml:space="preserve">تمثل العمليات الميدانية، العمل الحقيقي للمسح في الحصول على البيانات المطلوبة من مصادرها الأولية.  لذلك فإن ضمان وجود مقومات النجاح في هذه المرحلة من القضايا الأساسية التي تم العمل عليها بشكل تفصيلي، وقد </w:t>
      </w:r>
      <w:r w:rsidRPr="00FF3FB4">
        <w:rPr>
          <w:rFonts w:ascii="Simplified Arabic" w:hAnsi="Simplified Arabic" w:cs="Simplified Arabic" w:hint="eastAsia"/>
          <w:rtl/>
        </w:rPr>
        <w:t>أشتمل</w:t>
      </w:r>
      <w:r w:rsidRPr="00FF3FB4">
        <w:rPr>
          <w:rFonts w:ascii="Simplified Arabic" w:hAnsi="Simplified Arabic" w:cs="Simplified Arabic"/>
          <w:rtl/>
        </w:rPr>
        <w:t xml:space="preserve"> ذلك على توفير كل المستلزمات الفنية والإدارية بما في ذلك عمليات التعيين والتدريب وتوفير المستلزمات المادية اللازمة لأداء العمل بأفضل صورة.</w:t>
      </w:r>
    </w:p>
    <w:p w:rsidR="00396F5D" w:rsidRPr="00FF3FB4" w:rsidRDefault="00396F5D" w:rsidP="00B5287A">
      <w:pPr>
        <w:jc w:val="both"/>
        <w:rPr>
          <w:rFonts w:ascii="Simplified Arabic" w:hAnsi="Simplified Arabic" w:cs="Simplified Arabic"/>
          <w:color w:val="3F3F3F" w:themeColor="text1" w:themeShade="80"/>
          <w:rtl/>
        </w:rPr>
      </w:pPr>
    </w:p>
    <w:p w:rsidR="00B5287A" w:rsidRPr="00FF3FB4" w:rsidRDefault="00B5287A" w:rsidP="00B5287A">
      <w:pPr>
        <w:jc w:val="lowKashida"/>
        <w:rPr>
          <w:rFonts w:ascii="Simplified Arabic" w:hAnsi="Simplified Arabic" w:cs="Simplified Arabic"/>
          <w:b/>
          <w:bCs/>
          <w:rtl/>
        </w:rPr>
      </w:pPr>
      <w:r w:rsidRPr="00FF3FB4">
        <w:rPr>
          <w:rFonts w:ascii="Simplified Arabic" w:hAnsi="Simplified Arabic" w:cs="Simplified Arabic"/>
          <w:b/>
          <w:bCs/>
        </w:rPr>
        <w:t>1.4.3</w:t>
      </w:r>
      <w:r w:rsidRPr="00FF3FB4">
        <w:rPr>
          <w:rFonts w:ascii="Simplified Arabic" w:hAnsi="Simplified Arabic" w:cs="Simplified Arabic"/>
          <w:b/>
          <w:bCs/>
          <w:rtl/>
        </w:rPr>
        <w:t xml:space="preserve"> التدريب والتعيين</w:t>
      </w:r>
    </w:p>
    <w:p w:rsidR="00B5287A" w:rsidRPr="00FF3FB4" w:rsidRDefault="00B5287A" w:rsidP="000003CA">
      <w:pPr>
        <w:jc w:val="both"/>
        <w:rPr>
          <w:rFonts w:ascii="Simplified Arabic" w:hAnsi="Simplified Arabic" w:cs="Simplified Arabic"/>
          <w:rtl/>
        </w:rPr>
      </w:pPr>
      <w:r w:rsidRPr="00FF3FB4">
        <w:rPr>
          <w:rFonts w:ascii="Simplified Arabic" w:hAnsi="Simplified Arabic" w:cs="Simplified Arabic"/>
          <w:rtl/>
        </w:rPr>
        <w:t xml:space="preserve">تم عقد دورة تدريبية في المركز الرئيسي للجهاز في الضفة الغربية وفي مكتب </w:t>
      </w:r>
      <w:r w:rsidRPr="00FF3FB4">
        <w:rPr>
          <w:rFonts w:ascii="Simplified Arabic" w:hAnsi="Simplified Arabic" w:cs="Simplified Arabic" w:hint="eastAsia"/>
          <w:rtl/>
        </w:rPr>
        <w:t>الجهاز</w:t>
      </w:r>
      <w:r w:rsidRPr="00FF3FB4">
        <w:rPr>
          <w:rFonts w:ascii="Simplified Arabic" w:hAnsi="Simplified Arabic" w:cs="Simplified Arabic"/>
          <w:rtl/>
        </w:rPr>
        <w:t xml:space="preserve"> في قطاع غزة</w:t>
      </w:r>
      <w:r w:rsidRPr="00FF3FB4">
        <w:rPr>
          <w:rFonts w:ascii="Simplified Arabic" w:hAnsi="Simplified Arabic" w:cs="Simplified Arabic" w:hint="eastAsia"/>
          <w:rtl/>
        </w:rPr>
        <w:t>،</w:t>
      </w:r>
      <w:r w:rsidRPr="00FF3FB4">
        <w:rPr>
          <w:rFonts w:ascii="Simplified Arabic" w:hAnsi="Simplified Arabic" w:cs="Simplified Arabic"/>
          <w:rtl/>
        </w:rPr>
        <w:t xml:space="preserve"> </w:t>
      </w:r>
      <w:r w:rsidRPr="00FF3FB4">
        <w:rPr>
          <w:rFonts w:ascii="Simplified Arabic" w:hAnsi="Simplified Arabic" w:cs="Simplified Arabic" w:hint="eastAsia"/>
          <w:rtl/>
        </w:rPr>
        <w:t>وتم</w:t>
      </w:r>
      <w:r w:rsidRPr="00FF3FB4">
        <w:rPr>
          <w:rFonts w:ascii="Simplified Arabic" w:hAnsi="Simplified Arabic" w:cs="Simplified Arabic"/>
          <w:rtl/>
        </w:rPr>
        <w:t xml:space="preserve"> </w:t>
      </w:r>
      <w:r w:rsidRPr="00FF3FB4">
        <w:rPr>
          <w:rFonts w:ascii="Simplified Arabic" w:hAnsi="Simplified Arabic" w:cs="Simplified Arabic" w:hint="eastAsia"/>
          <w:rtl/>
        </w:rPr>
        <w:t>ال</w:t>
      </w:r>
      <w:r w:rsidRPr="00FF3FB4">
        <w:rPr>
          <w:rFonts w:ascii="Simplified Arabic" w:hAnsi="Simplified Arabic" w:cs="Simplified Arabic"/>
          <w:rtl/>
        </w:rPr>
        <w:t xml:space="preserve">تدريب </w:t>
      </w:r>
      <w:r w:rsidRPr="00FF3FB4">
        <w:rPr>
          <w:rFonts w:ascii="Simplified Arabic" w:hAnsi="Simplified Arabic" w:cs="Simplified Arabic" w:hint="eastAsia"/>
          <w:rtl/>
        </w:rPr>
        <w:t>لفريق</w:t>
      </w:r>
      <w:r w:rsidRPr="00FF3FB4">
        <w:rPr>
          <w:rFonts w:ascii="Simplified Arabic" w:hAnsi="Simplified Arabic" w:cs="Simplified Arabic"/>
          <w:rtl/>
        </w:rPr>
        <w:t xml:space="preserve"> قطاع غزة من خلال تقنية </w:t>
      </w:r>
      <w:r w:rsidRPr="00FF3FB4">
        <w:rPr>
          <w:rFonts w:ascii="Simplified Arabic" w:hAnsi="Simplified Arabic" w:cs="Simplified Arabic"/>
        </w:rPr>
        <w:t>video conference</w:t>
      </w:r>
      <w:r w:rsidRPr="00FF3FB4">
        <w:rPr>
          <w:rFonts w:ascii="Simplified Arabic" w:hAnsi="Simplified Arabic" w:cs="Simplified Arabic"/>
          <w:rtl/>
        </w:rPr>
        <w:t xml:space="preserve"> وبالتزامن مع فريق الضفة الغربية، بواقع </w:t>
      </w:r>
      <w:r w:rsidR="000003CA" w:rsidRPr="00FF3FB4">
        <w:rPr>
          <w:rFonts w:ascii="Simplified Arabic" w:hAnsi="Simplified Arabic" w:cs="Simplified Arabic"/>
          <w:rtl/>
        </w:rPr>
        <w:t>5</w:t>
      </w:r>
      <w:r w:rsidRPr="00FF3FB4">
        <w:rPr>
          <w:rFonts w:ascii="Simplified Arabic" w:hAnsi="Simplified Arabic" w:cs="Simplified Arabic"/>
          <w:rtl/>
        </w:rPr>
        <w:t xml:space="preserve"> أيام تدريب</w:t>
      </w:r>
      <w:r w:rsidRPr="00FF3FB4">
        <w:rPr>
          <w:rFonts w:ascii="Simplified Arabic" w:hAnsi="Simplified Arabic" w:cs="Simplified Arabic" w:hint="eastAsia"/>
          <w:rtl/>
        </w:rPr>
        <w:t>ية</w:t>
      </w:r>
      <w:r w:rsidRPr="00FF3FB4">
        <w:rPr>
          <w:rFonts w:ascii="Simplified Arabic" w:hAnsi="Simplified Arabic" w:cs="Simplified Arabic"/>
          <w:rtl/>
        </w:rPr>
        <w:t xml:space="preserve"> خلال الفترة </w:t>
      </w:r>
      <w:r w:rsidR="000003CA" w:rsidRPr="00FF3FB4">
        <w:rPr>
          <w:rFonts w:ascii="Simplified Arabic" w:hAnsi="Simplified Arabic" w:cs="Simplified Arabic"/>
          <w:rtl/>
        </w:rPr>
        <w:t>17</w:t>
      </w:r>
      <w:r w:rsidRPr="00FF3FB4">
        <w:rPr>
          <w:rFonts w:ascii="Simplified Arabic" w:hAnsi="Simplified Arabic" w:cs="Simplified Arabic"/>
          <w:rtl/>
        </w:rPr>
        <w:t>-</w:t>
      </w:r>
      <w:r w:rsidR="000003CA" w:rsidRPr="00FF3FB4">
        <w:rPr>
          <w:rFonts w:ascii="Simplified Arabic" w:hAnsi="Simplified Arabic" w:cs="Simplified Arabic"/>
          <w:rtl/>
        </w:rPr>
        <w:t>21</w:t>
      </w:r>
      <w:r w:rsidRPr="00FF3FB4">
        <w:rPr>
          <w:rFonts w:ascii="Simplified Arabic" w:hAnsi="Simplified Arabic" w:cs="Simplified Arabic"/>
          <w:rtl/>
        </w:rPr>
        <w:t>/</w:t>
      </w:r>
      <w:r w:rsidR="000003CA" w:rsidRPr="00FF3FB4">
        <w:rPr>
          <w:rFonts w:ascii="Simplified Arabic" w:hAnsi="Simplified Arabic" w:cs="Simplified Arabic"/>
          <w:rtl/>
        </w:rPr>
        <w:t>03</w:t>
      </w:r>
      <w:r w:rsidRPr="00FF3FB4">
        <w:rPr>
          <w:rFonts w:ascii="Simplified Arabic" w:hAnsi="Simplified Arabic" w:cs="Simplified Arabic"/>
          <w:rtl/>
        </w:rPr>
        <w:t>/</w:t>
      </w:r>
      <w:r w:rsidR="000003CA" w:rsidRPr="00FF3FB4">
        <w:rPr>
          <w:rFonts w:ascii="Simplified Arabic" w:hAnsi="Simplified Arabic" w:cs="Simplified Arabic"/>
          <w:rtl/>
        </w:rPr>
        <w:t>2022</w:t>
      </w:r>
      <w:r w:rsidRPr="00FF3FB4">
        <w:rPr>
          <w:rFonts w:ascii="Simplified Arabic" w:hAnsi="Simplified Arabic" w:cs="Simplified Arabic"/>
          <w:rtl/>
        </w:rPr>
        <w:t xml:space="preserve">، وقد اشتمل برنامج التدريب على الجانب النظري الذي تم من خلاله تدريب الباحثين والمشرفين الميدانيين على العمليات الميدانية المختلفة بشكل عام وذلك قبل بداية تنفيذ المسح، بهدف إكسابهم المهارات الأساسية اللازمة لجمع المعلومات ومن اجل توحيد المفاهيم والتعريفات الواردة في الاستمارة، </w:t>
      </w:r>
      <w:r w:rsidRPr="00FF3FB4">
        <w:rPr>
          <w:rFonts w:ascii="Simplified Arabic" w:hAnsi="Simplified Arabic" w:cs="Simplified Arabic" w:hint="eastAsia"/>
          <w:rtl/>
        </w:rPr>
        <w:t>وآلية</w:t>
      </w:r>
      <w:r w:rsidRPr="00FF3FB4">
        <w:rPr>
          <w:rFonts w:ascii="Simplified Arabic" w:hAnsi="Simplified Arabic" w:cs="Simplified Arabic"/>
          <w:rtl/>
        </w:rPr>
        <w:t xml:space="preserve"> استيفاء الاستمارة. </w:t>
      </w:r>
    </w:p>
    <w:p w:rsidR="00B5287A" w:rsidRPr="00FF3FB4" w:rsidRDefault="00B5287A" w:rsidP="00B5287A">
      <w:pPr>
        <w:jc w:val="both"/>
        <w:rPr>
          <w:rFonts w:ascii="Simplified Arabic" w:hAnsi="Simplified Arabic" w:cs="Simplified Arabic"/>
          <w:rtl/>
        </w:rPr>
      </w:pPr>
    </w:p>
    <w:p w:rsidR="00B5287A" w:rsidRPr="00FF3FB4" w:rsidRDefault="00B5287A" w:rsidP="00B5287A">
      <w:pPr>
        <w:jc w:val="both"/>
        <w:rPr>
          <w:rFonts w:ascii="Simplified Arabic" w:hAnsi="Simplified Arabic" w:cs="Simplified Arabic"/>
          <w:rtl/>
        </w:rPr>
      </w:pPr>
      <w:r w:rsidRPr="00FF3FB4">
        <w:rPr>
          <w:rFonts w:ascii="Simplified Arabic" w:hAnsi="Simplified Arabic" w:cs="Simplified Arabic"/>
          <w:rtl/>
        </w:rPr>
        <w:t xml:space="preserve">كما اشتمل برنامج التدريب على الجانب العملي، حيث تم العمل على تدريب الباحثين والمشرفين الميدانيين </w:t>
      </w:r>
      <w:r w:rsidRPr="00FF3FB4">
        <w:rPr>
          <w:rFonts w:ascii="Simplified Arabic" w:hAnsi="Simplified Arabic" w:cs="Simplified Arabic" w:hint="eastAsia"/>
          <w:rtl/>
        </w:rPr>
        <w:t>على</w:t>
      </w:r>
      <w:r w:rsidRPr="00FF3FB4">
        <w:rPr>
          <w:rFonts w:ascii="Simplified Arabic" w:hAnsi="Simplified Arabic" w:cs="Simplified Arabic"/>
          <w:rtl/>
        </w:rPr>
        <w:t xml:space="preserve"> جمع بيانات المسح من خلال إجراء المقابلات </w:t>
      </w:r>
      <w:r w:rsidRPr="00FF3FB4">
        <w:rPr>
          <w:rFonts w:ascii="Simplified Arabic" w:hAnsi="Simplified Arabic" w:cs="Simplified Arabic" w:hint="eastAsia"/>
          <w:rtl/>
        </w:rPr>
        <w:t>الشخصية</w:t>
      </w:r>
      <w:r w:rsidRPr="00FF3FB4">
        <w:rPr>
          <w:rFonts w:ascii="Simplified Arabic" w:hAnsi="Simplified Arabic" w:cs="Simplified Arabic"/>
          <w:rtl/>
        </w:rPr>
        <w:t xml:space="preserve"> بمساعدة </w:t>
      </w:r>
      <w:r w:rsidRPr="00FF3FB4">
        <w:rPr>
          <w:rFonts w:ascii="Simplified Arabic" w:hAnsi="Simplified Arabic" w:cs="Simplified Arabic" w:hint="eastAsia"/>
          <w:rtl/>
        </w:rPr>
        <w:t>الأجهزة</w:t>
      </w:r>
      <w:r w:rsidRPr="00FF3FB4">
        <w:rPr>
          <w:rFonts w:ascii="Simplified Arabic" w:hAnsi="Simplified Arabic" w:cs="Simplified Arabic"/>
          <w:rtl/>
        </w:rPr>
        <w:t xml:space="preserve"> اللوحية في كل من الضفة الغربية وقطاع غزة، حيث قام الباحث/ة بأجراء المقابلة مع المبحوث/ة من خلال تطبيق </w:t>
      </w:r>
      <w:r w:rsidRPr="00FF3FB4">
        <w:rPr>
          <w:rFonts w:ascii="Simplified Arabic" w:hAnsi="Simplified Arabic" w:cs="Simplified Arabic" w:hint="eastAsia"/>
          <w:rtl/>
        </w:rPr>
        <w:t>على</w:t>
      </w:r>
      <w:r w:rsidRPr="00FF3FB4">
        <w:rPr>
          <w:rFonts w:ascii="Simplified Arabic" w:hAnsi="Simplified Arabic" w:cs="Simplified Arabic"/>
          <w:rtl/>
        </w:rPr>
        <w:t xml:space="preserve"> </w:t>
      </w:r>
      <w:r w:rsidRPr="00FF3FB4">
        <w:rPr>
          <w:rFonts w:ascii="Simplified Arabic" w:hAnsi="Simplified Arabic" w:cs="Simplified Arabic" w:hint="eastAsia"/>
          <w:rtl/>
        </w:rPr>
        <w:t>الجهاز</w:t>
      </w:r>
      <w:r w:rsidRPr="00FF3FB4">
        <w:rPr>
          <w:rFonts w:ascii="Simplified Arabic" w:hAnsi="Simplified Arabic" w:cs="Simplified Arabic"/>
          <w:rtl/>
        </w:rPr>
        <w:t xml:space="preserve"> </w:t>
      </w:r>
      <w:r w:rsidRPr="00FF3FB4">
        <w:rPr>
          <w:rFonts w:ascii="Simplified Arabic" w:hAnsi="Simplified Arabic" w:cs="Simplified Arabic" w:hint="eastAsia"/>
          <w:rtl/>
        </w:rPr>
        <w:t>اللوحي</w:t>
      </w:r>
      <w:r w:rsidRPr="00FF3FB4">
        <w:rPr>
          <w:rFonts w:ascii="Simplified Arabic" w:hAnsi="Simplified Arabic" w:cs="Simplified Arabic"/>
          <w:rtl/>
        </w:rPr>
        <w:t xml:space="preserve"> </w:t>
      </w:r>
      <w:r w:rsidRPr="00FF3FB4">
        <w:rPr>
          <w:rFonts w:ascii="Simplified Arabic" w:hAnsi="Simplified Arabic" w:cs="Simplified Arabic" w:hint="eastAsia"/>
          <w:rtl/>
        </w:rPr>
        <w:t>يعكس</w:t>
      </w:r>
      <w:r w:rsidRPr="00FF3FB4">
        <w:rPr>
          <w:rFonts w:ascii="Simplified Arabic" w:hAnsi="Simplified Arabic" w:cs="Simplified Arabic"/>
          <w:rtl/>
        </w:rPr>
        <w:t xml:space="preserve"> </w:t>
      </w:r>
      <w:r w:rsidRPr="00FF3FB4">
        <w:rPr>
          <w:rFonts w:ascii="Simplified Arabic" w:hAnsi="Simplified Arabic" w:cs="Simplified Arabic" w:hint="eastAsia"/>
          <w:rtl/>
        </w:rPr>
        <w:t>استمارة</w:t>
      </w:r>
      <w:r w:rsidRPr="00FF3FB4">
        <w:rPr>
          <w:rFonts w:ascii="Simplified Arabic" w:hAnsi="Simplified Arabic" w:cs="Simplified Arabic"/>
          <w:rtl/>
        </w:rPr>
        <w:t xml:space="preserve"> </w:t>
      </w:r>
      <w:r w:rsidRPr="00FF3FB4">
        <w:rPr>
          <w:rFonts w:ascii="Simplified Arabic" w:hAnsi="Simplified Arabic" w:cs="Simplified Arabic" w:hint="eastAsia"/>
          <w:rtl/>
        </w:rPr>
        <w:t>المسح</w:t>
      </w:r>
      <w:r w:rsidRPr="00FF3FB4">
        <w:rPr>
          <w:rFonts w:ascii="Simplified Arabic" w:hAnsi="Simplified Arabic" w:cs="Simplified Arabic"/>
          <w:rtl/>
        </w:rPr>
        <w:t xml:space="preserve">.  </w:t>
      </w:r>
      <w:r w:rsidRPr="00FF3FB4">
        <w:rPr>
          <w:rFonts w:ascii="Simplified Arabic" w:hAnsi="Simplified Arabic" w:cs="Simplified Arabic" w:hint="eastAsia"/>
          <w:rtl/>
        </w:rPr>
        <w:t>أما</w:t>
      </w:r>
      <w:r w:rsidRPr="00FF3FB4">
        <w:rPr>
          <w:rFonts w:ascii="Simplified Arabic" w:hAnsi="Simplified Arabic" w:cs="Simplified Arabic"/>
          <w:rtl/>
        </w:rPr>
        <w:t xml:space="preserve"> في محافظة القدس </w:t>
      </w:r>
      <w:r w:rsidRPr="00FF3FB4">
        <w:rPr>
          <w:rFonts w:ascii="Simplified Arabic" w:hAnsi="Simplified Arabic" w:cs="Simplified Arabic"/>
        </w:rPr>
        <w:t>J1</w:t>
      </w:r>
      <w:r w:rsidRPr="00FF3FB4">
        <w:rPr>
          <w:rFonts w:ascii="Simplified Arabic" w:hAnsi="Simplified Arabic" w:cs="Simplified Arabic"/>
          <w:rtl/>
        </w:rPr>
        <w:t xml:space="preserve"> فتم جمع البيانات باستخدام الطريقة التقليدية (الورقية).</w:t>
      </w:r>
    </w:p>
    <w:p w:rsidR="00B5287A" w:rsidRPr="00FF3FB4" w:rsidRDefault="00B5287A" w:rsidP="00E15B6D">
      <w:pPr>
        <w:jc w:val="both"/>
        <w:rPr>
          <w:rFonts w:ascii="Simplified Arabic" w:hAnsi="Simplified Arabic" w:cs="Simplified Arabic"/>
          <w:rtl/>
        </w:rPr>
      </w:pPr>
    </w:p>
    <w:p w:rsidR="00B5287A" w:rsidRPr="00FF3FB4" w:rsidRDefault="00B5287A" w:rsidP="00E27D19">
      <w:pPr>
        <w:jc w:val="both"/>
        <w:rPr>
          <w:rFonts w:ascii="Simplified Arabic" w:hAnsi="Simplified Arabic" w:cs="Simplified Arabic"/>
          <w:rtl/>
        </w:rPr>
      </w:pPr>
      <w:r w:rsidRPr="00FF3FB4">
        <w:rPr>
          <w:rFonts w:ascii="Simplified Arabic" w:hAnsi="Simplified Arabic" w:cs="Simplified Arabic" w:hint="eastAsia"/>
          <w:rtl/>
        </w:rPr>
        <w:t>تم</w:t>
      </w:r>
      <w:r w:rsidRPr="00FF3FB4">
        <w:rPr>
          <w:rFonts w:ascii="Simplified Arabic" w:hAnsi="Simplified Arabic" w:cs="Simplified Arabic"/>
          <w:rtl/>
        </w:rPr>
        <w:t xml:space="preserve"> </w:t>
      </w:r>
      <w:r w:rsidRPr="00FF3FB4">
        <w:rPr>
          <w:rFonts w:ascii="Simplified Arabic" w:hAnsi="Simplified Arabic" w:cs="Simplified Arabic" w:hint="eastAsia"/>
          <w:rtl/>
        </w:rPr>
        <w:t>تعيين</w:t>
      </w:r>
      <w:r w:rsidRPr="00FF3FB4">
        <w:rPr>
          <w:rFonts w:ascii="Simplified Arabic" w:hAnsi="Simplified Arabic" w:cs="Simplified Arabic"/>
          <w:rtl/>
        </w:rPr>
        <w:t xml:space="preserve"> </w:t>
      </w:r>
      <w:r w:rsidRPr="00FF3FB4">
        <w:rPr>
          <w:rFonts w:ascii="Simplified Arabic" w:hAnsi="Simplified Arabic" w:cs="Simplified Arabic" w:hint="eastAsia"/>
          <w:rtl/>
        </w:rPr>
        <w:t>فريق</w:t>
      </w:r>
      <w:r w:rsidRPr="00FF3FB4">
        <w:rPr>
          <w:rFonts w:ascii="Simplified Arabic" w:hAnsi="Simplified Arabic" w:cs="Simplified Arabic"/>
          <w:rtl/>
        </w:rPr>
        <w:t xml:space="preserve"> </w:t>
      </w:r>
      <w:r w:rsidRPr="00FF3FB4">
        <w:rPr>
          <w:rFonts w:ascii="Simplified Arabic" w:hAnsi="Simplified Arabic" w:cs="Simplified Arabic" w:hint="eastAsia"/>
          <w:rtl/>
        </w:rPr>
        <w:t>العمل</w:t>
      </w:r>
      <w:r w:rsidR="00E27D19" w:rsidRPr="00FF3FB4">
        <w:rPr>
          <w:rFonts w:ascii="Simplified Arabic" w:hAnsi="Simplified Arabic" w:cs="Simplified Arabic"/>
          <w:rtl/>
        </w:rPr>
        <w:t xml:space="preserve"> (المشرف</w:t>
      </w:r>
      <w:r w:rsidR="00E27D19" w:rsidRPr="00FF3FB4">
        <w:rPr>
          <w:rFonts w:ascii="Simplified Arabic" w:hAnsi="Simplified Arabic" w:cs="Simplified Arabic" w:hint="cs"/>
          <w:rtl/>
        </w:rPr>
        <w:t>ون</w:t>
      </w:r>
      <w:r w:rsidRPr="00FF3FB4">
        <w:rPr>
          <w:rFonts w:ascii="Simplified Arabic" w:hAnsi="Simplified Arabic" w:cs="Simplified Arabic"/>
          <w:rtl/>
        </w:rPr>
        <w:t xml:space="preserve"> </w:t>
      </w:r>
      <w:r w:rsidRPr="00FF3FB4">
        <w:rPr>
          <w:rFonts w:ascii="Simplified Arabic" w:hAnsi="Simplified Arabic" w:cs="Simplified Arabic" w:hint="eastAsia"/>
          <w:rtl/>
        </w:rPr>
        <w:t>والباحث</w:t>
      </w:r>
      <w:r w:rsidR="00E27D19" w:rsidRPr="00FF3FB4">
        <w:rPr>
          <w:rFonts w:ascii="Simplified Arabic" w:hAnsi="Simplified Arabic" w:cs="Simplified Arabic" w:hint="cs"/>
          <w:rtl/>
        </w:rPr>
        <w:t>ون</w:t>
      </w:r>
      <w:r w:rsidRPr="00FF3FB4">
        <w:rPr>
          <w:rFonts w:ascii="Simplified Arabic" w:hAnsi="Simplified Arabic" w:cs="Simplified Arabic"/>
          <w:rtl/>
        </w:rPr>
        <w:t xml:space="preserve">) </w:t>
      </w:r>
      <w:r w:rsidRPr="00FF3FB4">
        <w:rPr>
          <w:rFonts w:ascii="Simplified Arabic" w:hAnsi="Simplified Arabic" w:cs="Simplified Arabic" w:hint="eastAsia"/>
          <w:rtl/>
        </w:rPr>
        <w:t>بالاعتماد</w:t>
      </w:r>
      <w:r w:rsidRPr="00FF3FB4">
        <w:rPr>
          <w:rFonts w:ascii="Simplified Arabic" w:hAnsi="Simplified Arabic" w:cs="Simplified Arabic"/>
          <w:rtl/>
        </w:rPr>
        <w:t xml:space="preserve"> </w:t>
      </w:r>
      <w:r w:rsidRPr="00FF3FB4">
        <w:rPr>
          <w:rFonts w:ascii="Simplified Arabic" w:hAnsi="Simplified Arabic" w:cs="Simplified Arabic" w:hint="eastAsia"/>
          <w:rtl/>
        </w:rPr>
        <w:t>على</w:t>
      </w:r>
      <w:r w:rsidRPr="00FF3FB4">
        <w:rPr>
          <w:rFonts w:ascii="Simplified Arabic" w:hAnsi="Simplified Arabic" w:cs="Simplified Arabic"/>
          <w:rtl/>
        </w:rPr>
        <w:t xml:space="preserve"> </w:t>
      </w:r>
      <w:r w:rsidRPr="00FF3FB4">
        <w:rPr>
          <w:rFonts w:ascii="Simplified Arabic" w:hAnsi="Simplified Arabic" w:cs="Simplified Arabic" w:hint="eastAsia"/>
          <w:rtl/>
        </w:rPr>
        <w:t>أعلى</w:t>
      </w:r>
      <w:r w:rsidRPr="00FF3FB4">
        <w:rPr>
          <w:rFonts w:ascii="Simplified Arabic" w:hAnsi="Simplified Arabic" w:cs="Simplified Arabic"/>
          <w:rtl/>
        </w:rPr>
        <w:t xml:space="preserve"> </w:t>
      </w:r>
      <w:r w:rsidRPr="00FF3FB4">
        <w:rPr>
          <w:rFonts w:ascii="Simplified Arabic" w:hAnsi="Simplified Arabic" w:cs="Simplified Arabic" w:hint="eastAsia"/>
          <w:rtl/>
        </w:rPr>
        <w:t>التقييمات</w:t>
      </w:r>
      <w:r w:rsidRPr="00FF3FB4">
        <w:rPr>
          <w:rFonts w:ascii="Simplified Arabic" w:hAnsi="Simplified Arabic" w:cs="Simplified Arabic"/>
          <w:rtl/>
        </w:rPr>
        <w:t xml:space="preserve"> في نتائج الامتحانات اليومية والامتحان النهائي والالتزام بالحضور في نهاية الدورة التدريبية.</w:t>
      </w:r>
    </w:p>
    <w:p w:rsidR="00625AA1" w:rsidRPr="00FF3FB4" w:rsidRDefault="00625AA1" w:rsidP="00B5287A">
      <w:pPr>
        <w:jc w:val="both"/>
        <w:rPr>
          <w:rFonts w:ascii="Simplified Arabic" w:hAnsi="Simplified Arabic" w:cs="Simplified Arabic"/>
          <w:color w:val="3F3F3F" w:themeColor="text1" w:themeShade="80"/>
          <w:rtl/>
        </w:rPr>
      </w:pPr>
    </w:p>
    <w:p w:rsidR="00CA131B" w:rsidRPr="00FF3FB4" w:rsidRDefault="00CA131B" w:rsidP="00B5287A">
      <w:pPr>
        <w:jc w:val="both"/>
        <w:rPr>
          <w:rFonts w:ascii="Simplified Arabic" w:hAnsi="Simplified Arabic" w:cs="Simplified Arabic"/>
          <w:color w:val="3F3F3F" w:themeColor="text1" w:themeShade="80"/>
          <w:rtl/>
        </w:rPr>
      </w:pPr>
    </w:p>
    <w:p w:rsidR="00CA131B" w:rsidRPr="00FF3FB4" w:rsidRDefault="00CA131B" w:rsidP="00B5287A">
      <w:pPr>
        <w:jc w:val="both"/>
        <w:rPr>
          <w:rFonts w:ascii="Simplified Arabic" w:hAnsi="Simplified Arabic" w:cs="Simplified Arabic"/>
          <w:color w:val="3F3F3F" w:themeColor="text1" w:themeShade="80"/>
          <w:rtl/>
        </w:rPr>
      </w:pPr>
    </w:p>
    <w:p w:rsidR="00B5287A" w:rsidRPr="00FF3FB4" w:rsidRDefault="00B5287A" w:rsidP="00B5287A">
      <w:pPr>
        <w:jc w:val="lowKashida"/>
        <w:rPr>
          <w:rFonts w:ascii="Simplified Arabic" w:hAnsi="Simplified Arabic" w:cs="Simplified Arabic"/>
          <w:b/>
          <w:bCs/>
          <w:rtl/>
        </w:rPr>
      </w:pPr>
      <w:r w:rsidRPr="00FF3FB4">
        <w:rPr>
          <w:rFonts w:ascii="Simplified Arabic" w:hAnsi="Simplified Arabic" w:cs="Simplified Arabic"/>
          <w:b/>
          <w:bCs/>
          <w:rtl/>
        </w:rPr>
        <w:lastRenderedPageBreak/>
        <w:t>2.4.3 جمع البيانات</w:t>
      </w:r>
    </w:p>
    <w:p w:rsidR="00B5287A" w:rsidRPr="00FF3FB4" w:rsidRDefault="00B5287A" w:rsidP="000443EF">
      <w:pPr>
        <w:jc w:val="both"/>
        <w:rPr>
          <w:rFonts w:ascii="Simplified Arabic" w:hAnsi="Simplified Arabic" w:cs="Simplified Arabic"/>
          <w:rtl/>
        </w:rPr>
      </w:pPr>
      <w:r w:rsidRPr="00FF3FB4">
        <w:rPr>
          <w:rFonts w:ascii="Simplified Arabic" w:hAnsi="Simplified Arabic" w:cs="Simplified Arabic"/>
          <w:rtl/>
        </w:rPr>
        <w:t xml:space="preserve">تم جمع بيانات مسح </w:t>
      </w:r>
      <w:r w:rsidR="00E666F8" w:rsidRPr="00FF3FB4">
        <w:rPr>
          <w:rFonts w:ascii="Simplified Arabic" w:hAnsi="Simplified Arabic" w:cs="Simplified Arabic" w:hint="eastAsia"/>
          <w:rtl/>
        </w:rPr>
        <w:t>قطاع</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الأعمال</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حول</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تكنولوجيا</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المعلومات</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والاتصالات،</w:t>
      </w:r>
      <w:r w:rsidR="00E666F8" w:rsidRPr="00FF3FB4">
        <w:rPr>
          <w:rFonts w:ascii="Simplified Arabic" w:hAnsi="Simplified Arabic" w:cs="Simplified Arabic"/>
          <w:rtl/>
        </w:rPr>
        <w:t>2021</w:t>
      </w:r>
      <w:r w:rsidRPr="00FF3FB4">
        <w:rPr>
          <w:rFonts w:ascii="Simplified Arabic" w:hAnsi="Simplified Arabic" w:cs="Simplified Arabic"/>
          <w:rtl/>
        </w:rPr>
        <w:t xml:space="preserve"> من خلال إجراء المقابلات </w:t>
      </w:r>
      <w:r w:rsidRPr="00FF3FB4">
        <w:rPr>
          <w:rFonts w:ascii="Simplified Arabic" w:hAnsi="Simplified Arabic" w:cs="Simplified Arabic" w:hint="eastAsia"/>
          <w:rtl/>
        </w:rPr>
        <w:t>الشخصية</w:t>
      </w:r>
      <w:r w:rsidRPr="00FF3FB4">
        <w:rPr>
          <w:rFonts w:ascii="Simplified Arabic" w:hAnsi="Simplified Arabic" w:cs="Simplified Arabic"/>
          <w:rtl/>
        </w:rPr>
        <w:t xml:space="preserve"> </w:t>
      </w:r>
      <w:r w:rsidRPr="00FF3FB4">
        <w:rPr>
          <w:rFonts w:ascii="Simplified Arabic" w:hAnsi="Simplified Arabic" w:cs="Simplified Arabic" w:hint="eastAsia"/>
          <w:rtl/>
        </w:rPr>
        <w:t>باستخدام</w:t>
      </w:r>
      <w:r w:rsidRPr="00FF3FB4">
        <w:rPr>
          <w:rFonts w:ascii="Simplified Arabic" w:hAnsi="Simplified Arabic" w:cs="Simplified Arabic"/>
          <w:rtl/>
        </w:rPr>
        <w:t xml:space="preserve"> </w:t>
      </w:r>
      <w:r w:rsidR="00625AA1" w:rsidRPr="00FF3FB4">
        <w:rPr>
          <w:rFonts w:ascii="Simplified Arabic" w:hAnsi="Simplified Arabic" w:cs="Simplified Arabic" w:hint="eastAsia"/>
          <w:rtl/>
        </w:rPr>
        <w:t>أجهزة</w:t>
      </w:r>
      <w:r w:rsidRPr="00FF3FB4">
        <w:rPr>
          <w:rFonts w:ascii="Simplified Arabic" w:hAnsi="Simplified Arabic" w:cs="Simplified Arabic"/>
          <w:rtl/>
        </w:rPr>
        <w:t xml:space="preserve"> </w:t>
      </w:r>
      <w:r w:rsidRPr="00FF3FB4">
        <w:rPr>
          <w:rFonts w:ascii="Simplified Arabic" w:hAnsi="Simplified Arabic" w:cs="Simplified Arabic"/>
        </w:rPr>
        <w:t>PC-tablet</w:t>
      </w:r>
      <w:r w:rsidRPr="00FF3FB4">
        <w:rPr>
          <w:rFonts w:ascii="Simplified Arabic" w:hAnsi="Simplified Arabic" w:cs="Simplified Arabic"/>
          <w:rtl/>
        </w:rPr>
        <w:t xml:space="preserve"> في كل من الضفة الغربية وقطاع غزة باستثناء محافظة القدس (</w:t>
      </w:r>
      <w:r w:rsidRPr="00FF3FB4">
        <w:rPr>
          <w:rFonts w:ascii="Simplified Arabic" w:hAnsi="Simplified Arabic" w:cs="Simplified Arabic"/>
        </w:rPr>
        <w:t>J1</w:t>
      </w:r>
      <w:r w:rsidRPr="00FF3FB4">
        <w:rPr>
          <w:rFonts w:ascii="Simplified Arabic" w:hAnsi="Simplified Arabic" w:cs="Simplified Arabic"/>
          <w:rtl/>
        </w:rPr>
        <w:t xml:space="preserve">)  </w:t>
      </w:r>
      <w:r w:rsidRPr="00FF3FB4">
        <w:rPr>
          <w:rFonts w:ascii="Simplified Arabic" w:hAnsi="Simplified Arabic" w:cs="Simplified Arabic" w:hint="eastAsia"/>
          <w:rtl/>
        </w:rPr>
        <w:t>حيث</w:t>
      </w:r>
      <w:r w:rsidRPr="00FF3FB4">
        <w:rPr>
          <w:rFonts w:ascii="Simplified Arabic" w:hAnsi="Simplified Arabic" w:cs="Simplified Arabic"/>
          <w:rtl/>
        </w:rPr>
        <w:t xml:space="preserve"> </w:t>
      </w:r>
      <w:r w:rsidRPr="00FF3FB4">
        <w:rPr>
          <w:rFonts w:ascii="Simplified Arabic" w:hAnsi="Simplified Arabic" w:cs="Simplified Arabic" w:hint="eastAsia"/>
          <w:rtl/>
        </w:rPr>
        <w:t>تم</w:t>
      </w:r>
      <w:r w:rsidRPr="00FF3FB4">
        <w:rPr>
          <w:rFonts w:ascii="Simplified Arabic" w:hAnsi="Simplified Arabic" w:cs="Simplified Arabic"/>
          <w:rtl/>
        </w:rPr>
        <w:t xml:space="preserve"> </w:t>
      </w:r>
      <w:r w:rsidRPr="00FF3FB4">
        <w:rPr>
          <w:rFonts w:ascii="Simplified Arabic" w:hAnsi="Simplified Arabic" w:cs="Simplified Arabic" w:hint="eastAsia"/>
          <w:rtl/>
        </w:rPr>
        <w:t>استخدام</w:t>
      </w:r>
      <w:r w:rsidRPr="00FF3FB4">
        <w:rPr>
          <w:rFonts w:ascii="Simplified Arabic" w:hAnsi="Simplified Arabic" w:cs="Simplified Arabic"/>
          <w:rtl/>
        </w:rPr>
        <w:t xml:space="preserve"> </w:t>
      </w:r>
      <w:r w:rsidRPr="00FF3FB4">
        <w:rPr>
          <w:rFonts w:ascii="Simplified Arabic" w:hAnsi="Simplified Arabic" w:cs="Simplified Arabic" w:hint="eastAsia"/>
          <w:rtl/>
        </w:rPr>
        <w:t>الطريقة</w:t>
      </w:r>
      <w:r w:rsidRPr="00FF3FB4">
        <w:rPr>
          <w:rFonts w:ascii="Simplified Arabic" w:hAnsi="Simplified Arabic" w:cs="Simplified Arabic"/>
          <w:rtl/>
        </w:rPr>
        <w:t xml:space="preserve"> </w:t>
      </w:r>
      <w:r w:rsidRPr="00FF3FB4">
        <w:rPr>
          <w:rFonts w:ascii="Simplified Arabic" w:hAnsi="Simplified Arabic" w:cs="Simplified Arabic" w:hint="eastAsia"/>
          <w:rtl/>
        </w:rPr>
        <w:t>التقليدية</w:t>
      </w:r>
      <w:r w:rsidRPr="00FF3FB4">
        <w:rPr>
          <w:rFonts w:ascii="Simplified Arabic" w:hAnsi="Simplified Arabic" w:cs="Simplified Arabic"/>
          <w:rtl/>
        </w:rPr>
        <w:t xml:space="preserve"> (الورقية) </w:t>
      </w:r>
      <w:r w:rsidRPr="00FF3FB4">
        <w:rPr>
          <w:rFonts w:ascii="Simplified Arabic" w:hAnsi="Simplified Arabic" w:cs="Simplified Arabic" w:hint="eastAsia"/>
          <w:rtl/>
        </w:rPr>
        <w:t>وذلك</w:t>
      </w:r>
      <w:r w:rsidRPr="00FF3FB4">
        <w:rPr>
          <w:rFonts w:ascii="Simplified Arabic" w:hAnsi="Simplified Arabic" w:cs="Simplified Arabic"/>
          <w:rtl/>
        </w:rPr>
        <w:t xml:space="preserve"> </w:t>
      </w:r>
      <w:r w:rsidRPr="00FF3FB4">
        <w:rPr>
          <w:rFonts w:ascii="Simplified Arabic" w:hAnsi="Simplified Arabic" w:cs="Simplified Arabic" w:hint="eastAsia"/>
          <w:rtl/>
        </w:rPr>
        <w:t>نظراً</w:t>
      </w:r>
      <w:r w:rsidRPr="00FF3FB4">
        <w:rPr>
          <w:rFonts w:ascii="Simplified Arabic" w:hAnsi="Simplified Arabic" w:cs="Simplified Arabic"/>
          <w:rtl/>
        </w:rPr>
        <w:t xml:space="preserve"> </w:t>
      </w:r>
      <w:r w:rsidRPr="00FF3FB4">
        <w:rPr>
          <w:rFonts w:ascii="Simplified Arabic" w:hAnsi="Simplified Arabic" w:cs="Simplified Arabic" w:hint="eastAsia"/>
          <w:rtl/>
        </w:rPr>
        <w:t>لخصوصيتها،</w:t>
      </w:r>
      <w:r w:rsidRPr="00FF3FB4">
        <w:rPr>
          <w:rFonts w:ascii="Simplified Arabic" w:hAnsi="Simplified Arabic" w:cs="Simplified Arabic"/>
          <w:rtl/>
        </w:rPr>
        <w:t xml:space="preserve"> </w:t>
      </w:r>
      <w:r w:rsidRPr="00FF3FB4">
        <w:rPr>
          <w:rFonts w:ascii="Simplified Arabic" w:hAnsi="Simplified Arabic" w:cs="Simplified Arabic" w:hint="eastAsia"/>
          <w:rtl/>
        </w:rPr>
        <w:t>وصمم</w:t>
      </w:r>
      <w:r w:rsidRPr="00FF3FB4">
        <w:rPr>
          <w:rFonts w:ascii="Simplified Arabic" w:hAnsi="Simplified Arabic" w:cs="Simplified Arabic"/>
          <w:rtl/>
        </w:rPr>
        <w:t xml:space="preserve"> </w:t>
      </w:r>
      <w:r w:rsidRPr="00FF3FB4">
        <w:rPr>
          <w:rFonts w:ascii="Simplified Arabic" w:hAnsi="Simplified Arabic" w:cs="Simplified Arabic" w:hint="eastAsia"/>
          <w:rtl/>
        </w:rPr>
        <w:t>التطبيق</w:t>
      </w:r>
      <w:r w:rsidRPr="00FF3FB4">
        <w:rPr>
          <w:rFonts w:ascii="Simplified Arabic" w:hAnsi="Simplified Arabic" w:cs="Simplified Arabic"/>
          <w:rtl/>
        </w:rPr>
        <w:t xml:space="preserve"> </w:t>
      </w:r>
      <w:r w:rsidRPr="00FF3FB4">
        <w:rPr>
          <w:rFonts w:ascii="Simplified Arabic" w:hAnsi="Simplified Arabic" w:cs="Simplified Arabic" w:hint="eastAsia"/>
          <w:rtl/>
        </w:rPr>
        <w:t>وفقاً</w:t>
      </w:r>
      <w:r w:rsidRPr="00FF3FB4">
        <w:rPr>
          <w:rFonts w:ascii="Simplified Arabic" w:hAnsi="Simplified Arabic" w:cs="Simplified Arabic"/>
          <w:rtl/>
        </w:rPr>
        <w:t xml:space="preserve"> </w:t>
      </w:r>
      <w:r w:rsidRPr="00FF3FB4">
        <w:rPr>
          <w:rFonts w:ascii="Simplified Arabic" w:hAnsi="Simplified Arabic" w:cs="Simplified Arabic" w:hint="eastAsia"/>
          <w:rtl/>
        </w:rPr>
        <w:t>لاستمارة</w:t>
      </w:r>
      <w:r w:rsidRPr="00FF3FB4">
        <w:rPr>
          <w:rFonts w:ascii="Simplified Arabic" w:hAnsi="Simplified Arabic" w:cs="Simplified Arabic"/>
          <w:rtl/>
        </w:rPr>
        <w:t xml:space="preserve"> </w:t>
      </w:r>
      <w:r w:rsidRPr="00FF3FB4">
        <w:rPr>
          <w:rFonts w:ascii="Simplified Arabic" w:hAnsi="Simplified Arabic" w:cs="Simplified Arabic" w:hint="eastAsia"/>
          <w:rtl/>
        </w:rPr>
        <w:t>المسح</w:t>
      </w:r>
      <w:r w:rsidRPr="00FF3FB4">
        <w:rPr>
          <w:rFonts w:ascii="Simplified Arabic" w:hAnsi="Simplified Arabic" w:cs="Simplified Arabic"/>
          <w:rtl/>
        </w:rPr>
        <w:t xml:space="preserve"> </w:t>
      </w:r>
      <w:r w:rsidRPr="00FF3FB4">
        <w:rPr>
          <w:rFonts w:ascii="Simplified Arabic" w:hAnsi="Simplified Arabic" w:cs="Simplified Arabic" w:hint="eastAsia"/>
          <w:rtl/>
        </w:rPr>
        <w:t>مدعماً</w:t>
      </w:r>
      <w:r w:rsidRPr="00FF3FB4">
        <w:rPr>
          <w:rFonts w:ascii="Simplified Arabic" w:hAnsi="Simplified Arabic" w:cs="Simplified Arabic"/>
          <w:rtl/>
        </w:rPr>
        <w:t xml:space="preserve"> </w:t>
      </w:r>
      <w:r w:rsidRPr="00FF3FB4">
        <w:rPr>
          <w:rFonts w:ascii="Simplified Arabic" w:hAnsi="Simplified Arabic" w:cs="Simplified Arabic" w:hint="eastAsia"/>
          <w:rtl/>
        </w:rPr>
        <w:t>بقواعد</w:t>
      </w:r>
      <w:r w:rsidRPr="00FF3FB4">
        <w:rPr>
          <w:rFonts w:ascii="Simplified Arabic" w:hAnsi="Simplified Arabic" w:cs="Simplified Arabic"/>
          <w:rtl/>
        </w:rPr>
        <w:t xml:space="preserve"> </w:t>
      </w:r>
      <w:r w:rsidRPr="00FF3FB4">
        <w:rPr>
          <w:rFonts w:ascii="Simplified Arabic" w:hAnsi="Simplified Arabic" w:cs="Simplified Arabic" w:hint="eastAsia"/>
          <w:rtl/>
        </w:rPr>
        <w:t>التدقيق</w:t>
      </w:r>
      <w:r w:rsidRPr="00FF3FB4">
        <w:rPr>
          <w:rFonts w:ascii="Simplified Arabic" w:hAnsi="Simplified Arabic" w:cs="Simplified Arabic"/>
          <w:rtl/>
        </w:rPr>
        <w:t xml:space="preserve"> </w:t>
      </w:r>
      <w:r w:rsidRPr="00FF3FB4">
        <w:rPr>
          <w:rFonts w:ascii="Simplified Arabic" w:hAnsi="Simplified Arabic" w:cs="Simplified Arabic" w:hint="eastAsia"/>
          <w:rtl/>
        </w:rPr>
        <w:t>الآل</w:t>
      </w:r>
      <w:r w:rsidR="00E666F8" w:rsidRPr="00FF3FB4">
        <w:rPr>
          <w:rFonts w:ascii="Simplified Arabic" w:hAnsi="Simplified Arabic" w:cs="Simplified Arabic" w:hint="eastAsia"/>
          <w:rtl/>
        </w:rPr>
        <w:t>ي</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لفحص</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منطقية</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البيانات</w:t>
      </w:r>
      <w:r w:rsidR="00E666F8" w:rsidRPr="00FF3FB4">
        <w:rPr>
          <w:rFonts w:ascii="Simplified Arabic" w:hAnsi="Simplified Arabic" w:cs="Simplified Arabic"/>
          <w:rtl/>
        </w:rPr>
        <w:t xml:space="preserve"> </w:t>
      </w:r>
      <w:r w:rsidR="00E666F8" w:rsidRPr="00FF3FB4">
        <w:rPr>
          <w:rFonts w:ascii="Simplified Arabic" w:hAnsi="Simplified Arabic" w:cs="Simplified Arabic" w:hint="eastAsia"/>
          <w:rtl/>
        </w:rPr>
        <w:t>واتساقها،</w:t>
      </w:r>
      <w:r w:rsidRPr="00FF3FB4">
        <w:rPr>
          <w:rFonts w:ascii="Simplified Arabic" w:hAnsi="Simplified Arabic" w:cs="Simplified Arabic"/>
        </w:rPr>
        <w:t xml:space="preserve"> </w:t>
      </w:r>
      <w:r w:rsidRPr="00FF3FB4">
        <w:rPr>
          <w:rFonts w:ascii="Simplified Arabic" w:hAnsi="Simplified Arabic" w:cs="Simplified Arabic" w:hint="eastAsia"/>
          <w:rtl/>
        </w:rPr>
        <w:t>وكذلك</w:t>
      </w:r>
      <w:r w:rsidRPr="00FF3FB4">
        <w:rPr>
          <w:rFonts w:ascii="Simplified Arabic" w:hAnsi="Simplified Arabic" w:cs="Simplified Arabic"/>
          <w:rtl/>
        </w:rPr>
        <w:t xml:space="preserve"> </w:t>
      </w:r>
      <w:r w:rsidRPr="00FF3FB4">
        <w:rPr>
          <w:rFonts w:ascii="Simplified Arabic" w:hAnsi="Simplified Arabic" w:cs="Simplified Arabic" w:hint="eastAsia"/>
          <w:rtl/>
        </w:rPr>
        <w:t>مدَعماً</w:t>
      </w:r>
      <w:r w:rsidRPr="00FF3FB4">
        <w:rPr>
          <w:rFonts w:ascii="Simplified Arabic" w:hAnsi="Simplified Arabic" w:cs="Simplified Arabic"/>
          <w:rtl/>
        </w:rPr>
        <w:t xml:space="preserve"> </w:t>
      </w:r>
      <w:r w:rsidRPr="00FF3FB4">
        <w:rPr>
          <w:rFonts w:ascii="Simplified Arabic" w:hAnsi="Simplified Arabic" w:cs="Simplified Arabic" w:hint="eastAsia"/>
          <w:rtl/>
        </w:rPr>
        <w:t>برسائل</w:t>
      </w:r>
      <w:r w:rsidRPr="00FF3FB4">
        <w:rPr>
          <w:rFonts w:ascii="Simplified Arabic" w:hAnsi="Simplified Arabic" w:cs="Simplified Arabic"/>
          <w:rtl/>
        </w:rPr>
        <w:t xml:space="preserve"> </w:t>
      </w:r>
      <w:r w:rsidR="00DB39AA" w:rsidRPr="00FF3FB4">
        <w:rPr>
          <w:rFonts w:ascii="Simplified Arabic" w:hAnsi="Simplified Arabic" w:cs="Simplified Arabic" w:hint="cs"/>
          <w:rtl/>
        </w:rPr>
        <w:t>تنبيهيه</w:t>
      </w:r>
      <w:r w:rsidRPr="00FF3FB4">
        <w:rPr>
          <w:rFonts w:ascii="Simplified Arabic" w:hAnsi="Simplified Arabic" w:cs="Simplified Arabic"/>
          <w:rtl/>
        </w:rPr>
        <w:t xml:space="preserve"> </w:t>
      </w:r>
      <w:r w:rsidRPr="00FF3FB4">
        <w:rPr>
          <w:rFonts w:ascii="Simplified Arabic" w:hAnsi="Simplified Arabic" w:cs="Simplified Arabic" w:hint="eastAsia"/>
          <w:rtl/>
        </w:rPr>
        <w:t>أو</w:t>
      </w:r>
      <w:r w:rsidRPr="00FF3FB4">
        <w:rPr>
          <w:rFonts w:ascii="Simplified Arabic" w:hAnsi="Simplified Arabic" w:cs="Simplified Arabic"/>
          <w:rtl/>
        </w:rPr>
        <w:t xml:space="preserve"> </w:t>
      </w:r>
      <w:r w:rsidRPr="00FF3FB4">
        <w:rPr>
          <w:rFonts w:ascii="Simplified Arabic" w:hAnsi="Simplified Arabic" w:cs="Simplified Arabic" w:hint="eastAsia"/>
          <w:rtl/>
        </w:rPr>
        <w:t>تحذيرية</w:t>
      </w:r>
      <w:r w:rsidRPr="00FF3FB4">
        <w:rPr>
          <w:rFonts w:ascii="Simplified Arabic" w:hAnsi="Simplified Arabic" w:cs="Simplified Arabic"/>
          <w:rtl/>
        </w:rPr>
        <w:t xml:space="preserve"> </w:t>
      </w:r>
      <w:r w:rsidRPr="00FF3FB4">
        <w:rPr>
          <w:rFonts w:ascii="Simplified Arabic" w:hAnsi="Simplified Arabic" w:cs="Simplified Arabic" w:hint="eastAsia"/>
          <w:rtl/>
        </w:rPr>
        <w:t>في</w:t>
      </w:r>
      <w:r w:rsidRPr="00FF3FB4">
        <w:rPr>
          <w:rFonts w:ascii="Simplified Arabic" w:hAnsi="Simplified Arabic" w:cs="Simplified Arabic"/>
          <w:rtl/>
        </w:rPr>
        <w:t xml:space="preserve"> </w:t>
      </w:r>
      <w:r w:rsidRPr="00FF3FB4">
        <w:rPr>
          <w:rFonts w:ascii="Simplified Arabic" w:hAnsi="Simplified Arabic" w:cs="Simplified Arabic" w:hint="eastAsia"/>
          <w:rtl/>
        </w:rPr>
        <w:t>حال</w:t>
      </w:r>
      <w:r w:rsidRPr="00FF3FB4">
        <w:rPr>
          <w:rFonts w:ascii="Simplified Arabic" w:hAnsi="Simplified Arabic" w:cs="Simplified Arabic"/>
          <w:rtl/>
        </w:rPr>
        <w:t xml:space="preserve"> </w:t>
      </w:r>
      <w:r w:rsidRPr="00FF3FB4">
        <w:rPr>
          <w:rFonts w:ascii="Simplified Arabic" w:hAnsi="Simplified Arabic" w:cs="Simplified Arabic" w:hint="eastAsia"/>
          <w:rtl/>
        </w:rPr>
        <w:t>وجود</w:t>
      </w:r>
      <w:r w:rsidRPr="00FF3FB4">
        <w:rPr>
          <w:rFonts w:ascii="Simplified Arabic" w:hAnsi="Simplified Arabic" w:cs="Simplified Arabic"/>
          <w:rtl/>
        </w:rPr>
        <w:t xml:space="preserve"> </w:t>
      </w:r>
      <w:r w:rsidRPr="00FF3FB4">
        <w:rPr>
          <w:rFonts w:ascii="Simplified Arabic" w:hAnsi="Simplified Arabic" w:cs="Simplified Arabic" w:hint="eastAsia"/>
          <w:rtl/>
        </w:rPr>
        <w:t>عدم</w:t>
      </w:r>
      <w:r w:rsidRPr="00FF3FB4">
        <w:rPr>
          <w:rFonts w:ascii="Simplified Arabic" w:hAnsi="Simplified Arabic" w:cs="Simplified Arabic"/>
          <w:rtl/>
        </w:rPr>
        <w:t xml:space="preserve"> </w:t>
      </w:r>
      <w:r w:rsidRPr="00FF3FB4">
        <w:rPr>
          <w:rFonts w:ascii="Simplified Arabic" w:hAnsi="Simplified Arabic" w:cs="Simplified Arabic" w:hint="eastAsia"/>
          <w:rtl/>
        </w:rPr>
        <w:t>منطقية</w:t>
      </w:r>
      <w:r w:rsidRPr="00FF3FB4">
        <w:rPr>
          <w:rFonts w:ascii="Simplified Arabic" w:hAnsi="Simplified Arabic" w:cs="Simplified Arabic"/>
          <w:rtl/>
        </w:rPr>
        <w:t xml:space="preserve"> </w:t>
      </w:r>
      <w:r w:rsidRPr="00FF3FB4">
        <w:rPr>
          <w:rFonts w:ascii="Simplified Arabic" w:hAnsi="Simplified Arabic" w:cs="Simplified Arabic" w:hint="eastAsia"/>
          <w:rtl/>
        </w:rPr>
        <w:t>واتساق</w:t>
      </w:r>
      <w:r w:rsidRPr="00FF3FB4">
        <w:rPr>
          <w:rFonts w:ascii="Simplified Arabic" w:hAnsi="Simplified Arabic" w:cs="Simplified Arabic"/>
          <w:rtl/>
        </w:rPr>
        <w:t xml:space="preserve"> </w:t>
      </w:r>
      <w:r w:rsidRPr="00FF3FB4">
        <w:rPr>
          <w:rFonts w:ascii="Simplified Arabic" w:hAnsi="Simplified Arabic" w:cs="Simplified Arabic" w:hint="eastAsia"/>
          <w:rtl/>
        </w:rPr>
        <w:t>في</w:t>
      </w:r>
      <w:r w:rsidRPr="00FF3FB4">
        <w:rPr>
          <w:rFonts w:ascii="Simplified Arabic" w:hAnsi="Simplified Arabic" w:cs="Simplified Arabic"/>
          <w:rtl/>
        </w:rPr>
        <w:t xml:space="preserve"> </w:t>
      </w:r>
      <w:r w:rsidRPr="00FF3FB4">
        <w:rPr>
          <w:rFonts w:ascii="Simplified Arabic" w:hAnsi="Simplified Arabic" w:cs="Simplified Arabic" w:hint="eastAsia"/>
          <w:rtl/>
        </w:rPr>
        <w:t>البيانات،</w:t>
      </w:r>
      <w:r w:rsidRPr="00FF3FB4">
        <w:rPr>
          <w:rFonts w:ascii="Simplified Arabic" w:hAnsi="Simplified Arabic" w:cs="Simplified Arabic"/>
          <w:rtl/>
        </w:rPr>
        <w:t xml:space="preserve"> </w:t>
      </w:r>
      <w:r w:rsidRPr="00FF3FB4">
        <w:rPr>
          <w:rFonts w:ascii="Simplified Arabic" w:hAnsi="Simplified Arabic" w:cs="Simplified Arabic" w:hint="eastAsia"/>
          <w:rtl/>
        </w:rPr>
        <w:t>أما</w:t>
      </w:r>
      <w:r w:rsidR="000443EF" w:rsidRPr="00FF3FB4">
        <w:rPr>
          <w:rFonts w:ascii="Simplified Arabic" w:hAnsi="Simplified Arabic" w:cs="Simplified Arabic" w:hint="cs"/>
          <w:rtl/>
        </w:rPr>
        <w:t xml:space="preserve"> </w:t>
      </w:r>
      <w:r w:rsidRPr="00FF3FB4">
        <w:rPr>
          <w:rFonts w:ascii="Simplified Arabic" w:hAnsi="Simplified Arabic" w:cs="Simplified Arabic" w:hint="eastAsia"/>
          <w:rtl/>
        </w:rPr>
        <w:t>استمارة</w:t>
      </w:r>
      <w:r w:rsidRPr="00FF3FB4">
        <w:rPr>
          <w:rFonts w:ascii="Simplified Arabic" w:hAnsi="Simplified Arabic" w:cs="Simplified Arabic"/>
          <w:rtl/>
        </w:rPr>
        <w:t xml:space="preserve"> </w:t>
      </w:r>
      <w:r w:rsidRPr="00FF3FB4">
        <w:rPr>
          <w:rFonts w:ascii="Simplified Arabic" w:hAnsi="Simplified Arabic" w:cs="Simplified Arabic" w:hint="eastAsia"/>
          <w:rtl/>
        </w:rPr>
        <w:t>محافظة</w:t>
      </w:r>
      <w:r w:rsidRPr="00FF3FB4">
        <w:rPr>
          <w:rFonts w:ascii="Simplified Arabic" w:hAnsi="Simplified Arabic" w:cs="Simplified Arabic"/>
          <w:rtl/>
        </w:rPr>
        <w:t xml:space="preserve"> </w:t>
      </w:r>
      <w:r w:rsidRPr="00FF3FB4">
        <w:rPr>
          <w:rFonts w:ascii="Simplified Arabic" w:hAnsi="Simplified Arabic" w:cs="Simplified Arabic" w:hint="eastAsia"/>
          <w:rtl/>
        </w:rPr>
        <w:t>القدس</w:t>
      </w:r>
      <w:r w:rsidRPr="00FF3FB4">
        <w:rPr>
          <w:rFonts w:ascii="Simplified Arabic" w:hAnsi="Simplified Arabic" w:cs="Simplified Arabic"/>
          <w:rtl/>
        </w:rPr>
        <w:t xml:space="preserve"> (</w:t>
      </w:r>
      <w:r w:rsidRPr="00FF3FB4">
        <w:rPr>
          <w:rFonts w:ascii="Simplified Arabic" w:hAnsi="Simplified Arabic" w:cs="Simplified Arabic"/>
        </w:rPr>
        <w:t>J1</w:t>
      </w:r>
      <w:r w:rsidRPr="00FF3FB4">
        <w:rPr>
          <w:rFonts w:ascii="Simplified Arabic" w:hAnsi="Simplified Arabic" w:cs="Simplified Arabic"/>
          <w:rtl/>
        </w:rPr>
        <w:t xml:space="preserve">) </w:t>
      </w:r>
      <w:r w:rsidR="000443EF" w:rsidRPr="00FF3FB4">
        <w:rPr>
          <w:rFonts w:ascii="Simplified Arabic" w:hAnsi="Simplified Arabic" w:cs="Simplified Arabic" w:hint="cs"/>
          <w:rtl/>
        </w:rPr>
        <w:t xml:space="preserve">فقد </w:t>
      </w:r>
      <w:r w:rsidRPr="00FF3FB4">
        <w:rPr>
          <w:rFonts w:ascii="Simplified Arabic" w:hAnsi="Simplified Arabic" w:cs="Simplified Arabic" w:hint="eastAsia"/>
          <w:rtl/>
        </w:rPr>
        <w:t>تم</w:t>
      </w:r>
      <w:r w:rsidRPr="00FF3FB4">
        <w:rPr>
          <w:rFonts w:ascii="Simplified Arabic" w:hAnsi="Simplified Arabic" w:cs="Simplified Arabic"/>
          <w:rtl/>
        </w:rPr>
        <w:t xml:space="preserve"> </w:t>
      </w:r>
      <w:r w:rsidRPr="00FF3FB4">
        <w:rPr>
          <w:rFonts w:ascii="Simplified Arabic" w:hAnsi="Simplified Arabic" w:cs="Simplified Arabic" w:hint="eastAsia"/>
          <w:rtl/>
        </w:rPr>
        <w:t>إدخال</w:t>
      </w:r>
      <w:r w:rsidRPr="00FF3FB4">
        <w:rPr>
          <w:rFonts w:ascii="Simplified Arabic" w:hAnsi="Simplified Arabic" w:cs="Simplified Arabic"/>
          <w:rtl/>
        </w:rPr>
        <w:t xml:space="preserve"> </w:t>
      </w:r>
      <w:r w:rsidRPr="00FF3FB4">
        <w:rPr>
          <w:rFonts w:ascii="Simplified Arabic" w:hAnsi="Simplified Arabic" w:cs="Simplified Arabic" w:hint="eastAsia"/>
          <w:rtl/>
        </w:rPr>
        <w:t>بياناتها</w:t>
      </w:r>
      <w:r w:rsidRPr="00FF3FB4">
        <w:rPr>
          <w:rFonts w:ascii="Simplified Arabic" w:hAnsi="Simplified Arabic" w:cs="Simplified Arabic"/>
          <w:rtl/>
        </w:rPr>
        <w:t xml:space="preserve"> </w:t>
      </w:r>
      <w:r w:rsidRPr="00FF3FB4">
        <w:rPr>
          <w:rFonts w:ascii="Simplified Arabic" w:hAnsi="Simplified Arabic" w:cs="Simplified Arabic" w:hint="eastAsia"/>
          <w:rtl/>
        </w:rPr>
        <w:t>على</w:t>
      </w:r>
      <w:r w:rsidRPr="00FF3FB4">
        <w:rPr>
          <w:rFonts w:ascii="Simplified Arabic" w:hAnsi="Simplified Arabic" w:cs="Simplified Arabic"/>
          <w:rtl/>
        </w:rPr>
        <w:t xml:space="preserve"> </w:t>
      </w:r>
      <w:r w:rsidRPr="00FF3FB4">
        <w:rPr>
          <w:rFonts w:ascii="Simplified Arabic" w:hAnsi="Simplified Arabic" w:cs="Simplified Arabic" w:hint="eastAsia"/>
          <w:rtl/>
        </w:rPr>
        <w:t>أجهزة</w:t>
      </w:r>
      <w:r w:rsidRPr="00FF3FB4">
        <w:rPr>
          <w:rFonts w:ascii="Simplified Arabic" w:hAnsi="Simplified Arabic" w:cs="Simplified Arabic"/>
          <w:rtl/>
        </w:rPr>
        <w:t xml:space="preserve"> </w:t>
      </w:r>
      <w:r w:rsidRPr="00FF3FB4">
        <w:rPr>
          <w:rFonts w:ascii="Simplified Arabic" w:hAnsi="Simplified Arabic" w:cs="Simplified Arabic" w:hint="eastAsia"/>
          <w:rtl/>
        </w:rPr>
        <w:t>الحاسوب</w:t>
      </w:r>
      <w:r w:rsidRPr="00FF3FB4">
        <w:rPr>
          <w:rFonts w:ascii="Simplified Arabic" w:hAnsi="Simplified Arabic" w:cs="Simplified Arabic"/>
          <w:rtl/>
        </w:rPr>
        <w:t xml:space="preserve"> </w:t>
      </w:r>
      <w:r w:rsidRPr="00FF3FB4">
        <w:rPr>
          <w:rFonts w:ascii="Simplified Arabic" w:hAnsi="Simplified Arabic" w:cs="Simplified Arabic" w:hint="eastAsia"/>
          <w:rtl/>
        </w:rPr>
        <w:t>في</w:t>
      </w:r>
      <w:r w:rsidRPr="00FF3FB4">
        <w:rPr>
          <w:rFonts w:ascii="Simplified Arabic" w:hAnsi="Simplified Arabic" w:cs="Simplified Arabic"/>
          <w:rtl/>
        </w:rPr>
        <w:t xml:space="preserve"> </w:t>
      </w:r>
      <w:r w:rsidRPr="00FF3FB4">
        <w:rPr>
          <w:rFonts w:ascii="Simplified Arabic" w:hAnsi="Simplified Arabic" w:cs="Simplified Arabic" w:hint="eastAsia"/>
          <w:rtl/>
        </w:rPr>
        <w:t>قاعة</w:t>
      </w:r>
      <w:r w:rsidRPr="00FF3FB4">
        <w:rPr>
          <w:rFonts w:ascii="Simplified Arabic" w:hAnsi="Simplified Arabic" w:cs="Simplified Arabic"/>
          <w:rtl/>
        </w:rPr>
        <w:t xml:space="preserve"> </w:t>
      </w:r>
      <w:r w:rsidRPr="00FF3FB4">
        <w:rPr>
          <w:rFonts w:ascii="Simplified Arabic" w:hAnsi="Simplified Arabic" w:cs="Simplified Arabic" w:hint="eastAsia"/>
          <w:rtl/>
        </w:rPr>
        <w:t>الإدخال</w:t>
      </w:r>
      <w:r w:rsidRPr="00FF3FB4">
        <w:rPr>
          <w:rFonts w:ascii="Simplified Arabic" w:hAnsi="Simplified Arabic" w:cs="Simplified Arabic"/>
          <w:rtl/>
        </w:rPr>
        <w:t xml:space="preserve"> </w:t>
      </w:r>
      <w:r w:rsidRPr="00FF3FB4">
        <w:rPr>
          <w:rFonts w:ascii="Simplified Arabic" w:hAnsi="Simplified Arabic" w:cs="Simplified Arabic" w:hint="eastAsia"/>
          <w:rtl/>
        </w:rPr>
        <w:t>في</w:t>
      </w:r>
      <w:r w:rsidRPr="00FF3FB4">
        <w:rPr>
          <w:rFonts w:ascii="Simplified Arabic" w:hAnsi="Simplified Arabic" w:cs="Simplified Arabic"/>
          <w:rtl/>
        </w:rPr>
        <w:t xml:space="preserve"> </w:t>
      </w:r>
      <w:r w:rsidRPr="00FF3FB4">
        <w:rPr>
          <w:rFonts w:ascii="Simplified Arabic" w:hAnsi="Simplified Arabic" w:cs="Simplified Arabic" w:hint="eastAsia"/>
          <w:rtl/>
        </w:rPr>
        <w:t>المقر</w:t>
      </w:r>
      <w:r w:rsidRPr="00FF3FB4">
        <w:rPr>
          <w:rFonts w:ascii="Simplified Arabic" w:hAnsi="Simplified Arabic" w:cs="Simplified Arabic"/>
          <w:rtl/>
        </w:rPr>
        <w:t xml:space="preserve"> </w:t>
      </w:r>
      <w:r w:rsidRPr="00FF3FB4">
        <w:rPr>
          <w:rFonts w:ascii="Simplified Arabic" w:hAnsi="Simplified Arabic" w:cs="Simplified Arabic" w:hint="eastAsia"/>
          <w:rtl/>
        </w:rPr>
        <w:t>الرئيسي،</w:t>
      </w:r>
      <w:r w:rsidRPr="00FF3FB4">
        <w:rPr>
          <w:rFonts w:ascii="Simplified Arabic" w:hAnsi="Simplified Arabic" w:cs="Simplified Arabic"/>
          <w:rtl/>
        </w:rPr>
        <w:t xml:space="preserve"> </w:t>
      </w:r>
      <w:r w:rsidRPr="00FF3FB4">
        <w:rPr>
          <w:rFonts w:ascii="Simplified Arabic" w:hAnsi="Simplified Arabic" w:cs="Simplified Arabic" w:hint="eastAsia"/>
          <w:rtl/>
        </w:rPr>
        <w:t>وباستخدام</w:t>
      </w:r>
      <w:r w:rsidRPr="00FF3FB4">
        <w:rPr>
          <w:rFonts w:ascii="Simplified Arabic" w:hAnsi="Simplified Arabic" w:cs="Simplified Arabic"/>
          <w:rtl/>
        </w:rPr>
        <w:t xml:space="preserve"> </w:t>
      </w:r>
      <w:r w:rsidRPr="00FF3FB4">
        <w:rPr>
          <w:rFonts w:ascii="Simplified Arabic" w:hAnsi="Simplified Arabic" w:cs="Simplified Arabic" w:hint="eastAsia"/>
          <w:rtl/>
        </w:rPr>
        <w:t>نفس</w:t>
      </w:r>
      <w:r w:rsidRPr="00FF3FB4">
        <w:rPr>
          <w:rFonts w:ascii="Simplified Arabic" w:hAnsi="Simplified Arabic" w:cs="Simplified Arabic"/>
          <w:rtl/>
        </w:rPr>
        <w:t xml:space="preserve"> </w:t>
      </w:r>
      <w:r w:rsidRPr="00FF3FB4">
        <w:rPr>
          <w:rFonts w:ascii="Simplified Arabic" w:hAnsi="Simplified Arabic" w:cs="Simplified Arabic" w:hint="eastAsia"/>
          <w:rtl/>
        </w:rPr>
        <w:t>التطبيق</w:t>
      </w:r>
      <w:r w:rsidRPr="00FF3FB4">
        <w:rPr>
          <w:rFonts w:ascii="Simplified Arabic" w:hAnsi="Simplified Arabic" w:cs="Simplified Arabic"/>
          <w:rtl/>
        </w:rPr>
        <w:t xml:space="preserve"> </w:t>
      </w:r>
      <w:r w:rsidRPr="00FF3FB4">
        <w:rPr>
          <w:rFonts w:ascii="Simplified Arabic" w:hAnsi="Simplified Arabic" w:cs="Simplified Arabic" w:hint="eastAsia"/>
          <w:rtl/>
        </w:rPr>
        <w:t>الذي</w:t>
      </w:r>
      <w:r w:rsidRPr="00FF3FB4">
        <w:rPr>
          <w:rFonts w:ascii="Simplified Arabic" w:hAnsi="Simplified Arabic" w:cs="Simplified Arabic"/>
          <w:rtl/>
        </w:rPr>
        <w:t xml:space="preserve"> </w:t>
      </w:r>
      <w:r w:rsidRPr="00FF3FB4">
        <w:rPr>
          <w:rFonts w:ascii="Simplified Arabic" w:hAnsi="Simplified Arabic" w:cs="Simplified Arabic" w:hint="eastAsia"/>
          <w:rtl/>
        </w:rPr>
        <w:t>صمم</w:t>
      </w:r>
      <w:r w:rsidRPr="00FF3FB4">
        <w:rPr>
          <w:rFonts w:ascii="Simplified Arabic" w:hAnsi="Simplified Arabic" w:cs="Simplified Arabic"/>
          <w:rtl/>
        </w:rPr>
        <w:t xml:space="preserve"> </w:t>
      </w:r>
      <w:r w:rsidRPr="00FF3FB4">
        <w:rPr>
          <w:rFonts w:ascii="Simplified Arabic" w:hAnsi="Simplified Arabic" w:cs="Simplified Arabic" w:hint="eastAsia"/>
          <w:rtl/>
        </w:rPr>
        <w:t>للأجهزة</w:t>
      </w:r>
      <w:r w:rsidRPr="00FF3FB4">
        <w:rPr>
          <w:rFonts w:ascii="Simplified Arabic" w:hAnsi="Simplified Arabic" w:cs="Simplified Arabic"/>
          <w:rtl/>
        </w:rPr>
        <w:t xml:space="preserve"> </w:t>
      </w:r>
      <w:r w:rsidRPr="00FF3FB4">
        <w:rPr>
          <w:rFonts w:ascii="Simplified Arabic" w:hAnsi="Simplified Arabic" w:cs="Simplified Arabic" w:hint="eastAsia"/>
          <w:rtl/>
        </w:rPr>
        <w:t>اللوحية</w:t>
      </w:r>
      <w:r w:rsidRPr="00FF3FB4">
        <w:rPr>
          <w:rFonts w:ascii="Simplified Arabic" w:hAnsi="Simplified Arabic" w:cs="Simplified Arabic"/>
          <w:rtl/>
        </w:rPr>
        <w:t>.</w:t>
      </w:r>
    </w:p>
    <w:p w:rsidR="00B5287A" w:rsidRPr="00FF3FB4" w:rsidRDefault="00B5287A" w:rsidP="00E15B6D">
      <w:pPr>
        <w:jc w:val="both"/>
        <w:rPr>
          <w:rFonts w:ascii="Simplified Arabic" w:hAnsi="Simplified Arabic" w:cs="Simplified Arabic"/>
          <w:rtl/>
        </w:rPr>
      </w:pPr>
    </w:p>
    <w:p w:rsidR="00B5287A" w:rsidRPr="00FF3FB4" w:rsidRDefault="00B5287A" w:rsidP="00CA6B30">
      <w:pPr>
        <w:jc w:val="both"/>
        <w:rPr>
          <w:rFonts w:ascii="Simplified Arabic" w:hAnsi="Simplified Arabic" w:cs="Simplified Arabic"/>
          <w:rtl/>
        </w:rPr>
      </w:pPr>
      <w:r w:rsidRPr="00FF3FB4">
        <w:rPr>
          <w:rFonts w:ascii="Simplified Arabic" w:hAnsi="Simplified Arabic" w:cs="Simplified Arabic"/>
          <w:rtl/>
        </w:rPr>
        <w:t xml:space="preserve">تم البدء في جمع </w:t>
      </w:r>
      <w:r w:rsidRPr="00FF3FB4">
        <w:rPr>
          <w:rFonts w:ascii="Simplified Arabic" w:hAnsi="Simplified Arabic" w:cs="Simplified Arabic" w:hint="eastAsia"/>
          <w:rtl/>
        </w:rPr>
        <w:t>البيانات</w:t>
      </w:r>
      <w:r w:rsidRPr="00FF3FB4">
        <w:rPr>
          <w:rFonts w:ascii="Simplified Arabic" w:hAnsi="Simplified Arabic" w:cs="Simplified Arabic"/>
          <w:rtl/>
        </w:rPr>
        <w:t xml:space="preserve"> </w:t>
      </w:r>
      <w:r w:rsidRPr="00FF3FB4">
        <w:rPr>
          <w:rFonts w:ascii="Simplified Arabic" w:hAnsi="Simplified Arabic" w:cs="Simplified Arabic" w:hint="eastAsia"/>
          <w:rtl/>
        </w:rPr>
        <w:t>بتاريخ</w:t>
      </w:r>
      <w:r w:rsidRPr="00FF3FB4">
        <w:rPr>
          <w:rFonts w:ascii="Simplified Arabic" w:hAnsi="Simplified Arabic" w:cs="Simplified Arabic"/>
          <w:rtl/>
        </w:rPr>
        <w:t xml:space="preserve"> </w:t>
      </w:r>
      <w:r w:rsidR="00E666F8" w:rsidRPr="00FF3FB4">
        <w:rPr>
          <w:rFonts w:ascii="Simplified Arabic" w:hAnsi="Simplified Arabic" w:cs="Simplified Arabic"/>
          <w:rtl/>
        </w:rPr>
        <w:t>22</w:t>
      </w:r>
      <w:r w:rsidRPr="00FF3FB4">
        <w:rPr>
          <w:rFonts w:ascii="Simplified Arabic" w:hAnsi="Simplified Arabic" w:cs="Simplified Arabic"/>
          <w:rtl/>
        </w:rPr>
        <w:t>/</w:t>
      </w:r>
      <w:r w:rsidR="00E666F8" w:rsidRPr="00FF3FB4">
        <w:rPr>
          <w:rFonts w:ascii="Simplified Arabic" w:hAnsi="Simplified Arabic" w:cs="Simplified Arabic"/>
          <w:rtl/>
        </w:rPr>
        <w:t>03</w:t>
      </w:r>
      <w:r w:rsidRPr="00FF3FB4">
        <w:rPr>
          <w:rFonts w:ascii="Simplified Arabic" w:hAnsi="Simplified Arabic" w:cs="Simplified Arabic"/>
          <w:rtl/>
        </w:rPr>
        <w:t>/202</w:t>
      </w:r>
      <w:r w:rsidR="00CA6B30" w:rsidRPr="00FF3FB4">
        <w:rPr>
          <w:rFonts w:ascii="Simplified Arabic" w:hAnsi="Simplified Arabic" w:cs="Simplified Arabic" w:hint="cs"/>
          <w:rtl/>
        </w:rPr>
        <w:t>2</w:t>
      </w:r>
      <w:r w:rsidRPr="00FF3FB4">
        <w:rPr>
          <w:rFonts w:ascii="Simplified Arabic" w:hAnsi="Simplified Arabic" w:cs="Simplified Arabic"/>
          <w:rtl/>
        </w:rPr>
        <w:t xml:space="preserve"> </w:t>
      </w:r>
      <w:r w:rsidRPr="00FF3FB4">
        <w:rPr>
          <w:rFonts w:ascii="Simplified Arabic" w:hAnsi="Simplified Arabic" w:cs="Simplified Arabic" w:hint="eastAsia"/>
          <w:rtl/>
        </w:rPr>
        <w:t>وتم</w:t>
      </w:r>
      <w:r w:rsidRPr="00FF3FB4">
        <w:rPr>
          <w:rFonts w:ascii="Simplified Arabic" w:hAnsi="Simplified Arabic" w:cs="Simplified Arabic"/>
          <w:rtl/>
        </w:rPr>
        <w:t xml:space="preserve"> الانتهاء من جمع البيانات في جميع المحافظات بتاريخ </w:t>
      </w:r>
      <w:r w:rsidR="00E666F8" w:rsidRPr="00FF3FB4">
        <w:rPr>
          <w:rFonts w:ascii="Simplified Arabic" w:hAnsi="Simplified Arabic" w:cs="Simplified Arabic"/>
          <w:rtl/>
        </w:rPr>
        <w:t>31</w:t>
      </w:r>
      <w:r w:rsidRPr="00FF3FB4">
        <w:rPr>
          <w:rFonts w:ascii="Simplified Arabic" w:hAnsi="Simplified Arabic" w:cs="Simplified Arabic"/>
          <w:rtl/>
        </w:rPr>
        <w:t>/</w:t>
      </w:r>
      <w:r w:rsidR="00E666F8" w:rsidRPr="00FF3FB4">
        <w:rPr>
          <w:rFonts w:ascii="Simplified Arabic" w:hAnsi="Simplified Arabic" w:cs="Simplified Arabic"/>
          <w:rtl/>
        </w:rPr>
        <w:t>05</w:t>
      </w:r>
      <w:r w:rsidRPr="00FF3FB4">
        <w:rPr>
          <w:rFonts w:ascii="Simplified Arabic" w:hAnsi="Simplified Arabic" w:cs="Simplified Arabic"/>
          <w:rtl/>
        </w:rPr>
        <w:t>/202</w:t>
      </w:r>
      <w:r w:rsidR="00CA6B30" w:rsidRPr="00FF3FB4">
        <w:rPr>
          <w:rFonts w:ascii="Simplified Arabic" w:hAnsi="Simplified Arabic" w:cs="Simplified Arabic" w:hint="cs"/>
          <w:rtl/>
        </w:rPr>
        <w:t>2</w:t>
      </w:r>
      <w:r w:rsidR="00B50D3B" w:rsidRPr="00FF3FB4">
        <w:rPr>
          <w:rFonts w:ascii="Simplified Arabic" w:hAnsi="Simplified Arabic" w:cs="Simplified Arabic" w:hint="cs"/>
          <w:rtl/>
        </w:rPr>
        <w:t xml:space="preserve">، مع وجود استثناء لمجموعة من </w:t>
      </w:r>
      <w:r w:rsidR="00E27D19" w:rsidRPr="00FF3FB4">
        <w:rPr>
          <w:rFonts w:ascii="Simplified Arabic" w:hAnsi="Simplified Arabic" w:cs="Simplified Arabic" w:hint="cs"/>
          <w:rtl/>
        </w:rPr>
        <w:t>المؤسسات التي</w:t>
      </w:r>
      <w:r w:rsidR="004F7750" w:rsidRPr="00FF3FB4">
        <w:rPr>
          <w:rFonts w:ascii="Simplified Arabic" w:hAnsi="Simplified Arabic" w:cs="Simplified Arabic" w:hint="cs"/>
          <w:rtl/>
        </w:rPr>
        <w:t xml:space="preserve"> تشغل 50 عاملاً فأكثر</w:t>
      </w:r>
      <w:r w:rsidR="00B50D3B" w:rsidRPr="00FF3FB4">
        <w:rPr>
          <w:rFonts w:ascii="Simplified Arabic" w:hAnsi="Simplified Arabic" w:cs="Simplified Arabic" w:hint="cs"/>
          <w:rtl/>
        </w:rPr>
        <w:t xml:space="preserve"> التي انتهى جمع بياناتها مع نهاية تموز 2022.</w:t>
      </w:r>
    </w:p>
    <w:p w:rsidR="00B5287A" w:rsidRPr="00FF3FB4" w:rsidRDefault="00B5287A" w:rsidP="00B5287A">
      <w:pPr>
        <w:jc w:val="highKashida"/>
        <w:rPr>
          <w:rFonts w:ascii="Arial" w:hAnsi="Arial" w:cs="Simplified Arabic"/>
          <w:color w:val="3F3F3F" w:themeColor="text1" w:themeShade="80"/>
          <w:rtl/>
          <w:lang w:eastAsia="en-US"/>
        </w:rPr>
      </w:pPr>
    </w:p>
    <w:p w:rsidR="00B5287A" w:rsidRPr="00FF3FB4" w:rsidRDefault="00B5287A" w:rsidP="00B5287A">
      <w:pPr>
        <w:jc w:val="lowKashida"/>
        <w:rPr>
          <w:rFonts w:ascii="Simplified Arabic" w:hAnsi="Simplified Arabic" w:cs="Simplified Arabic"/>
          <w:b/>
          <w:bCs/>
        </w:rPr>
      </w:pPr>
      <w:r w:rsidRPr="00FF3FB4">
        <w:rPr>
          <w:rFonts w:ascii="Simplified Arabic" w:hAnsi="Simplified Arabic" w:cs="Simplified Arabic"/>
          <w:b/>
          <w:bCs/>
          <w:rtl/>
        </w:rPr>
        <w:t xml:space="preserve">3.4.3 </w:t>
      </w:r>
      <w:r w:rsidRPr="00FF3FB4">
        <w:rPr>
          <w:rFonts w:ascii="Simplified Arabic" w:hAnsi="Simplified Arabic" w:cs="Simplified Arabic" w:hint="eastAsia"/>
          <w:b/>
          <w:bCs/>
          <w:rtl/>
        </w:rPr>
        <w:t>الإشراف</w:t>
      </w:r>
      <w:r w:rsidRPr="00FF3FB4">
        <w:rPr>
          <w:rFonts w:ascii="Simplified Arabic" w:hAnsi="Simplified Arabic" w:cs="Simplified Arabic"/>
          <w:b/>
          <w:bCs/>
          <w:rtl/>
        </w:rPr>
        <w:t xml:space="preserve"> </w:t>
      </w:r>
      <w:r w:rsidRPr="00FF3FB4">
        <w:rPr>
          <w:rFonts w:ascii="Simplified Arabic" w:hAnsi="Simplified Arabic" w:cs="Simplified Arabic" w:hint="eastAsia"/>
          <w:b/>
          <w:bCs/>
          <w:rtl/>
        </w:rPr>
        <w:t>والتدقيق</w:t>
      </w:r>
      <w:r w:rsidRPr="00FF3FB4">
        <w:rPr>
          <w:rFonts w:ascii="Simplified Arabic" w:hAnsi="Simplified Arabic" w:cs="Simplified Arabic"/>
          <w:b/>
          <w:bCs/>
          <w:rtl/>
        </w:rPr>
        <w:t xml:space="preserve"> </w:t>
      </w:r>
      <w:r w:rsidRPr="00FF3FB4">
        <w:rPr>
          <w:rFonts w:ascii="Simplified Arabic" w:hAnsi="Simplified Arabic" w:cs="Simplified Arabic" w:hint="eastAsia"/>
          <w:b/>
          <w:bCs/>
          <w:rtl/>
        </w:rPr>
        <w:t>الميداني</w:t>
      </w:r>
    </w:p>
    <w:p w:rsidR="00B5287A" w:rsidRPr="00FF3FB4" w:rsidRDefault="00B5287A" w:rsidP="00B5287A">
      <w:pPr>
        <w:numPr>
          <w:ilvl w:val="0"/>
          <w:numId w:val="38"/>
        </w:numPr>
        <w:ind w:left="568" w:right="0" w:hanging="567"/>
        <w:jc w:val="lowKashida"/>
        <w:rPr>
          <w:rFonts w:ascii="Simplified Arabic" w:hAnsi="Simplified Arabic" w:cs="Simplified Arabic"/>
          <w:rtl/>
        </w:rPr>
      </w:pPr>
      <w:r w:rsidRPr="00FF3FB4">
        <w:rPr>
          <w:rFonts w:ascii="Simplified Arabic" w:hAnsi="Simplified Arabic" w:cs="Simplified Arabic" w:hint="eastAsia"/>
          <w:rtl/>
        </w:rPr>
        <w:t>تم</w:t>
      </w:r>
      <w:r w:rsidRPr="00FF3FB4">
        <w:rPr>
          <w:rFonts w:ascii="Simplified Arabic" w:hAnsi="Simplified Arabic" w:cs="Simplified Arabic"/>
          <w:rtl/>
        </w:rPr>
        <w:t xml:space="preserve"> تقسيم فريق العمل الميداني إلى عدة مستويات إدارية وذلك لتسهيل آليات المتابعة والرقابة على جودة البيانات والمتابعة على سير العمل الميداني: </w:t>
      </w:r>
    </w:p>
    <w:p w:rsidR="00B5287A" w:rsidRPr="00FF3FB4" w:rsidRDefault="00B5287A" w:rsidP="005C5412">
      <w:pPr>
        <w:pStyle w:val="ListParagraph"/>
        <w:numPr>
          <w:ilvl w:val="0"/>
          <w:numId w:val="39"/>
        </w:numPr>
        <w:overflowPunct w:val="0"/>
        <w:autoSpaceDE w:val="0"/>
        <w:autoSpaceDN w:val="0"/>
        <w:adjustRightInd w:val="0"/>
        <w:ind w:left="849" w:hanging="283"/>
        <w:jc w:val="lowKashida"/>
        <w:rPr>
          <w:rFonts w:ascii="Simplified Arabic" w:hAnsi="Simplified Arabic" w:cs="Simplified Arabic"/>
        </w:rPr>
      </w:pPr>
      <w:r w:rsidRPr="00FF3FB4">
        <w:rPr>
          <w:rFonts w:ascii="Simplified Arabic" w:hAnsi="Simplified Arabic" w:cs="Simplified Arabic" w:hint="eastAsia"/>
          <w:rtl/>
        </w:rPr>
        <w:t>الباحث</w:t>
      </w:r>
      <w:r w:rsidRPr="00FF3FB4">
        <w:rPr>
          <w:rFonts w:ascii="Simplified Arabic" w:hAnsi="Simplified Arabic" w:cs="Simplified Arabic"/>
          <w:rtl/>
        </w:rPr>
        <w:t xml:space="preserve"> الميداني: يقوم باستيفاء البيانات من </w:t>
      </w:r>
      <w:r w:rsidR="005C5412" w:rsidRPr="00FF3FB4">
        <w:rPr>
          <w:rFonts w:ascii="Simplified Arabic" w:hAnsi="Simplified Arabic" w:cs="Simplified Arabic" w:hint="eastAsia"/>
          <w:rtl/>
        </w:rPr>
        <w:t>المؤسسة</w:t>
      </w:r>
      <w:r w:rsidRPr="00FF3FB4">
        <w:rPr>
          <w:rFonts w:ascii="Simplified Arabic" w:hAnsi="Simplified Arabic" w:cs="Simplified Arabic"/>
          <w:rtl/>
        </w:rPr>
        <w:t xml:space="preserve"> مباشرة </w:t>
      </w:r>
      <w:r w:rsidRPr="00FF3FB4">
        <w:rPr>
          <w:rFonts w:ascii="Simplified Arabic" w:hAnsi="Simplified Arabic" w:cs="Simplified Arabic" w:hint="eastAsia"/>
          <w:rtl/>
        </w:rPr>
        <w:t>من</w:t>
      </w:r>
      <w:r w:rsidRPr="00FF3FB4">
        <w:rPr>
          <w:rFonts w:ascii="Simplified Arabic" w:hAnsi="Simplified Arabic" w:cs="Simplified Arabic"/>
          <w:rtl/>
        </w:rPr>
        <w:t xml:space="preserve"> خلال إجراء المقابلات </w:t>
      </w:r>
      <w:r w:rsidRPr="00FF3FB4">
        <w:rPr>
          <w:rFonts w:ascii="Simplified Arabic" w:hAnsi="Simplified Arabic" w:cs="Simplified Arabic" w:hint="eastAsia"/>
          <w:rtl/>
        </w:rPr>
        <w:t>الشخصية</w:t>
      </w:r>
      <w:r w:rsidRPr="00FF3FB4">
        <w:rPr>
          <w:rFonts w:ascii="Simplified Arabic" w:hAnsi="Simplified Arabic" w:cs="Simplified Arabic"/>
          <w:rtl/>
        </w:rPr>
        <w:t xml:space="preserve"> بمساعدة </w:t>
      </w:r>
      <w:r w:rsidRPr="00FF3FB4">
        <w:rPr>
          <w:rFonts w:ascii="Simplified Arabic" w:hAnsi="Simplified Arabic" w:cs="Simplified Arabic" w:hint="eastAsia"/>
          <w:rtl/>
        </w:rPr>
        <w:t>الأجهزة</w:t>
      </w:r>
      <w:r w:rsidRPr="00FF3FB4">
        <w:rPr>
          <w:rFonts w:ascii="Simplified Arabic" w:hAnsi="Simplified Arabic" w:cs="Simplified Arabic"/>
          <w:rtl/>
        </w:rPr>
        <w:t xml:space="preserve"> </w:t>
      </w:r>
      <w:r w:rsidRPr="00FF3FB4">
        <w:rPr>
          <w:rFonts w:ascii="Simplified Arabic" w:hAnsi="Simplified Arabic" w:cs="Simplified Arabic" w:hint="eastAsia"/>
          <w:rtl/>
        </w:rPr>
        <w:t>اللوحية</w:t>
      </w:r>
      <w:r w:rsidRPr="00FF3FB4">
        <w:rPr>
          <w:rFonts w:ascii="Simplified Arabic" w:hAnsi="Simplified Arabic" w:cs="Simplified Arabic"/>
          <w:rtl/>
        </w:rPr>
        <w:t>.</w:t>
      </w:r>
    </w:p>
    <w:p w:rsidR="00B5287A" w:rsidRPr="00FF3FB4" w:rsidRDefault="00B5287A" w:rsidP="005C5412">
      <w:pPr>
        <w:pStyle w:val="ListParagraph"/>
        <w:numPr>
          <w:ilvl w:val="0"/>
          <w:numId w:val="39"/>
        </w:numPr>
        <w:overflowPunct w:val="0"/>
        <w:autoSpaceDE w:val="0"/>
        <w:autoSpaceDN w:val="0"/>
        <w:adjustRightInd w:val="0"/>
        <w:ind w:left="849" w:hanging="283"/>
        <w:jc w:val="lowKashida"/>
        <w:rPr>
          <w:rFonts w:ascii="Simplified Arabic" w:hAnsi="Simplified Arabic" w:cs="Simplified Arabic"/>
        </w:rPr>
      </w:pPr>
      <w:r w:rsidRPr="00FF3FB4">
        <w:rPr>
          <w:rFonts w:ascii="Simplified Arabic" w:hAnsi="Simplified Arabic" w:cs="Simplified Arabic" w:hint="eastAsia"/>
          <w:rtl/>
        </w:rPr>
        <w:t>المشرف</w:t>
      </w:r>
      <w:r w:rsidRPr="00FF3FB4">
        <w:rPr>
          <w:rFonts w:ascii="Simplified Arabic" w:hAnsi="Simplified Arabic" w:cs="Simplified Arabic"/>
          <w:rtl/>
        </w:rPr>
        <w:t xml:space="preserve"> الميداني: يقوم بالمتابعة الإدارية والفنية على فريق الباحثين، ويقوم </w:t>
      </w:r>
      <w:r w:rsidR="005C5412" w:rsidRPr="00FF3FB4">
        <w:rPr>
          <w:rFonts w:ascii="Simplified Arabic" w:hAnsi="Simplified Arabic" w:cs="Simplified Arabic" w:hint="eastAsia"/>
          <w:rtl/>
        </w:rPr>
        <w:t>بإسناد</w:t>
      </w:r>
      <w:r w:rsidRPr="00FF3FB4">
        <w:rPr>
          <w:rFonts w:ascii="Simplified Arabic" w:hAnsi="Simplified Arabic" w:cs="Simplified Arabic"/>
          <w:rtl/>
        </w:rPr>
        <w:t xml:space="preserve"> </w:t>
      </w:r>
      <w:r w:rsidR="005C5412" w:rsidRPr="00FF3FB4">
        <w:rPr>
          <w:rFonts w:ascii="Simplified Arabic" w:hAnsi="Simplified Arabic" w:cs="Simplified Arabic" w:hint="eastAsia"/>
          <w:rtl/>
        </w:rPr>
        <w:t>المؤسسات</w:t>
      </w:r>
      <w:r w:rsidRPr="00FF3FB4">
        <w:rPr>
          <w:rFonts w:ascii="Simplified Arabic" w:hAnsi="Simplified Arabic" w:cs="Simplified Arabic"/>
          <w:rtl/>
        </w:rPr>
        <w:t xml:space="preserve"> </w:t>
      </w:r>
      <w:r w:rsidR="005C5412" w:rsidRPr="00FF3FB4">
        <w:rPr>
          <w:rFonts w:ascii="Simplified Arabic" w:hAnsi="Simplified Arabic" w:cs="Simplified Arabic" w:hint="eastAsia"/>
          <w:rtl/>
        </w:rPr>
        <w:t>إلى</w:t>
      </w:r>
      <w:r w:rsidRPr="00FF3FB4">
        <w:rPr>
          <w:rFonts w:ascii="Simplified Arabic" w:hAnsi="Simplified Arabic" w:cs="Simplified Arabic"/>
          <w:rtl/>
        </w:rPr>
        <w:t xml:space="preserve"> الباحثين الميدانيين.</w:t>
      </w:r>
    </w:p>
    <w:p w:rsidR="00B5287A" w:rsidRPr="00FF3FB4" w:rsidRDefault="00B5287A" w:rsidP="00E229EA">
      <w:pPr>
        <w:pStyle w:val="ListParagraph"/>
        <w:numPr>
          <w:ilvl w:val="0"/>
          <w:numId w:val="39"/>
        </w:numPr>
        <w:overflowPunct w:val="0"/>
        <w:autoSpaceDE w:val="0"/>
        <w:autoSpaceDN w:val="0"/>
        <w:adjustRightInd w:val="0"/>
        <w:ind w:left="849" w:hanging="283"/>
        <w:jc w:val="lowKashida"/>
        <w:rPr>
          <w:rFonts w:ascii="Simplified Arabic" w:hAnsi="Simplified Arabic" w:cs="Simplified Arabic"/>
        </w:rPr>
      </w:pPr>
      <w:r w:rsidRPr="00FF3FB4">
        <w:rPr>
          <w:rFonts w:ascii="Simplified Arabic" w:hAnsi="Simplified Arabic" w:cs="Simplified Arabic" w:hint="eastAsia"/>
          <w:rtl/>
        </w:rPr>
        <w:t>المنسق</w:t>
      </w:r>
      <w:r w:rsidRPr="00FF3FB4">
        <w:rPr>
          <w:rFonts w:ascii="Simplified Arabic" w:hAnsi="Simplified Arabic" w:cs="Simplified Arabic"/>
          <w:rtl/>
        </w:rPr>
        <w:t xml:space="preserve"> </w:t>
      </w:r>
      <w:r w:rsidRPr="00FF3FB4">
        <w:rPr>
          <w:rFonts w:ascii="Simplified Arabic" w:hAnsi="Simplified Arabic" w:cs="Simplified Arabic" w:hint="eastAsia"/>
          <w:rtl/>
        </w:rPr>
        <w:t>الميداني</w:t>
      </w:r>
      <w:r w:rsidRPr="00FF3FB4">
        <w:rPr>
          <w:rFonts w:ascii="Simplified Arabic" w:hAnsi="Simplified Arabic" w:cs="Simplified Arabic"/>
          <w:rtl/>
        </w:rPr>
        <w:t xml:space="preserve">: </w:t>
      </w:r>
      <w:r w:rsidRPr="00FF3FB4">
        <w:rPr>
          <w:rFonts w:ascii="Simplified Arabic" w:hAnsi="Simplified Arabic" w:cs="Simplified Arabic" w:hint="eastAsia"/>
          <w:rtl/>
        </w:rPr>
        <w:t>يقوم</w:t>
      </w:r>
      <w:r w:rsidRPr="00FF3FB4">
        <w:rPr>
          <w:rFonts w:ascii="Simplified Arabic" w:hAnsi="Simplified Arabic" w:cs="Simplified Arabic"/>
          <w:rtl/>
        </w:rPr>
        <w:t xml:space="preserve"> </w:t>
      </w:r>
      <w:r w:rsidRPr="00FF3FB4">
        <w:rPr>
          <w:rFonts w:ascii="Simplified Arabic" w:hAnsi="Simplified Arabic" w:cs="Simplified Arabic" w:hint="eastAsia"/>
          <w:rtl/>
        </w:rPr>
        <w:t>بالمتابعة</w:t>
      </w:r>
      <w:r w:rsidRPr="00FF3FB4">
        <w:rPr>
          <w:rFonts w:ascii="Simplified Arabic" w:hAnsi="Simplified Arabic" w:cs="Simplified Arabic"/>
          <w:rtl/>
        </w:rPr>
        <w:t xml:space="preserve"> </w:t>
      </w:r>
      <w:r w:rsidRPr="00FF3FB4">
        <w:rPr>
          <w:rFonts w:ascii="Simplified Arabic" w:hAnsi="Simplified Arabic" w:cs="Simplified Arabic" w:hint="eastAsia"/>
          <w:rtl/>
        </w:rPr>
        <w:t>الإدارية</w:t>
      </w:r>
      <w:r w:rsidRPr="00FF3FB4">
        <w:rPr>
          <w:rFonts w:ascii="Simplified Arabic" w:hAnsi="Simplified Arabic" w:cs="Simplified Arabic"/>
          <w:rtl/>
        </w:rPr>
        <w:t xml:space="preserve"> </w:t>
      </w:r>
      <w:r w:rsidRPr="00FF3FB4">
        <w:rPr>
          <w:rFonts w:ascii="Simplified Arabic" w:hAnsi="Simplified Arabic" w:cs="Simplified Arabic" w:hint="eastAsia"/>
          <w:rtl/>
        </w:rPr>
        <w:t>والفنية</w:t>
      </w:r>
      <w:r w:rsidRPr="00FF3FB4">
        <w:rPr>
          <w:rFonts w:ascii="Simplified Arabic" w:hAnsi="Simplified Arabic" w:cs="Simplified Arabic"/>
          <w:rtl/>
        </w:rPr>
        <w:t xml:space="preserve"> </w:t>
      </w:r>
      <w:r w:rsidRPr="00FF3FB4">
        <w:rPr>
          <w:rFonts w:ascii="Simplified Arabic" w:hAnsi="Simplified Arabic" w:cs="Simplified Arabic" w:hint="eastAsia"/>
          <w:rtl/>
        </w:rPr>
        <w:t>على</w:t>
      </w:r>
      <w:r w:rsidRPr="00FF3FB4">
        <w:rPr>
          <w:rFonts w:ascii="Simplified Arabic" w:hAnsi="Simplified Arabic" w:cs="Simplified Arabic"/>
          <w:rtl/>
        </w:rPr>
        <w:t xml:space="preserve"> </w:t>
      </w:r>
      <w:r w:rsidRPr="00FF3FB4">
        <w:rPr>
          <w:rFonts w:ascii="Simplified Arabic" w:hAnsi="Simplified Arabic" w:cs="Simplified Arabic" w:hint="eastAsia"/>
          <w:rtl/>
        </w:rPr>
        <w:t>فريق</w:t>
      </w:r>
      <w:r w:rsidRPr="00FF3FB4">
        <w:rPr>
          <w:rFonts w:ascii="Simplified Arabic" w:hAnsi="Simplified Arabic" w:cs="Simplified Arabic"/>
          <w:rtl/>
        </w:rPr>
        <w:t xml:space="preserve"> </w:t>
      </w:r>
      <w:r w:rsidRPr="00FF3FB4">
        <w:rPr>
          <w:rFonts w:ascii="Simplified Arabic" w:hAnsi="Simplified Arabic" w:cs="Simplified Arabic" w:hint="eastAsia"/>
          <w:rtl/>
        </w:rPr>
        <w:t>المشرفين</w:t>
      </w:r>
      <w:r w:rsidRPr="00FF3FB4">
        <w:rPr>
          <w:rFonts w:ascii="Simplified Arabic" w:hAnsi="Simplified Arabic" w:cs="Simplified Arabic"/>
          <w:rtl/>
        </w:rPr>
        <w:t xml:space="preserve"> </w:t>
      </w:r>
      <w:r w:rsidRPr="00FF3FB4">
        <w:rPr>
          <w:rFonts w:ascii="Simplified Arabic" w:hAnsi="Simplified Arabic" w:cs="Simplified Arabic" w:hint="eastAsia"/>
          <w:rtl/>
        </w:rPr>
        <w:t>بالإضافة</w:t>
      </w:r>
      <w:r w:rsidRPr="00FF3FB4">
        <w:rPr>
          <w:rFonts w:ascii="Simplified Arabic" w:hAnsi="Simplified Arabic" w:cs="Simplified Arabic"/>
          <w:rtl/>
        </w:rPr>
        <w:t xml:space="preserve"> </w:t>
      </w:r>
      <w:r w:rsidRPr="00FF3FB4">
        <w:rPr>
          <w:rFonts w:ascii="Simplified Arabic" w:hAnsi="Simplified Arabic" w:cs="Simplified Arabic" w:hint="eastAsia"/>
          <w:rtl/>
        </w:rPr>
        <w:t>إلى</w:t>
      </w:r>
      <w:r w:rsidRPr="00FF3FB4">
        <w:rPr>
          <w:rFonts w:ascii="Simplified Arabic" w:hAnsi="Simplified Arabic" w:cs="Simplified Arabic"/>
          <w:rtl/>
        </w:rPr>
        <w:t xml:space="preserve"> </w:t>
      </w:r>
      <w:r w:rsidRPr="00FF3FB4">
        <w:rPr>
          <w:rFonts w:ascii="Simplified Arabic" w:hAnsi="Simplified Arabic" w:cs="Simplified Arabic" w:hint="eastAsia"/>
          <w:rtl/>
        </w:rPr>
        <w:t>التحقق</w:t>
      </w:r>
      <w:r w:rsidRPr="00FF3FB4">
        <w:rPr>
          <w:rFonts w:ascii="Simplified Arabic" w:hAnsi="Simplified Arabic" w:cs="Simplified Arabic"/>
          <w:rtl/>
        </w:rPr>
        <w:t xml:space="preserve"> </w:t>
      </w:r>
      <w:r w:rsidRPr="00FF3FB4">
        <w:rPr>
          <w:rFonts w:ascii="Simplified Arabic" w:hAnsi="Simplified Arabic" w:cs="Simplified Arabic" w:hint="eastAsia"/>
          <w:rtl/>
        </w:rPr>
        <w:t>من</w:t>
      </w:r>
      <w:r w:rsidRPr="00FF3FB4">
        <w:rPr>
          <w:rFonts w:ascii="Simplified Arabic" w:hAnsi="Simplified Arabic" w:cs="Simplified Arabic"/>
          <w:rtl/>
        </w:rPr>
        <w:t xml:space="preserve"> </w:t>
      </w:r>
      <w:r w:rsidRPr="00FF3FB4">
        <w:rPr>
          <w:rFonts w:ascii="Simplified Arabic" w:hAnsi="Simplified Arabic" w:cs="Simplified Arabic" w:hint="eastAsia"/>
          <w:rtl/>
        </w:rPr>
        <w:t>سير</w:t>
      </w:r>
      <w:r w:rsidRPr="00FF3FB4">
        <w:rPr>
          <w:rFonts w:ascii="Simplified Arabic" w:hAnsi="Simplified Arabic" w:cs="Simplified Arabic"/>
          <w:rtl/>
        </w:rPr>
        <w:t xml:space="preserve"> </w:t>
      </w:r>
      <w:r w:rsidRPr="00FF3FB4">
        <w:rPr>
          <w:rFonts w:ascii="Simplified Arabic" w:hAnsi="Simplified Arabic" w:cs="Simplified Arabic" w:hint="eastAsia"/>
          <w:rtl/>
        </w:rPr>
        <w:t>العمل</w:t>
      </w:r>
      <w:r w:rsidRPr="00FF3FB4">
        <w:rPr>
          <w:rFonts w:ascii="Simplified Arabic" w:hAnsi="Simplified Arabic" w:cs="Simplified Arabic"/>
          <w:rtl/>
        </w:rPr>
        <w:t xml:space="preserve"> </w:t>
      </w:r>
      <w:r w:rsidRPr="00FF3FB4">
        <w:rPr>
          <w:rFonts w:ascii="Simplified Arabic" w:hAnsi="Simplified Arabic" w:cs="Simplified Arabic" w:hint="eastAsia"/>
          <w:rtl/>
        </w:rPr>
        <w:t>على</w:t>
      </w:r>
      <w:r w:rsidRPr="00FF3FB4">
        <w:rPr>
          <w:rFonts w:ascii="Simplified Arabic" w:hAnsi="Simplified Arabic" w:cs="Simplified Arabic"/>
          <w:rtl/>
        </w:rPr>
        <w:t xml:space="preserve"> </w:t>
      </w:r>
      <w:r w:rsidRPr="00FF3FB4">
        <w:rPr>
          <w:rFonts w:ascii="Simplified Arabic" w:hAnsi="Simplified Arabic" w:cs="Simplified Arabic" w:hint="eastAsia"/>
          <w:rtl/>
        </w:rPr>
        <w:t>جمع</w:t>
      </w:r>
      <w:r w:rsidRPr="00FF3FB4">
        <w:rPr>
          <w:rFonts w:ascii="Simplified Arabic" w:hAnsi="Simplified Arabic" w:cs="Simplified Arabic"/>
          <w:rtl/>
        </w:rPr>
        <w:t xml:space="preserve"> </w:t>
      </w:r>
      <w:r w:rsidRPr="00FF3FB4">
        <w:rPr>
          <w:rFonts w:ascii="Simplified Arabic" w:hAnsi="Simplified Arabic" w:cs="Simplified Arabic" w:hint="eastAsia"/>
          <w:rtl/>
        </w:rPr>
        <w:t>البيانات</w:t>
      </w:r>
      <w:r w:rsidRPr="00FF3FB4">
        <w:rPr>
          <w:rFonts w:ascii="Simplified Arabic" w:hAnsi="Simplified Arabic" w:cs="Simplified Arabic"/>
          <w:rtl/>
        </w:rPr>
        <w:t xml:space="preserve"> </w:t>
      </w:r>
      <w:r w:rsidRPr="00FF3FB4">
        <w:rPr>
          <w:rFonts w:ascii="Simplified Arabic" w:hAnsi="Simplified Arabic" w:cs="Simplified Arabic" w:hint="eastAsia"/>
          <w:rtl/>
        </w:rPr>
        <w:t>كما</w:t>
      </w:r>
      <w:r w:rsidRPr="00FF3FB4">
        <w:rPr>
          <w:rFonts w:ascii="Simplified Arabic" w:hAnsi="Simplified Arabic" w:cs="Simplified Arabic"/>
          <w:rtl/>
        </w:rPr>
        <w:t xml:space="preserve"> </w:t>
      </w:r>
      <w:r w:rsidRPr="00FF3FB4">
        <w:rPr>
          <w:rFonts w:ascii="Simplified Arabic" w:hAnsi="Simplified Arabic" w:cs="Simplified Arabic" w:hint="eastAsia"/>
          <w:rtl/>
        </w:rPr>
        <w:t>هو</w:t>
      </w:r>
      <w:r w:rsidRPr="00FF3FB4">
        <w:rPr>
          <w:rFonts w:ascii="Simplified Arabic" w:hAnsi="Simplified Arabic" w:cs="Simplified Arabic"/>
          <w:rtl/>
        </w:rPr>
        <w:t xml:space="preserve"> </w:t>
      </w:r>
      <w:r w:rsidRPr="00FF3FB4">
        <w:rPr>
          <w:rFonts w:ascii="Simplified Arabic" w:hAnsi="Simplified Arabic" w:cs="Simplified Arabic" w:hint="eastAsia"/>
          <w:rtl/>
        </w:rPr>
        <w:t>مخطط</w:t>
      </w:r>
      <w:r w:rsidRPr="00FF3FB4">
        <w:rPr>
          <w:rFonts w:ascii="Simplified Arabic" w:hAnsi="Simplified Arabic" w:cs="Simplified Arabic"/>
          <w:rtl/>
        </w:rPr>
        <w:t xml:space="preserve"> </w:t>
      </w:r>
      <w:r w:rsidRPr="00FF3FB4">
        <w:rPr>
          <w:rFonts w:ascii="Simplified Arabic" w:hAnsi="Simplified Arabic" w:cs="Simplified Arabic" w:hint="eastAsia"/>
          <w:rtl/>
        </w:rPr>
        <w:t>له</w:t>
      </w:r>
      <w:r w:rsidRPr="00FF3FB4">
        <w:rPr>
          <w:rFonts w:ascii="Simplified Arabic" w:hAnsi="Simplified Arabic" w:cs="Simplified Arabic"/>
          <w:rtl/>
        </w:rPr>
        <w:t>.</w:t>
      </w:r>
    </w:p>
    <w:p w:rsidR="00B5287A" w:rsidRPr="00FF3FB4" w:rsidRDefault="00B5287A" w:rsidP="00B5287A">
      <w:pPr>
        <w:numPr>
          <w:ilvl w:val="0"/>
          <w:numId w:val="38"/>
        </w:numPr>
        <w:ind w:left="568" w:right="0" w:hanging="567"/>
        <w:jc w:val="lowKashida"/>
        <w:rPr>
          <w:rFonts w:ascii="Simplified Arabic" w:hAnsi="Simplified Arabic" w:cs="Simplified Arabic"/>
          <w:rtl/>
        </w:rPr>
      </w:pPr>
      <w:r w:rsidRPr="00FF3FB4">
        <w:rPr>
          <w:rFonts w:ascii="Simplified Arabic" w:hAnsi="Simplified Arabic" w:cs="Simplified Arabic" w:hint="eastAsia"/>
          <w:rtl/>
        </w:rPr>
        <w:t>تم</w:t>
      </w:r>
      <w:r w:rsidRPr="00FF3FB4">
        <w:rPr>
          <w:rFonts w:ascii="Simplified Arabic" w:hAnsi="Simplified Arabic" w:cs="Simplified Arabic"/>
          <w:rtl/>
        </w:rPr>
        <w:t xml:space="preserve"> </w:t>
      </w:r>
      <w:r w:rsidRPr="00FF3FB4">
        <w:rPr>
          <w:rFonts w:ascii="Simplified Arabic" w:hAnsi="Simplified Arabic" w:cs="Simplified Arabic" w:hint="eastAsia"/>
          <w:rtl/>
        </w:rPr>
        <w:t>تصميم</w:t>
      </w:r>
      <w:r w:rsidRPr="00FF3FB4">
        <w:rPr>
          <w:rFonts w:ascii="Simplified Arabic" w:hAnsi="Simplified Arabic" w:cs="Simplified Arabic"/>
          <w:rtl/>
        </w:rPr>
        <w:t xml:space="preserve"> </w:t>
      </w:r>
      <w:r w:rsidRPr="00FF3FB4">
        <w:rPr>
          <w:rFonts w:ascii="Simplified Arabic" w:hAnsi="Simplified Arabic" w:cs="Simplified Arabic" w:hint="eastAsia"/>
          <w:rtl/>
        </w:rPr>
        <w:t>برامج</w:t>
      </w:r>
      <w:r w:rsidRPr="00FF3FB4">
        <w:rPr>
          <w:rFonts w:ascii="Simplified Arabic" w:hAnsi="Simplified Arabic" w:cs="Simplified Arabic"/>
          <w:rtl/>
        </w:rPr>
        <w:t xml:space="preserve"> </w:t>
      </w:r>
      <w:r w:rsidRPr="00FF3FB4">
        <w:rPr>
          <w:rFonts w:ascii="Simplified Arabic" w:hAnsi="Simplified Arabic" w:cs="Simplified Arabic" w:hint="eastAsia"/>
          <w:rtl/>
        </w:rPr>
        <w:t>المتابعة</w:t>
      </w:r>
      <w:r w:rsidRPr="00FF3FB4">
        <w:rPr>
          <w:rFonts w:ascii="Simplified Arabic" w:hAnsi="Simplified Arabic" w:cs="Simplified Arabic"/>
          <w:rtl/>
        </w:rPr>
        <w:t xml:space="preserve"> </w:t>
      </w:r>
      <w:r w:rsidRPr="00FF3FB4">
        <w:rPr>
          <w:rFonts w:ascii="Simplified Arabic" w:hAnsi="Simplified Arabic" w:cs="Simplified Arabic" w:hint="eastAsia"/>
          <w:rtl/>
        </w:rPr>
        <w:t>وسحب</w:t>
      </w:r>
      <w:r w:rsidRPr="00FF3FB4">
        <w:rPr>
          <w:rFonts w:ascii="Simplified Arabic" w:hAnsi="Simplified Arabic" w:cs="Simplified Arabic"/>
          <w:rtl/>
        </w:rPr>
        <w:t xml:space="preserve"> </w:t>
      </w:r>
      <w:r w:rsidRPr="00FF3FB4">
        <w:rPr>
          <w:rFonts w:ascii="Simplified Arabic" w:hAnsi="Simplified Arabic" w:cs="Simplified Arabic" w:hint="eastAsia"/>
          <w:rtl/>
        </w:rPr>
        <w:t>البيانات</w:t>
      </w:r>
      <w:r w:rsidRPr="00FF3FB4">
        <w:rPr>
          <w:rFonts w:ascii="Simplified Arabic" w:hAnsi="Simplified Arabic" w:cs="Simplified Arabic"/>
          <w:rtl/>
        </w:rPr>
        <w:t xml:space="preserve"> </w:t>
      </w:r>
      <w:r w:rsidRPr="00FF3FB4">
        <w:rPr>
          <w:rFonts w:ascii="Simplified Arabic" w:hAnsi="Simplified Arabic" w:cs="Simplified Arabic" w:hint="eastAsia"/>
          <w:rtl/>
        </w:rPr>
        <w:t>من</w:t>
      </w:r>
      <w:r w:rsidRPr="00FF3FB4">
        <w:rPr>
          <w:rFonts w:ascii="Simplified Arabic" w:hAnsi="Simplified Arabic" w:cs="Simplified Arabic"/>
          <w:rtl/>
        </w:rPr>
        <w:t xml:space="preserve"> </w:t>
      </w:r>
      <w:r w:rsidRPr="00FF3FB4">
        <w:rPr>
          <w:rFonts w:ascii="Simplified Arabic" w:hAnsi="Simplified Arabic" w:cs="Simplified Arabic" w:hint="eastAsia"/>
          <w:rtl/>
        </w:rPr>
        <w:t>خلال</w:t>
      </w:r>
      <w:r w:rsidRPr="00FF3FB4">
        <w:rPr>
          <w:rFonts w:ascii="Simplified Arabic" w:hAnsi="Simplified Arabic" w:cs="Simplified Arabic"/>
          <w:rtl/>
        </w:rPr>
        <w:t xml:space="preserve"> </w:t>
      </w:r>
      <w:r w:rsidRPr="00FF3FB4">
        <w:rPr>
          <w:rFonts w:ascii="Simplified Arabic" w:hAnsi="Simplified Arabic" w:cs="Simplified Arabic" w:hint="eastAsia"/>
          <w:rtl/>
        </w:rPr>
        <w:t>الويب،</w:t>
      </w:r>
      <w:r w:rsidRPr="00FF3FB4">
        <w:rPr>
          <w:rFonts w:ascii="Simplified Arabic" w:hAnsi="Simplified Arabic" w:cs="Simplified Arabic"/>
          <w:rtl/>
        </w:rPr>
        <w:t xml:space="preserve"> </w:t>
      </w:r>
      <w:r w:rsidRPr="00FF3FB4">
        <w:rPr>
          <w:rFonts w:ascii="Simplified Arabic" w:hAnsi="Simplified Arabic" w:cs="Simplified Arabic" w:hint="eastAsia"/>
          <w:rtl/>
        </w:rPr>
        <w:t>حيث</w:t>
      </w:r>
      <w:r w:rsidRPr="00FF3FB4">
        <w:rPr>
          <w:rFonts w:ascii="Simplified Arabic" w:hAnsi="Simplified Arabic" w:cs="Simplified Arabic"/>
          <w:rtl/>
        </w:rPr>
        <w:t xml:space="preserve"> </w:t>
      </w:r>
      <w:r w:rsidRPr="00FF3FB4">
        <w:rPr>
          <w:rFonts w:ascii="Simplified Arabic" w:hAnsi="Simplified Arabic" w:cs="Simplified Arabic" w:hint="eastAsia"/>
          <w:rtl/>
        </w:rPr>
        <w:t>يمكن</w:t>
      </w:r>
      <w:r w:rsidRPr="00FF3FB4">
        <w:rPr>
          <w:rFonts w:ascii="Simplified Arabic" w:hAnsi="Simplified Arabic" w:cs="Simplified Arabic"/>
          <w:rtl/>
        </w:rPr>
        <w:t xml:space="preserve"> </w:t>
      </w:r>
      <w:r w:rsidRPr="00FF3FB4">
        <w:rPr>
          <w:rFonts w:ascii="Simplified Arabic" w:hAnsi="Simplified Arabic" w:cs="Simplified Arabic" w:hint="eastAsia"/>
          <w:rtl/>
        </w:rPr>
        <w:t>لإدارة</w:t>
      </w:r>
      <w:r w:rsidRPr="00FF3FB4">
        <w:rPr>
          <w:rFonts w:ascii="Simplified Arabic" w:hAnsi="Simplified Arabic" w:cs="Simplified Arabic"/>
          <w:rtl/>
        </w:rPr>
        <w:t xml:space="preserve"> </w:t>
      </w:r>
      <w:r w:rsidRPr="00FF3FB4">
        <w:rPr>
          <w:rFonts w:ascii="Simplified Arabic" w:hAnsi="Simplified Arabic" w:cs="Simplified Arabic" w:hint="eastAsia"/>
          <w:rtl/>
        </w:rPr>
        <w:t>المشروع</w:t>
      </w:r>
      <w:r w:rsidRPr="00FF3FB4">
        <w:rPr>
          <w:rFonts w:ascii="Simplified Arabic" w:hAnsi="Simplified Arabic" w:cs="Simplified Arabic"/>
          <w:rtl/>
        </w:rPr>
        <w:t xml:space="preserve"> </w:t>
      </w:r>
      <w:r w:rsidRPr="00FF3FB4">
        <w:rPr>
          <w:rFonts w:ascii="Simplified Arabic" w:hAnsi="Simplified Arabic" w:cs="Simplified Arabic" w:hint="eastAsia"/>
          <w:rtl/>
        </w:rPr>
        <w:t>الدخول</w:t>
      </w:r>
      <w:r w:rsidRPr="00FF3FB4">
        <w:rPr>
          <w:rFonts w:ascii="Simplified Arabic" w:hAnsi="Simplified Arabic" w:cs="Simplified Arabic"/>
          <w:rtl/>
        </w:rPr>
        <w:t xml:space="preserve"> </w:t>
      </w:r>
      <w:r w:rsidRPr="00FF3FB4">
        <w:rPr>
          <w:rFonts w:ascii="Simplified Arabic" w:hAnsi="Simplified Arabic" w:cs="Simplified Arabic" w:hint="eastAsia"/>
          <w:rtl/>
        </w:rPr>
        <w:t>والاطلاع</w:t>
      </w:r>
      <w:r w:rsidRPr="00FF3FB4">
        <w:rPr>
          <w:rFonts w:ascii="Simplified Arabic" w:hAnsi="Simplified Arabic" w:cs="Simplified Arabic"/>
          <w:rtl/>
        </w:rPr>
        <w:t xml:space="preserve"> </w:t>
      </w:r>
      <w:r w:rsidRPr="00FF3FB4">
        <w:rPr>
          <w:rFonts w:ascii="Simplified Arabic" w:hAnsi="Simplified Arabic" w:cs="Simplified Arabic" w:hint="eastAsia"/>
          <w:rtl/>
        </w:rPr>
        <w:t>على</w:t>
      </w:r>
      <w:r w:rsidRPr="00FF3FB4">
        <w:rPr>
          <w:rFonts w:ascii="Simplified Arabic" w:hAnsi="Simplified Arabic" w:cs="Simplified Arabic"/>
          <w:rtl/>
        </w:rPr>
        <w:t xml:space="preserve"> </w:t>
      </w:r>
      <w:r w:rsidRPr="00FF3FB4">
        <w:rPr>
          <w:rFonts w:ascii="Simplified Arabic" w:hAnsi="Simplified Arabic" w:cs="Simplified Arabic" w:hint="eastAsia"/>
          <w:rtl/>
        </w:rPr>
        <w:t>التقارير</w:t>
      </w:r>
      <w:r w:rsidRPr="00FF3FB4">
        <w:rPr>
          <w:rFonts w:ascii="Simplified Arabic" w:hAnsi="Simplified Arabic" w:cs="Simplified Arabic"/>
          <w:rtl/>
        </w:rPr>
        <w:t xml:space="preserve"> </w:t>
      </w:r>
      <w:r w:rsidRPr="00FF3FB4">
        <w:rPr>
          <w:rFonts w:ascii="Simplified Arabic" w:hAnsi="Simplified Arabic" w:cs="Simplified Arabic" w:hint="eastAsia"/>
          <w:rtl/>
        </w:rPr>
        <w:t>المختلفة</w:t>
      </w:r>
      <w:r w:rsidRPr="00FF3FB4">
        <w:rPr>
          <w:rFonts w:ascii="Simplified Arabic" w:hAnsi="Simplified Arabic" w:cs="Simplified Arabic"/>
          <w:rtl/>
        </w:rPr>
        <w:t xml:space="preserve"> </w:t>
      </w:r>
      <w:r w:rsidRPr="00FF3FB4">
        <w:rPr>
          <w:rFonts w:ascii="Simplified Arabic" w:hAnsi="Simplified Arabic" w:cs="Simplified Arabic" w:hint="eastAsia"/>
          <w:rtl/>
        </w:rPr>
        <w:t>حسب</w:t>
      </w:r>
      <w:r w:rsidRPr="00FF3FB4">
        <w:rPr>
          <w:rFonts w:ascii="Simplified Arabic" w:hAnsi="Simplified Arabic" w:cs="Simplified Arabic"/>
          <w:rtl/>
        </w:rPr>
        <w:t xml:space="preserve"> </w:t>
      </w:r>
      <w:r w:rsidRPr="00FF3FB4">
        <w:rPr>
          <w:rFonts w:ascii="Simplified Arabic" w:hAnsi="Simplified Arabic" w:cs="Simplified Arabic" w:hint="eastAsia"/>
          <w:rtl/>
        </w:rPr>
        <w:t>الصلاحيات</w:t>
      </w:r>
      <w:r w:rsidRPr="00FF3FB4">
        <w:rPr>
          <w:rFonts w:ascii="Simplified Arabic" w:hAnsi="Simplified Arabic" w:cs="Simplified Arabic"/>
          <w:rtl/>
        </w:rPr>
        <w:t xml:space="preserve"> </w:t>
      </w:r>
      <w:r w:rsidRPr="00FF3FB4">
        <w:rPr>
          <w:rFonts w:ascii="Simplified Arabic" w:hAnsi="Simplified Arabic" w:cs="Simplified Arabic" w:hint="eastAsia"/>
          <w:rtl/>
        </w:rPr>
        <w:t>المعطاة</w:t>
      </w:r>
      <w:r w:rsidRPr="00FF3FB4">
        <w:rPr>
          <w:rFonts w:ascii="Simplified Arabic" w:hAnsi="Simplified Arabic" w:cs="Simplified Arabic"/>
          <w:rtl/>
        </w:rPr>
        <w:t xml:space="preserve"> </w:t>
      </w:r>
      <w:r w:rsidRPr="00FF3FB4">
        <w:rPr>
          <w:rFonts w:ascii="Simplified Arabic" w:hAnsi="Simplified Arabic" w:cs="Simplified Arabic" w:hint="eastAsia"/>
          <w:rtl/>
        </w:rPr>
        <w:t>لها</w:t>
      </w:r>
      <w:r w:rsidRPr="00FF3FB4">
        <w:rPr>
          <w:rFonts w:ascii="Simplified Arabic" w:hAnsi="Simplified Arabic" w:cs="Simplified Arabic"/>
          <w:rtl/>
        </w:rPr>
        <w:t>.</w:t>
      </w:r>
    </w:p>
    <w:p w:rsidR="00B5287A" w:rsidRPr="00FF3FB4" w:rsidRDefault="00B5287A" w:rsidP="00B5287A">
      <w:pPr>
        <w:numPr>
          <w:ilvl w:val="0"/>
          <w:numId w:val="38"/>
        </w:numPr>
        <w:ind w:left="568" w:right="0" w:hanging="567"/>
        <w:jc w:val="lowKashida"/>
        <w:rPr>
          <w:rFonts w:ascii="Simplified Arabic" w:hAnsi="Simplified Arabic" w:cs="Simplified Arabic"/>
        </w:rPr>
      </w:pPr>
      <w:r w:rsidRPr="00FF3FB4">
        <w:rPr>
          <w:rFonts w:ascii="Simplified Arabic" w:hAnsi="Simplified Arabic" w:cs="Simplified Arabic" w:hint="eastAsia"/>
          <w:rtl/>
        </w:rPr>
        <w:t>نظراً</w:t>
      </w:r>
      <w:r w:rsidRPr="00FF3FB4">
        <w:rPr>
          <w:rFonts w:ascii="Simplified Arabic" w:hAnsi="Simplified Arabic" w:cs="Simplified Arabic"/>
          <w:rtl/>
        </w:rPr>
        <w:t xml:space="preserve"> لاستخدام الأجهزة اللوحية في جمع بيانات المسح فقد تم تطبيق قواعد التدقيق الآلي المباشر أثناء فترة جمع البيانات في جميع المراحل مما أدى </w:t>
      </w:r>
      <w:r w:rsidR="005C5412" w:rsidRPr="00FF3FB4">
        <w:rPr>
          <w:rFonts w:ascii="Simplified Arabic" w:hAnsi="Simplified Arabic" w:cs="Simplified Arabic" w:hint="eastAsia"/>
          <w:rtl/>
        </w:rPr>
        <w:t>إلى</w:t>
      </w:r>
      <w:r w:rsidRPr="00FF3FB4">
        <w:rPr>
          <w:rFonts w:ascii="Simplified Arabic" w:hAnsi="Simplified Arabic" w:cs="Simplified Arabic"/>
          <w:rtl/>
        </w:rPr>
        <w:t xml:space="preserve"> تقليل </w:t>
      </w:r>
      <w:r w:rsidR="005C5412" w:rsidRPr="00FF3FB4">
        <w:rPr>
          <w:rFonts w:ascii="Simplified Arabic" w:hAnsi="Simplified Arabic" w:cs="Simplified Arabic" w:hint="eastAsia"/>
          <w:rtl/>
        </w:rPr>
        <w:t>الأخطاء</w:t>
      </w:r>
      <w:r w:rsidRPr="00FF3FB4">
        <w:rPr>
          <w:rFonts w:ascii="Simplified Arabic" w:hAnsi="Simplified Arabic" w:cs="Simplified Arabic"/>
          <w:rtl/>
        </w:rPr>
        <w:t xml:space="preserve"> حيث أن النظام كان يعطي رسائل تنبيه ورسائل خطأ </w:t>
      </w:r>
      <w:r w:rsidRPr="00FF3FB4">
        <w:rPr>
          <w:rFonts w:ascii="Simplified Arabic" w:hAnsi="Simplified Arabic" w:cs="Simplified Arabic" w:hint="eastAsia"/>
          <w:rtl/>
        </w:rPr>
        <w:t>للباحثين</w:t>
      </w:r>
      <w:r w:rsidRPr="00FF3FB4">
        <w:rPr>
          <w:rFonts w:ascii="Simplified Arabic" w:hAnsi="Simplified Arabic" w:cs="Simplified Arabic"/>
          <w:rtl/>
        </w:rPr>
        <w:t xml:space="preserve"> إما للفحص ولتعديل البيانات أو </w:t>
      </w:r>
      <w:r w:rsidRPr="00FF3FB4">
        <w:rPr>
          <w:rFonts w:ascii="Simplified Arabic" w:hAnsi="Simplified Arabic" w:cs="Simplified Arabic" w:hint="eastAsia"/>
          <w:rtl/>
        </w:rPr>
        <w:t>ل</w:t>
      </w:r>
      <w:r w:rsidRPr="00FF3FB4">
        <w:rPr>
          <w:rFonts w:ascii="Simplified Arabic" w:hAnsi="Simplified Arabic" w:cs="Simplified Arabic"/>
          <w:rtl/>
        </w:rPr>
        <w:t xml:space="preserve">لتأكد منها. </w:t>
      </w:r>
    </w:p>
    <w:p w:rsidR="00B5287A" w:rsidRPr="00FF3FB4" w:rsidRDefault="00B5287A" w:rsidP="000443EF">
      <w:pPr>
        <w:numPr>
          <w:ilvl w:val="0"/>
          <w:numId w:val="38"/>
        </w:numPr>
        <w:ind w:left="568" w:right="0" w:hanging="567"/>
        <w:jc w:val="lowKashida"/>
        <w:rPr>
          <w:rFonts w:ascii="Simplified Arabic" w:hAnsi="Simplified Arabic" w:cs="Simplified Arabic"/>
        </w:rPr>
      </w:pPr>
      <w:r w:rsidRPr="00FF3FB4">
        <w:rPr>
          <w:rFonts w:ascii="Simplified Arabic" w:hAnsi="Simplified Arabic" w:cs="Simplified Arabic"/>
          <w:rtl/>
        </w:rPr>
        <w:t xml:space="preserve">بسبب الوضع الخاص لمحافظة </w:t>
      </w:r>
      <w:r w:rsidRPr="00FF3FB4">
        <w:rPr>
          <w:rFonts w:ascii="Simplified Arabic" w:hAnsi="Simplified Arabic" w:cs="Simplified Arabic" w:hint="eastAsia"/>
          <w:rtl/>
        </w:rPr>
        <w:t>القدس،</w:t>
      </w:r>
      <w:r w:rsidRPr="00FF3FB4">
        <w:rPr>
          <w:rFonts w:ascii="Simplified Arabic" w:hAnsi="Simplified Arabic" w:cs="Simplified Arabic"/>
          <w:rtl/>
        </w:rPr>
        <w:t xml:space="preserve"> وخاصة منطقة </w:t>
      </w:r>
      <w:r w:rsidRPr="00FF3FB4">
        <w:rPr>
          <w:rFonts w:ascii="Simplified Arabic" w:hAnsi="Simplified Arabic" w:cs="Simplified Arabic"/>
        </w:rPr>
        <w:t>J1</w:t>
      </w:r>
      <w:r w:rsidRPr="00FF3FB4">
        <w:rPr>
          <w:rFonts w:ascii="Simplified Arabic" w:hAnsi="Simplified Arabic" w:cs="Simplified Arabic"/>
          <w:rtl/>
        </w:rPr>
        <w:t>،</w:t>
      </w:r>
      <w:r w:rsidR="000443EF" w:rsidRPr="00FF3FB4">
        <w:rPr>
          <w:rFonts w:ascii="Simplified Arabic" w:hAnsi="Simplified Arabic" w:cs="Simplified Arabic" w:hint="cs"/>
          <w:rtl/>
        </w:rPr>
        <w:t xml:space="preserve"> فقد</w:t>
      </w:r>
      <w:r w:rsidRPr="00FF3FB4">
        <w:rPr>
          <w:rFonts w:ascii="Simplified Arabic" w:hAnsi="Simplified Arabic" w:cs="Simplified Arabic"/>
          <w:rtl/>
        </w:rPr>
        <w:t xml:space="preserve"> تم اعتماد منهجية مختلفة لجمع البيانات، </w:t>
      </w:r>
      <w:r w:rsidRPr="00FF3FB4">
        <w:rPr>
          <w:rFonts w:ascii="Simplified Arabic" w:hAnsi="Simplified Arabic" w:cs="Simplified Arabic" w:hint="eastAsia"/>
          <w:rtl/>
        </w:rPr>
        <w:t>تم</w:t>
      </w:r>
      <w:r w:rsidRPr="00FF3FB4">
        <w:rPr>
          <w:rFonts w:ascii="Simplified Arabic" w:hAnsi="Simplified Arabic" w:cs="Simplified Arabic"/>
          <w:rtl/>
        </w:rPr>
        <w:t xml:space="preserve"> </w:t>
      </w:r>
      <w:r w:rsidRPr="00FF3FB4">
        <w:rPr>
          <w:rFonts w:ascii="Simplified Arabic" w:hAnsi="Simplified Arabic" w:cs="Simplified Arabic" w:hint="eastAsia"/>
          <w:rtl/>
        </w:rPr>
        <w:t>جمع</w:t>
      </w:r>
      <w:r w:rsidRPr="00FF3FB4">
        <w:rPr>
          <w:rFonts w:ascii="Simplified Arabic" w:hAnsi="Simplified Arabic" w:cs="Simplified Arabic"/>
          <w:rtl/>
        </w:rPr>
        <w:t xml:space="preserve"> </w:t>
      </w:r>
      <w:r w:rsidRPr="00FF3FB4">
        <w:rPr>
          <w:rFonts w:ascii="Simplified Arabic" w:hAnsi="Simplified Arabic" w:cs="Simplified Arabic" w:hint="eastAsia"/>
          <w:rtl/>
        </w:rPr>
        <w:t>البيانات</w:t>
      </w:r>
      <w:r w:rsidRPr="00FF3FB4">
        <w:rPr>
          <w:rFonts w:ascii="Simplified Arabic" w:hAnsi="Simplified Arabic" w:cs="Simplified Arabic"/>
          <w:rtl/>
        </w:rPr>
        <w:t xml:space="preserve"> </w:t>
      </w:r>
      <w:r w:rsidRPr="00FF3FB4">
        <w:rPr>
          <w:rFonts w:ascii="Simplified Arabic" w:hAnsi="Simplified Arabic" w:cs="Simplified Arabic" w:hint="eastAsia"/>
          <w:rtl/>
        </w:rPr>
        <w:t>ورقياً</w:t>
      </w:r>
      <w:r w:rsidRPr="00FF3FB4">
        <w:rPr>
          <w:rFonts w:ascii="Simplified Arabic" w:hAnsi="Simplified Arabic" w:cs="Simplified Arabic"/>
          <w:rtl/>
        </w:rPr>
        <w:t xml:space="preserve">، </w:t>
      </w:r>
      <w:r w:rsidRPr="00FF3FB4">
        <w:rPr>
          <w:rFonts w:ascii="Simplified Arabic" w:hAnsi="Simplified Arabic" w:cs="Simplified Arabic" w:hint="eastAsia"/>
          <w:rtl/>
        </w:rPr>
        <w:t>حيث</w:t>
      </w:r>
      <w:r w:rsidRPr="00FF3FB4">
        <w:rPr>
          <w:rFonts w:ascii="Simplified Arabic" w:hAnsi="Simplified Arabic" w:cs="Simplified Arabic"/>
          <w:rtl/>
        </w:rPr>
        <w:t xml:space="preserve"> </w:t>
      </w:r>
      <w:r w:rsidRPr="00FF3FB4">
        <w:rPr>
          <w:rFonts w:ascii="Simplified Arabic" w:hAnsi="Simplified Arabic" w:cs="Simplified Arabic" w:hint="eastAsia"/>
          <w:rtl/>
        </w:rPr>
        <w:t>قامت</w:t>
      </w:r>
      <w:r w:rsidRPr="00FF3FB4">
        <w:rPr>
          <w:rFonts w:ascii="Simplified Arabic" w:hAnsi="Simplified Arabic" w:cs="Simplified Arabic"/>
          <w:rtl/>
        </w:rPr>
        <w:t xml:space="preserve"> </w:t>
      </w:r>
      <w:r w:rsidRPr="00FF3FB4">
        <w:rPr>
          <w:rFonts w:ascii="Simplified Arabic" w:hAnsi="Simplified Arabic" w:cs="Simplified Arabic" w:hint="eastAsia"/>
          <w:rtl/>
        </w:rPr>
        <w:t>المدققة</w:t>
      </w:r>
      <w:r w:rsidRPr="00FF3FB4">
        <w:rPr>
          <w:rFonts w:ascii="Simplified Arabic" w:hAnsi="Simplified Arabic" w:cs="Simplified Arabic"/>
        </w:rPr>
        <w:t xml:space="preserve"> </w:t>
      </w:r>
      <w:r w:rsidRPr="00FF3FB4">
        <w:rPr>
          <w:rFonts w:ascii="Simplified Arabic" w:hAnsi="Simplified Arabic" w:cs="Simplified Arabic"/>
          <w:rtl/>
        </w:rPr>
        <w:t>بتد</w:t>
      </w:r>
      <w:r w:rsidRPr="00FF3FB4">
        <w:rPr>
          <w:rFonts w:ascii="Simplified Arabic" w:hAnsi="Simplified Arabic" w:cs="Simplified Arabic" w:hint="eastAsia"/>
          <w:rtl/>
        </w:rPr>
        <w:t>ق</w:t>
      </w:r>
      <w:r w:rsidRPr="00FF3FB4">
        <w:rPr>
          <w:rFonts w:ascii="Simplified Arabic" w:hAnsi="Simplified Arabic" w:cs="Simplified Arabic"/>
          <w:rtl/>
        </w:rPr>
        <w:t>يق</w:t>
      </w:r>
      <w:r w:rsidRPr="00FF3FB4">
        <w:rPr>
          <w:rFonts w:ascii="Simplified Arabic" w:hAnsi="Simplified Arabic" w:cs="Simplified Arabic"/>
        </w:rPr>
        <w:t xml:space="preserve"> </w:t>
      </w:r>
      <w:r w:rsidRPr="00FF3FB4">
        <w:rPr>
          <w:rFonts w:ascii="Simplified Arabic" w:hAnsi="Simplified Arabic" w:cs="Simplified Arabic" w:hint="eastAsia"/>
          <w:rtl/>
        </w:rPr>
        <w:t>الاستمارات</w:t>
      </w:r>
      <w:r w:rsidRPr="00FF3FB4">
        <w:rPr>
          <w:rFonts w:ascii="Simplified Arabic" w:hAnsi="Simplified Arabic" w:cs="Simplified Arabic"/>
        </w:rPr>
        <w:t xml:space="preserve"> </w:t>
      </w:r>
      <w:r w:rsidRPr="00FF3FB4">
        <w:rPr>
          <w:rFonts w:ascii="Simplified Arabic" w:hAnsi="Simplified Arabic" w:cs="Simplified Arabic" w:hint="eastAsia"/>
          <w:rtl/>
        </w:rPr>
        <w:t>تدقيقا</w:t>
      </w:r>
      <w:r w:rsidRPr="00FF3FB4">
        <w:rPr>
          <w:rFonts w:ascii="Simplified Arabic" w:hAnsi="Simplified Arabic" w:cs="Simplified Arabic"/>
          <w:rtl/>
        </w:rPr>
        <w:t xml:space="preserve"> شكلياً وفنياً حسب قواعد التدقيق المعدة مسبقاً مكتبياً قبل عملية </w:t>
      </w:r>
      <w:r w:rsidR="005C5412" w:rsidRPr="00FF3FB4">
        <w:rPr>
          <w:rFonts w:ascii="Simplified Arabic" w:hAnsi="Simplified Arabic" w:cs="Simplified Arabic" w:hint="eastAsia"/>
          <w:rtl/>
        </w:rPr>
        <w:t>إدخالها</w:t>
      </w:r>
      <w:r w:rsidRPr="00FF3FB4">
        <w:rPr>
          <w:rFonts w:ascii="Simplified Arabic" w:hAnsi="Simplified Arabic" w:cs="Simplified Arabic"/>
          <w:rtl/>
        </w:rPr>
        <w:t>.</w:t>
      </w:r>
    </w:p>
    <w:p w:rsidR="00B5287A" w:rsidRPr="00FF3FB4" w:rsidRDefault="00B5287A" w:rsidP="00625AA1">
      <w:pPr>
        <w:jc w:val="lowKashida"/>
        <w:rPr>
          <w:rFonts w:ascii="Simplified Arabic" w:hAnsi="Simplified Arabic" w:cs="Simplified Arabic"/>
          <w:color w:val="3F3F3F" w:themeColor="text1" w:themeShade="80"/>
          <w:lang w:bidi="ar-JO"/>
        </w:rPr>
      </w:pPr>
    </w:p>
    <w:p w:rsidR="00B5287A" w:rsidRPr="00FF3FB4" w:rsidRDefault="00B5287A" w:rsidP="00B5287A">
      <w:pPr>
        <w:ind w:right="500"/>
        <w:jc w:val="lowKashida"/>
        <w:rPr>
          <w:rFonts w:cs="Simplified Arabic"/>
          <w:b/>
          <w:bCs/>
          <w:rtl/>
          <w:lang w:eastAsia="en-US"/>
        </w:rPr>
      </w:pPr>
      <w:r w:rsidRPr="00FF3FB4">
        <w:rPr>
          <w:rFonts w:cs="Simplified Arabic"/>
          <w:b/>
          <w:bCs/>
          <w:rtl/>
          <w:lang w:eastAsia="en-US"/>
        </w:rPr>
        <w:t xml:space="preserve">4.4.3 </w:t>
      </w:r>
      <w:r w:rsidRPr="00FF3FB4">
        <w:rPr>
          <w:rFonts w:cs="Simplified Arabic" w:hint="eastAsia"/>
          <w:b/>
          <w:bCs/>
          <w:rtl/>
          <w:lang w:eastAsia="en-US"/>
        </w:rPr>
        <w:t>التدقيق</w:t>
      </w:r>
      <w:r w:rsidRPr="00FF3FB4">
        <w:rPr>
          <w:rFonts w:cs="Simplified Arabic"/>
          <w:b/>
          <w:bCs/>
          <w:rtl/>
          <w:lang w:eastAsia="en-US"/>
        </w:rPr>
        <w:t xml:space="preserve"> </w:t>
      </w:r>
      <w:r w:rsidRPr="00FF3FB4">
        <w:rPr>
          <w:rFonts w:cs="Simplified Arabic" w:hint="eastAsia"/>
          <w:b/>
          <w:bCs/>
          <w:rtl/>
          <w:lang w:eastAsia="en-US"/>
        </w:rPr>
        <w:t>المكتبي</w:t>
      </w:r>
      <w:r w:rsidRPr="00FF3FB4">
        <w:rPr>
          <w:rFonts w:cs="Simplified Arabic"/>
          <w:b/>
          <w:bCs/>
          <w:rtl/>
          <w:lang w:eastAsia="en-US"/>
        </w:rPr>
        <w:t xml:space="preserve"> </w:t>
      </w:r>
      <w:r w:rsidRPr="00FF3FB4">
        <w:rPr>
          <w:rFonts w:cs="Simplified Arabic" w:hint="eastAsia"/>
          <w:b/>
          <w:bCs/>
          <w:rtl/>
          <w:lang w:eastAsia="en-US"/>
        </w:rPr>
        <w:t>والترميز</w:t>
      </w:r>
    </w:p>
    <w:p w:rsidR="00B5287A" w:rsidRPr="00FF3FB4" w:rsidRDefault="00B5287A" w:rsidP="001344AC">
      <w:pPr>
        <w:ind w:left="1" w:right="360"/>
        <w:jc w:val="lowKashida"/>
        <w:rPr>
          <w:rFonts w:ascii="Simplified Arabic" w:hAnsi="Simplified Arabic" w:cs="Simplified Arabic"/>
          <w:rtl/>
        </w:rPr>
      </w:pPr>
      <w:r w:rsidRPr="00FF3FB4">
        <w:rPr>
          <w:rFonts w:ascii="Simplified Arabic" w:hAnsi="Simplified Arabic" w:cs="Simplified Arabic" w:hint="eastAsia"/>
          <w:rtl/>
        </w:rPr>
        <w:t>تم</w:t>
      </w:r>
      <w:r w:rsidRPr="00FF3FB4">
        <w:rPr>
          <w:rFonts w:ascii="Simplified Arabic" w:hAnsi="Simplified Arabic" w:cs="Simplified Arabic"/>
          <w:rtl/>
        </w:rPr>
        <w:t xml:space="preserve"> </w:t>
      </w:r>
      <w:r w:rsidRPr="00FF3FB4">
        <w:rPr>
          <w:rFonts w:ascii="Simplified Arabic" w:hAnsi="Simplified Arabic" w:cs="Simplified Arabic" w:hint="eastAsia"/>
          <w:rtl/>
        </w:rPr>
        <w:t>التدقيق</w:t>
      </w:r>
      <w:r w:rsidRPr="00FF3FB4">
        <w:rPr>
          <w:rFonts w:ascii="Simplified Arabic" w:hAnsi="Simplified Arabic" w:cs="Simplified Arabic"/>
          <w:rtl/>
        </w:rPr>
        <w:t xml:space="preserve"> </w:t>
      </w:r>
      <w:r w:rsidRPr="00FF3FB4">
        <w:rPr>
          <w:rFonts w:ascii="Simplified Arabic" w:hAnsi="Simplified Arabic" w:cs="Simplified Arabic" w:hint="eastAsia"/>
          <w:rtl/>
        </w:rPr>
        <w:t>المكتبي</w:t>
      </w:r>
      <w:r w:rsidRPr="00FF3FB4">
        <w:rPr>
          <w:rFonts w:ascii="Simplified Arabic" w:hAnsi="Simplified Arabic" w:cs="Simplified Arabic"/>
          <w:rtl/>
        </w:rPr>
        <w:t xml:space="preserve"> </w:t>
      </w:r>
      <w:r w:rsidRPr="00FF3FB4">
        <w:rPr>
          <w:rFonts w:ascii="Simplified Arabic" w:hAnsi="Simplified Arabic" w:cs="Simplified Arabic" w:hint="eastAsia"/>
          <w:rtl/>
        </w:rPr>
        <w:t>فقط</w:t>
      </w:r>
      <w:r w:rsidRPr="00FF3FB4">
        <w:rPr>
          <w:rFonts w:ascii="Simplified Arabic" w:hAnsi="Simplified Arabic" w:cs="Simplified Arabic"/>
          <w:rtl/>
        </w:rPr>
        <w:t xml:space="preserve"> </w:t>
      </w:r>
      <w:r w:rsidRPr="00FF3FB4">
        <w:rPr>
          <w:rFonts w:ascii="Simplified Arabic" w:hAnsi="Simplified Arabic" w:cs="Simplified Arabic" w:hint="eastAsia"/>
          <w:rtl/>
        </w:rPr>
        <w:t>لاستمارات</w:t>
      </w:r>
      <w:r w:rsidRPr="00FF3FB4">
        <w:rPr>
          <w:rFonts w:ascii="Simplified Arabic" w:hAnsi="Simplified Arabic" w:cs="Simplified Arabic"/>
          <w:rtl/>
        </w:rPr>
        <w:t xml:space="preserve"> </w:t>
      </w:r>
      <w:r w:rsidRPr="00FF3FB4">
        <w:rPr>
          <w:rFonts w:ascii="Simplified Arabic" w:hAnsi="Simplified Arabic" w:cs="Simplified Arabic" w:hint="eastAsia"/>
          <w:rtl/>
        </w:rPr>
        <w:t>محافظة</w:t>
      </w:r>
      <w:r w:rsidRPr="00FF3FB4">
        <w:rPr>
          <w:rFonts w:ascii="Simplified Arabic" w:hAnsi="Simplified Arabic" w:cs="Simplified Arabic"/>
          <w:rtl/>
        </w:rPr>
        <w:t xml:space="preserve"> </w:t>
      </w:r>
      <w:r w:rsidRPr="00FF3FB4">
        <w:rPr>
          <w:rFonts w:ascii="Simplified Arabic" w:hAnsi="Simplified Arabic" w:cs="Simplified Arabic" w:hint="eastAsia"/>
          <w:rtl/>
        </w:rPr>
        <w:t>القدس</w:t>
      </w:r>
      <w:r w:rsidRPr="00FF3FB4">
        <w:rPr>
          <w:rFonts w:ascii="Simplified Arabic" w:hAnsi="Simplified Arabic" w:cs="Simplified Arabic"/>
          <w:rtl/>
        </w:rPr>
        <w:t xml:space="preserve"> (</w:t>
      </w:r>
      <w:r w:rsidRPr="00FF3FB4">
        <w:rPr>
          <w:rFonts w:ascii="Simplified Arabic" w:hAnsi="Simplified Arabic" w:cs="Simplified Arabic"/>
        </w:rPr>
        <w:t>J1</w:t>
      </w:r>
      <w:r w:rsidRPr="00FF3FB4">
        <w:rPr>
          <w:rFonts w:ascii="Simplified Arabic" w:hAnsi="Simplified Arabic" w:cs="Simplified Arabic"/>
          <w:rtl/>
        </w:rPr>
        <w:t xml:space="preserve">)، </w:t>
      </w:r>
      <w:r w:rsidRPr="00FF3FB4">
        <w:rPr>
          <w:rFonts w:ascii="Simplified Arabic" w:hAnsi="Simplified Arabic" w:cs="Simplified Arabic" w:hint="eastAsia"/>
          <w:rtl/>
        </w:rPr>
        <w:t>بسبب</w:t>
      </w:r>
      <w:r w:rsidRPr="00FF3FB4">
        <w:rPr>
          <w:rFonts w:ascii="Simplified Arabic" w:hAnsi="Simplified Arabic" w:cs="Simplified Arabic"/>
          <w:rtl/>
        </w:rPr>
        <w:t xml:space="preserve"> </w:t>
      </w:r>
      <w:r w:rsidRPr="00FF3FB4">
        <w:rPr>
          <w:rFonts w:ascii="Simplified Arabic" w:hAnsi="Simplified Arabic" w:cs="Simplified Arabic" w:hint="eastAsia"/>
          <w:rtl/>
        </w:rPr>
        <w:t>استخدام</w:t>
      </w:r>
      <w:r w:rsidRPr="00FF3FB4">
        <w:rPr>
          <w:rFonts w:ascii="Simplified Arabic" w:hAnsi="Simplified Arabic" w:cs="Simplified Arabic"/>
          <w:rtl/>
        </w:rPr>
        <w:t xml:space="preserve"> </w:t>
      </w:r>
      <w:r w:rsidRPr="00FF3FB4">
        <w:rPr>
          <w:rFonts w:ascii="Simplified Arabic" w:hAnsi="Simplified Arabic" w:cs="Simplified Arabic" w:hint="eastAsia"/>
          <w:rtl/>
        </w:rPr>
        <w:t>الاستمارات</w:t>
      </w:r>
      <w:r w:rsidRPr="00FF3FB4">
        <w:rPr>
          <w:rFonts w:ascii="Simplified Arabic" w:hAnsi="Simplified Arabic" w:cs="Simplified Arabic"/>
          <w:rtl/>
        </w:rPr>
        <w:t xml:space="preserve"> </w:t>
      </w:r>
      <w:r w:rsidRPr="00FF3FB4">
        <w:rPr>
          <w:rFonts w:ascii="Simplified Arabic" w:hAnsi="Simplified Arabic" w:cs="Simplified Arabic" w:hint="eastAsia"/>
          <w:rtl/>
        </w:rPr>
        <w:t>الورقية</w:t>
      </w:r>
      <w:r w:rsidRPr="00FF3FB4">
        <w:rPr>
          <w:rFonts w:ascii="Simplified Arabic" w:hAnsi="Simplified Arabic" w:cs="Simplified Arabic"/>
          <w:rtl/>
        </w:rPr>
        <w:t>.</w:t>
      </w:r>
    </w:p>
    <w:p w:rsidR="00B5287A" w:rsidRPr="00FF3FB4" w:rsidRDefault="00B5287A" w:rsidP="00B5287A">
      <w:pPr>
        <w:jc w:val="lowKashida"/>
        <w:rPr>
          <w:rFonts w:ascii="Simplified Arabic" w:hAnsi="Simplified Arabic" w:cs="Simplified Arabic"/>
          <w:color w:val="3F3F3F" w:themeColor="text1" w:themeShade="80"/>
          <w:rtl/>
          <w:lang w:bidi="ar-JO"/>
        </w:rPr>
      </w:pPr>
    </w:p>
    <w:p w:rsidR="00B5287A" w:rsidRPr="00FF3FB4" w:rsidRDefault="00B5287A" w:rsidP="00B5287A">
      <w:pPr>
        <w:ind w:hanging="1"/>
        <w:jc w:val="lowKashida"/>
        <w:rPr>
          <w:rFonts w:cs="Simplified Arabic"/>
          <w:b/>
          <w:bCs/>
          <w:rtl/>
          <w:lang w:eastAsia="en-US"/>
        </w:rPr>
      </w:pPr>
      <w:r w:rsidRPr="00FF3FB4">
        <w:rPr>
          <w:rFonts w:cs="Simplified Arabic"/>
          <w:b/>
          <w:bCs/>
          <w:rtl/>
          <w:lang w:eastAsia="en-US"/>
        </w:rPr>
        <w:t xml:space="preserve">5.3 معالجة البيانات </w:t>
      </w:r>
    </w:p>
    <w:p w:rsidR="00B5287A" w:rsidRPr="00FF3FB4" w:rsidRDefault="00B5287A" w:rsidP="00B5287A">
      <w:pPr>
        <w:ind w:left="-1"/>
        <w:jc w:val="both"/>
        <w:rPr>
          <w:rFonts w:cs="Simplified Arabic"/>
          <w:color w:val="3F3F3F" w:themeColor="text1" w:themeShade="80"/>
          <w:rtl/>
        </w:rPr>
      </w:pPr>
      <w:r w:rsidRPr="00FF3FB4">
        <w:rPr>
          <w:rFonts w:cs="Simplified Arabic" w:hint="cs"/>
          <w:color w:val="3F3F3F" w:themeColor="text1" w:themeShade="80"/>
          <w:rtl/>
        </w:rPr>
        <w:t>تم العمل على معالجة البيانات للمسح بطرق مختلفة منها:</w:t>
      </w:r>
    </w:p>
    <w:p w:rsidR="00B5287A" w:rsidRPr="00FF3FB4" w:rsidRDefault="00B5287A" w:rsidP="00B5287A">
      <w:pPr>
        <w:ind w:left="-1"/>
        <w:jc w:val="both"/>
        <w:rPr>
          <w:rFonts w:cs="Simplified Arabic"/>
          <w:color w:val="3F3F3F" w:themeColor="text1" w:themeShade="80"/>
          <w:rtl/>
        </w:rPr>
      </w:pPr>
    </w:p>
    <w:p w:rsidR="00B5287A" w:rsidRPr="00FF3FB4" w:rsidRDefault="00B5287A" w:rsidP="00B5287A">
      <w:pPr>
        <w:pStyle w:val="Heading2"/>
        <w:numPr>
          <w:ilvl w:val="2"/>
          <w:numId w:val="37"/>
        </w:numPr>
        <w:bidi/>
        <w:ind w:left="426" w:hanging="425"/>
        <w:jc w:val="left"/>
        <w:rPr>
          <w:rFonts w:ascii="Simplified Arabic" w:hAnsi="Simplified Arabic" w:cs="Simplified Arabic"/>
          <w:rtl/>
          <w:lang w:eastAsia="en-US"/>
        </w:rPr>
      </w:pPr>
      <w:r w:rsidRPr="00FF3FB4">
        <w:rPr>
          <w:rFonts w:ascii="Simplified Arabic" w:hAnsi="Simplified Arabic" w:cs="Simplified Arabic"/>
          <w:rtl/>
          <w:lang w:eastAsia="en-US"/>
        </w:rPr>
        <w:lastRenderedPageBreak/>
        <w:t xml:space="preserve">برنامج </w:t>
      </w:r>
      <w:r w:rsidR="005C5412" w:rsidRPr="00FF3FB4">
        <w:rPr>
          <w:rFonts w:ascii="Simplified Arabic" w:hAnsi="Simplified Arabic" w:cs="Simplified Arabic" w:hint="eastAsia"/>
          <w:rtl/>
          <w:lang w:eastAsia="en-US"/>
        </w:rPr>
        <w:t>الإدخال</w:t>
      </w:r>
      <w:r w:rsidRPr="00FF3FB4">
        <w:rPr>
          <w:rFonts w:ascii="Simplified Arabic" w:hAnsi="Simplified Arabic" w:cs="Simplified Arabic"/>
          <w:rtl/>
          <w:lang w:eastAsia="en-US"/>
        </w:rPr>
        <w:t xml:space="preserve"> وقواعد التدقيق</w:t>
      </w:r>
    </w:p>
    <w:p w:rsidR="00B5287A" w:rsidRPr="00FF3FB4" w:rsidRDefault="00B5287A" w:rsidP="00B5287A">
      <w:pPr>
        <w:pStyle w:val="Header"/>
        <w:numPr>
          <w:ilvl w:val="0"/>
          <w:numId w:val="42"/>
        </w:numPr>
        <w:tabs>
          <w:tab w:val="left" w:pos="9070"/>
        </w:tabs>
        <w:ind w:left="568" w:hanging="426"/>
        <w:jc w:val="both"/>
        <w:rPr>
          <w:rFonts w:ascii="Simplified Arabic" w:hAnsi="Simplified Arabic" w:cs="Simplified Arabic"/>
        </w:rPr>
      </w:pPr>
      <w:r w:rsidRPr="00FF3FB4">
        <w:rPr>
          <w:rFonts w:ascii="Simplified Arabic" w:hAnsi="Simplified Arabic" w:cs="Simplified Arabic"/>
          <w:rtl/>
        </w:rPr>
        <w:t>تم تصميم التطبيق بالاعتماد على الاستمارة التي تم تصميمها بقدر يسمح بالتعامل مع التطبيق بوضوح وتسهيل عملية جمع البيانات ميدانياً، حيث تم الاعتماد على واجهات تطبيق سهلة الاستخدام تساعد الباحثين في الميدان على استيفاء البيانات بسرعة وبالحد الأدنى من الأخطاء، وكذلك استخدام أدوات الإدخال المناسبة بحسب السؤال مثل القوائم المنسدلة.</w:t>
      </w:r>
    </w:p>
    <w:p w:rsidR="00B5287A" w:rsidRPr="00FF3FB4" w:rsidRDefault="00B5287A" w:rsidP="00B5287A">
      <w:pPr>
        <w:pStyle w:val="Header"/>
        <w:numPr>
          <w:ilvl w:val="0"/>
          <w:numId w:val="42"/>
        </w:numPr>
        <w:tabs>
          <w:tab w:val="left" w:pos="9070"/>
        </w:tabs>
        <w:ind w:left="568" w:hanging="426"/>
        <w:jc w:val="both"/>
        <w:rPr>
          <w:rFonts w:ascii="Simplified Arabic" w:hAnsi="Simplified Arabic" w:cs="Simplified Arabic"/>
        </w:rPr>
      </w:pPr>
      <w:r w:rsidRPr="00FF3FB4">
        <w:rPr>
          <w:rFonts w:ascii="Simplified Arabic" w:hAnsi="Simplified Arabic" w:cs="Simplified Arabic"/>
          <w:rtl/>
        </w:rPr>
        <w:t xml:space="preserve">تم فحص التطبيق من قبل جميع أعضاء اللجنة الفنية وتم تعديل جميع الملاحظات عليه بالإضافة </w:t>
      </w:r>
      <w:r w:rsidR="005C5412" w:rsidRPr="00FF3FB4">
        <w:rPr>
          <w:rFonts w:ascii="Simplified Arabic" w:hAnsi="Simplified Arabic" w:cs="Simplified Arabic" w:hint="eastAsia"/>
          <w:rtl/>
        </w:rPr>
        <w:t>إلى</w:t>
      </w:r>
      <w:r w:rsidRPr="00FF3FB4">
        <w:rPr>
          <w:rFonts w:ascii="Simplified Arabic" w:hAnsi="Simplified Arabic" w:cs="Simplified Arabic"/>
          <w:rtl/>
        </w:rPr>
        <w:t xml:space="preserve"> التحديثات، والانتقال بين الأسئلة، كما تم التأكد من تطبيق جميع قواعد التدقيق على برنامج المسح، وتم توفير النسخة النهائية من التطبيق في الوقت المحدد.</w:t>
      </w:r>
    </w:p>
    <w:p w:rsidR="00B5287A" w:rsidRPr="00FF3FB4" w:rsidRDefault="000443EF" w:rsidP="00490658">
      <w:pPr>
        <w:pStyle w:val="Header"/>
        <w:numPr>
          <w:ilvl w:val="0"/>
          <w:numId w:val="42"/>
        </w:numPr>
        <w:tabs>
          <w:tab w:val="left" w:pos="9070"/>
        </w:tabs>
        <w:ind w:left="568" w:hanging="426"/>
        <w:jc w:val="both"/>
        <w:rPr>
          <w:rFonts w:ascii="Simplified Arabic" w:hAnsi="Simplified Arabic" w:cs="Simplified Arabic"/>
        </w:rPr>
      </w:pPr>
      <w:r w:rsidRPr="00FF3FB4">
        <w:rPr>
          <w:rFonts w:ascii="Simplified Arabic" w:hAnsi="Simplified Arabic" w:cs="Simplified Arabic" w:hint="cs"/>
          <w:rtl/>
        </w:rPr>
        <w:t xml:space="preserve">تم </w:t>
      </w:r>
      <w:r w:rsidR="00B5287A" w:rsidRPr="00FF3FB4">
        <w:rPr>
          <w:rFonts w:ascii="Simplified Arabic" w:hAnsi="Simplified Arabic" w:cs="Simplified Arabic"/>
          <w:rtl/>
        </w:rPr>
        <w:t xml:space="preserve">إعداد قواعد تدقيق آلية غاية بالدقة لتتلاءم مع استخدام التكنولوجيا في هذا المسح وتحميلها بشكل مباشر على التطبيق حيث أن النظام </w:t>
      </w:r>
      <w:r w:rsidRPr="00FF3FB4">
        <w:rPr>
          <w:rFonts w:ascii="Simplified Arabic" w:hAnsi="Simplified Arabic" w:cs="Simplified Arabic" w:hint="cs"/>
          <w:rtl/>
        </w:rPr>
        <w:t>مزوّد ب</w:t>
      </w:r>
      <w:r w:rsidR="00B5287A" w:rsidRPr="00FF3FB4">
        <w:rPr>
          <w:rFonts w:ascii="Simplified Arabic" w:hAnsi="Simplified Arabic" w:cs="Simplified Arabic"/>
          <w:rtl/>
        </w:rPr>
        <w:t>رسائل تنبيه ورسائل خطأ للباحثين</w:t>
      </w:r>
      <w:r w:rsidR="00490658" w:rsidRPr="00FF3FB4">
        <w:rPr>
          <w:rFonts w:ascii="Simplified Arabic" w:hAnsi="Simplified Arabic" w:cs="Simplified Arabic" w:hint="cs"/>
          <w:rtl/>
        </w:rPr>
        <w:t xml:space="preserve"> لغايات الفحص وتعديل البيانات</w:t>
      </w:r>
      <w:r w:rsidR="00B5287A" w:rsidRPr="00FF3FB4">
        <w:rPr>
          <w:rFonts w:ascii="Simplified Arabic" w:hAnsi="Simplified Arabic" w:cs="Simplified Arabic"/>
          <w:rtl/>
        </w:rPr>
        <w:t xml:space="preserve"> أو للتأكد منها، من أجل تنظيف البيانات المدخلة </w:t>
      </w:r>
      <w:r w:rsidR="00DB39AA" w:rsidRPr="00FF3FB4">
        <w:rPr>
          <w:rFonts w:ascii="Simplified Arabic" w:hAnsi="Simplified Arabic" w:cs="Simplified Arabic" w:hint="cs"/>
          <w:rtl/>
        </w:rPr>
        <w:t>إلى</w:t>
      </w:r>
      <w:r w:rsidR="00B5287A" w:rsidRPr="00FF3FB4">
        <w:rPr>
          <w:rFonts w:ascii="Simplified Arabic" w:hAnsi="Simplified Arabic" w:cs="Simplified Arabic"/>
          <w:rtl/>
        </w:rPr>
        <w:t xml:space="preserve"> قاعدة البيانات والمحافظة على اتساقها وخلوها من الأخطاء قدر الإمكان مما يسهل ويسرع من عملية استخراج النتائج النهائية. </w:t>
      </w:r>
    </w:p>
    <w:p w:rsidR="00B5287A" w:rsidRPr="00FF3FB4" w:rsidRDefault="00B5287A" w:rsidP="00490658">
      <w:pPr>
        <w:pStyle w:val="ListParagraph"/>
        <w:numPr>
          <w:ilvl w:val="0"/>
          <w:numId w:val="42"/>
        </w:numPr>
        <w:overflowPunct w:val="0"/>
        <w:autoSpaceDE w:val="0"/>
        <w:autoSpaceDN w:val="0"/>
        <w:adjustRightInd w:val="0"/>
        <w:ind w:left="568" w:hanging="426"/>
        <w:jc w:val="both"/>
        <w:textAlignment w:val="baseline"/>
        <w:rPr>
          <w:rFonts w:ascii="Simplified Arabic" w:hAnsi="Simplified Arabic" w:cs="Simplified Arabic"/>
        </w:rPr>
      </w:pPr>
      <w:r w:rsidRPr="00FF3FB4">
        <w:rPr>
          <w:rFonts w:ascii="Simplified Arabic" w:hAnsi="Simplified Arabic" w:cs="Simplified Arabic"/>
          <w:rtl/>
        </w:rPr>
        <w:t>من أجل العمل بالتوازي مع القدس (</w:t>
      </w:r>
      <w:r w:rsidRPr="00FF3FB4">
        <w:rPr>
          <w:rFonts w:ascii="Simplified Arabic" w:hAnsi="Simplified Arabic" w:cs="Simplified Arabic"/>
        </w:rPr>
        <w:t>J1</w:t>
      </w:r>
      <w:r w:rsidRPr="00FF3FB4">
        <w:rPr>
          <w:rFonts w:ascii="Simplified Arabic" w:hAnsi="Simplified Arabic" w:cs="Simplified Arabic"/>
          <w:rtl/>
        </w:rPr>
        <w:t>) التي تم جمع البيانات فيها ورقياً، تم استخدام نفس التطبيق الذي تم تصميمه على الأجهزة اللوحية لإدخال بياناتها.</w:t>
      </w:r>
    </w:p>
    <w:p w:rsidR="00B5287A" w:rsidRPr="00FF3FB4" w:rsidRDefault="00B5287A" w:rsidP="00B5287A">
      <w:pPr>
        <w:ind w:left="416"/>
        <w:rPr>
          <w:rFonts w:ascii="Simplified Arabic" w:hAnsi="Simplified Arabic" w:cs="Simplified Arabic"/>
          <w:color w:val="3F3F3F" w:themeColor="text1" w:themeShade="80"/>
          <w:rtl/>
        </w:rPr>
      </w:pPr>
    </w:p>
    <w:p w:rsidR="00B5287A" w:rsidRPr="00FF3FB4" w:rsidRDefault="00B5287A" w:rsidP="00B5287A">
      <w:pPr>
        <w:pStyle w:val="Header"/>
        <w:numPr>
          <w:ilvl w:val="2"/>
          <w:numId w:val="44"/>
        </w:numPr>
        <w:tabs>
          <w:tab w:val="left" w:pos="282"/>
        </w:tabs>
        <w:jc w:val="lowKashida"/>
        <w:rPr>
          <w:rFonts w:ascii="Simplified Arabic" w:hAnsi="Simplified Arabic" w:cs="Simplified Arabic"/>
          <w:b/>
          <w:bCs/>
          <w:rtl/>
        </w:rPr>
      </w:pPr>
      <w:r w:rsidRPr="00FF3FB4">
        <w:rPr>
          <w:rFonts w:ascii="Simplified Arabic" w:hAnsi="Simplified Arabic" w:cs="Simplified Arabic"/>
          <w:b/>
          <w:bCs/>
          <w:rtl/>
        </w:rPr>
        <w:t>مستلزمات معالجة البيانات</w:t>
      </w:r>
    </w:p>
    <w:p w:rsidR="00B5287A" w:rsidRPr="00FF3FB4" w:rsidRDefault="00B5287A" w:rsidP="00E229EA">
      <w:pPr>
        <w:pStyle w:val="Header"/>
        <w:numPr>
          <w:ilvl w:val="0"/>
          <w:numId w:val="48"/>
        </w:numPr>
        <w:tabs>
          <w:tab w:val="left" w:pos="9070"/>
        </w:tabs>
        <w:ind w:left="568" w:hanging="426"/>
        <w:jc w:val="both"/>
        <w:rPr>
          <w:rFonts w:ascii="Simplified Arabic" w:hAnsi="Simplified Arabic" w:cs="Simplified Arabic"/>
          <w:rtl/>
        </w:rPr>
      </w:pPr>
      <w:r w:rsidRPr="00FF3FB4">
        <w:rPr>
          <w:rFonts w:ascii="Simplified Arabic" w:hAnsi="Simplified Arabic" w:cs="Simplified Arabic"/>
          <w:rtl/>
        </w:rPr>
        <w:t>الأجهزة اللوحية: بشكل عام، كانت الأجهزة اللوحية سهلة الاستخدام ومألوفة، وأثناء التدريب قام كل باحث بالتدريب على الجهاز اللوحي الخاص به.</w:t>
      </w:r>
    </w:p>
    <w:p w:rsidR="00B5287A" w:rsidRPr="00FF3FB4" w:rsidRDefault="00B5287A" w:rsidP="002B13A8">
      <w:pPr>
        <w:pStyle w:val="Header"/>
        <w:numPr>
          <w:ilvl w:val="0"/>
          <w:numId w:val="48"/>
        </w:numPr>
        <w:tabs>
          <w:tab w:val="left" w:pos="9070"/>
        </w:tabs>
        <w:ind w:left="568" w:hanging="426"/>
        <w:jc w:val="both"/>
        <w:rPr>
          <w:rFonts w:ascii="Simplified Arabic" w:hAnsi="Simplified Arabic" w:cs="Simplified Arabic"/>
          <w:rtl/>
        </w:rPr>
      </w:pPr>
      <w:r w:rsidRPr="00FF3FB4">
        <w:rPr>
          <w:rFonts w:ascii="Simplified Arabic" w:hAnsi="Simplified Arabic" w:cs="Simplified Arabic"/>
          <w:rtl/>
        </w:rPr>
        <w:t>تطبيق جمع البيانات (</w:t>
      </w:r>
      <w:r w:rsidRPr="00FF3FB4">
        <w:rPr>
          <w:rFonts w:ascii="Simplified Arabic" w:hAnsi="Simplified Arabic" w:cs="Simplified Arabic"/>
        </w:rPr>
        <w:t>kobocollect</w:t>
      </w:r>
      <w:r w:rsidRPr="00FF3FB4">
        <w:rPr>
          <w:rFonts w:ascii="Simplified Arabic" w:hAnsi="Simplified Arabic" w:cs="Simplified Arabic"/>
          <w:rtl/>
        </w:rPr>
        <w:t>): تم تصميم التطبيق بشكل جيد وله واجهة سهلة ا</w:t>
      </w:r>
      <w:r w:rsidR="002B13A8" w:rsidRPr="00FF3FB4">
        <w:rPr>
          <w:rFonts w:ascii="Simplified Arabic" w:hAnsi="Simplified Arabic" w:cs="Simplified Arabic"/>
          <w:rtl/>
        </w:rPr>
        <w:t xml:space="preserve">لاستخدام. ومع ذلك، كان </w:t>
      </w:r>
      <w:r w:rsidR="002B13A8" w:rsidRPr="00FF3FB4">
        <w:rPr>
          <w:rFonts w:ascii="Simplified Arabic" w:hAnsi="Simplified Arabic" w:cs="Simplified Arabic" w:hint="cs"/>
          <w:rtl/>
        </w:rPr>
        <w:t xml:space="preserve">هناك </w:t>
      </w:r>
      <w:r w:rsidRPr="00FF3FB4">
        <w:rPr>
          <w:rFonts w:ascii="Simplified Arabic" w:hAnsi="Simplified Arabic" w:cs="Simplified Arabic"/>
          <w:rtl/>
        </w:rPr>
        <w:t>تواصل بشكل دائم</w:t>
      </w:r>
      <w:r w:rsidR="002B13A8" w:rsidRPr="00FF3FB4">
        <w:rPr>
          <w:rFonts w:ascii="Simplified Arabic" w:hAnsi="Simplified Arabic" w:cs="Simplified Arabic" w:hint="cs"/>
          <w:rtl/>
        </w:rPr>
        <w:t xml:space="preserve"> مع المبرمج</w:t>
      </w:r>
      <w:r w:rsidRPr="00FF3FB4">
        <w:rPr>
          <w:rFonts w:ascii="Simplified Arabic" w:hAnsi="Simplified Arabic" w:cs="Simplified Arabic"/>
          <w:rtl/>
        </w:rPr>
        <w:t xml:space="preserve"> عند حدوث </w:t>
      </w:r>
      <w:r w:rsidR="002B13A8" w:rsidRPr="00FF3FB4">
        <w:rPr>
          <w:rFonts w:ascii="Simplified Arabic" w:hAnsi="Simplified Arabic" w:cs="Simplified Arabic" w:hint="cs"/>
          <w:rtl/>
        </w:rPr>
        <w:t xml:space="preserve">أي </w:t>
      </w:r>
      <w:r w:rsidRPr="00FF3FB4">
        <w:rPr>
          <w:rFonts w:ascii="Simplified Arabic" w:hAnsi="Simplified Arabic" w:cs="Simplified Arabic"/>
          <w:rtl/>
        </w:rPr>
        <w:t>خطأ في البرنامج</w:t>
      </w:r>
      <w:r w:rsidR="002B13A8" w:rsidRPr="00FF3FB4">
        <w:rPr>
          <w:rFonts w:ascii="Simplified Arabic" w:hAnsi="Simplified Arabic" w:cs="Simplified Arabic" w:hint="cs"/>
          <w:rtl/>
        </w:rPr>
        <w:t>.</w:t>
      </w:r>
    </w:p>
    <w:p w:rsidR="00B5287A" w:rsidRPr="00FF3FB4" w:rsidRDefault="00B5287A" w:rsidP="00E229EA">
      <w:pPr>
        <w:pStyle w:val="Header"/>
        <w:numPr>
          <w:ilvl w:val="0"/>
          <w:numId w:val="48"/>
        </w:numPr>
        <w:tabs>
          <w:tab w:val="left" w:pos="9070"/>
        </w:tabs>
        <w:ind w:left="568" w:hanging="426"/>
        <w:jc w:val="both"/>
        <w:rPr>
          <w:rFonts w:ascii="Simplified Arabic" w:hAnsi="Simplified Arabic" w:cs="Simplified Arabic"/>
          <w:rtl/>
        </w:rPr>
      </w:pPr>
      <w:r w:rsidRPr="00FF3FB4">
        <w:rPr>
          <w:rFonts w:ascii="Simplified Arabic" w:hAnsi="Simplified Arabic" w:cs="Simplified Arabic"/>
          <w:rtl/>
        </w:rPr>
        <w:t xml:space="preserve"> اتصال الإنترنت (</w:t>
      </w:r>
      <w:r w:rsidRPr="00FF3FB4">
        <w:rPr>
          <w:rFonts w:ascii="Simplified Arabic" w:hAnsi="Simplified Arabic" w:cs="Simplified Arabic"/>
        </w:rPr>
        <w:t>Wi-Fi</w:t>
      </w:r>
      <w:r w:rsidRPr="00FF3FB4">
        <w:rPr>
          <w:rFonts w:ascii="Simplified Arabic" w:hAnsi="Simplified Arabic" w:cs="Simplified Arabic"/>
          <w:rtl/>
        </w:rPr>
        <w:t>): أثناء التدريب والعمل، كان الاتصال بالإنترنت متاحًا للمدربين والمتدربين والباحثين.</w:t>
      </w:r>
    </w:p>
    <w:p w:rsidR="00B5287A" w:rsidRPr="00FF3FB4" w:rsidRDefault="00B5287A" w:rsidP="00E229EA">
      <w:pPr>
        <w:pStyle w:val="Header"/>
        <w:numPr>
          <w:ilvl w:val="0"/>
          <w:numId w:val="48"/>
        </w:numPr>
        <w:tabs>
          <w:tab w:val="left" w:pos="9070"/>
        </w:tabs>
        <w:ind w:left="568" w:hanging="426"/>
        <w:jc w:val="both"/>
        <w:rPr>
          <w:rFonts w:ascii="Simplified Arabic" w:hAnsi="Simplified Arabic" w:cs="Simplified Arabic"/>
          <w:rtl/>
        </w:rPr>
      </w:pPr>
      <w:r w:rsidRPr="00FF3FB4">
        <w:rPr>
          <w:rFonts w:ascii="Simplified Arabic" w:hAnsi="Simplified Arabic" w:cs="Simplified Arabic"/>
          <w:rtl/>
        </w:rPr>
        <w:t>متابعة الانجاز: تم تصميم موقع ويب سهل الاستخدام ويظهر إجمالي الاستمارات المكتملة من قبل الباحثين.</w:t>
      </w:r>
    </w:p>
    <w:p w:rsidR="00B5287A" w:rsidRPr="00FF3FB4" w:rsidRDefault="00B5287A" w:rsidP="00B5287A">
      <w:pPr>
        <w:pStyle w:val="ListParagraph"/>
        <w:overflowPunct w:val="0"/>
        <w:autoSpaceDE w:val="0"/>
        <w:autoSpaceDN w:val="0"/>
        <w:adjustRightInd w:val="0"/>
        <w:ind w:left="568"/>
        <w:jc w:val="both"/>
        <w:textAlignment w:val="baseline"/>
        <w:rPr>
          <w:rFonts w:ascii="Simplified Arabic" w:hAnsi="Simplified Arabic" w:cs="Simplified Arabic"/>
          <w:color w:val="3F3F3F" w:themeColor="text1" w:themeShade="80"/>
        </w:rPr>
      </w:pPr>
    </w:p>
    <w:p w:rsidR="00B5287A" w:rsidRPr="00FF3FB4" w:rsidRDefault="00B5287A" w:rsidP="00B5287A">
      <w:pPr>
        <w:pStyle w:val="Heading2"/>
        <w:bidi/>
        <w:ind w:left="-19"/>
        <w:jc w:val="left"/>
        <w:rPr>
          <w:rFonts w:ascii="Simplified Arabic" w:hAnsi="Simplified Arabic" w:cs="Simplified Arabic"/>
          <w:rtl/>
        </w:rPr>
      </w:pPr>
      <w:r w:rsidRPr="00FF3FB4">
        <w:rPr>
          <w:rFonts w:ascii="Simplified Arabic" w:hAnsi="Simplified Arabic" w:cs="Simplified Arabic"/>
          <w:rtl/>
        </w:rPr>
        <w:t>3.5.3 تنظيف البيانات</w:t>
      </w:r>
    </w:p>
    <w:p w:rsidR="00B5287A" w:rsidRPr="00FF3FB4" w:rsidRDefault="00B5287A" w:rsidP="00B5287A">
      <w:pPr>
        <w:pStyle w:val="Header"/>
        <w:numPr>
          <w:ilvl w:val="0"/>
          <w:numId w:val="43"/>
        </w:numPr>
        <w:tabs>
          <w:tab w:val="left" w:pos="9070"/>
        </w:tabs>
        <w:ind w:left="568" w:hanging="426"/>
        <w:jc w:val="both"/>
        <w:rPr>
          <w:rFonts w:ascii="Simplified Arabic" w:hAnsi="Simplified Arabic" w:cs="Simplified Arabic"/>
        </w:rPr>
      </w:pPr>
      <w:r w:rsidRPr="00FF3FB4">
        <w:rPr>
          <w:rFonts w:ascii="Simplified Arabic" w:hAnsi="Simplified Arabic" w:cs="Simplified Arabic"/>
          <w:rtl/>
        </w:rPr>
        <w:t xml:space="preserve">بالتزامن مع عملية جمع البيانات تم إجراء فحص يومي وأسبوعي للبيانات المدخلة مركزياً وإعادتها للميدان للتعديل </w:t>
      </w:r>
      <w:r w:rsidR="005F37DE" w:rsidRPr="00FF3FB4">
        <w:rPr>
          <w:rFonts w:ascii="Simplified Arabic" w:hAnsi="Simplified Arabic" w:cs="Simplified Arabic" w:hint="eastAsia"/>
          <w:rtl/>
        </w:rPr>
        <w:t>أثناء</w:t>
      </w:r>
      <w:r w:rsidRPr="00FF3FB4">
        <w:rPr>
          <w:rFonts w:ascii="Simplified Arabic" w:hAnsi="Simplified Arabic" w:cs="Simplified Arabic"/>
          <w:rtl/>
        </w:rPr>
        <w:t xml:space="preserve"> مرحلة جمع البيانات والمتابعة عليها، حيث تم العمل على إجراء فحص دقيق للأسئلة والمتغيرات والتأكد من استيفاء جميع البنود المطلوبة، وفحص الانتقالات والتوقفات والمدى.</w:t>
      </w:r>
    </w:p>
    <w:p w:rsidR="00B5287A" w:rsidRPr="00FF3FB4" w:rsidRDefault="00B5287A" w:rsidP="00B5287A">
      <w:pPr>
        <w:pStyle w:val="Header"/>
        <w:numPr>
          <w:ilvl w:val="0"/>
          <w:numId w:val="43"/>
        </w:numPr>
        <w:tabs>
          <w:tab w:val="left" w:pos="9070"/>
        </w:tabs>
        <w:ind w:left="568" w:hanging="426"/>
        <w:jc w:val="both"/>
        <w:rPr>
          <w:rFonts w:ascii="Simplified Arabic" w:hAnsi="Simplified Arabic" w:cs="Simplified Arabic"/>
          <w:rtl/>
        </w:rPr>
      </w:pPr>
      <w:r w:rsidRPr="00FF3FB4">
        <w:rPr>
          <w:rFonts w:ascii="Simplified Arabic" w:hAnsi="Simplified Arabic" w:cs="Simplified Arabic"/>
          <w:rtl/>
        </w:rPr>
        <w:t>اقتصرت عملية معالجة البيانات ما بعد مرحلة العمل الميداني على إجراء فحص وتنظيف نهائي لقواعد بيانات المسح، بحيث تم العمل على تدقيق وتنظيف البيانات على النحو الآتي:</w:t>
      </w:r>
    </w:p>
    <w:p w:rsidR="00B5287A" w:rsidRPr="00FF3FB4" w:rsidRDefault="00B5287A" w:rsidP="001344AC">
      <w:pPr>
        <w:pStyle w:val="ListParagraph"/>
        <w:numPr>
          <w:ilvl w:val="0"/>
          <w:numId w:val="47"/>
        </w:numPr>
        <w:overflowPunct w:val="0"/>
        <w:autoSpaceDE w:val="0"/>
        <w:autoSpaceDN w:val="0"/>
        <w:adjustRightInd w:val="0"/>
        <w:ind w:left="851" w:hanging="283"/>
        <w:jc w:val="both"/>
        <w:textAlignment w:val="baseline"/>
        <w:rPr>
          <w:rFonts w:ascii="Simplified Arabic" w:hAnsi="Simplified Arabic" w:cs="Simplified Arabic"/>
          <w:rtl/>
        </w:rPr>
      </w:pPr>
      <w:r w:rsidRPr="00FF3FB4">
        <w:rPr>
          <w:rFonts w:ascii="Simplified Arabic" w:hAnsi="Simplified Arabic" w:cs="Simplified Arabic"/>
          <w:rtl/>
        </w:rPr>
        <w:t>تدقيق الانتقالات والقيم المسموح بها.</w:t>
      </w:r>
    </w:p>
    <w:p w:rsidR="00B5287A" w:rsidRPr="00FF3FB4" w:rsidRDefault="00B5287A" w:rsidP="001344AC">
      <w:pPr>
        <w:pStyle w:val="ListParagraph"/>
        <w:numPr>
          <w:ilvl w:val="0"/>
          <w:numId w:val="47"/>
        </w:numPr>
        <w:overflowPunct w:val="0"/>
        <w:autoSpaceDE w:val="0"/>
        <w:autoSpaceDN w:val="0"/>
        <w:adjustRightInd w:val="0"/>
        <w:ind w:left="851" w:hanging="283"/>
        <w:jc w:val="both"/>
        <w:textAlignment w:val="baseline"/>
        <w:rPr>
          <w:rFonts w:ascii="Simplified Arabic" w:hAnsi="Simplified Arabic" w:cs="Simplified Arabic"/>
          <w:rtl/>
        </w:rPr>
      </w:pPr>
      <w:r w:rsidRPr="00FF3FB4">
        <w:rPr>
          <w:rFonts w:ascii="Simplified Arabic" w:hAnsi="Simplified Arabic" w:cs="Simplified Arabic"/>
          <w:rtl/>
        </w:rPr>
        <w:t>تدقيق التطابق والاتساق بين أسئلة الاستمارة المختلفة، وذلك بناءً على علاقات منطقية.</w:t>
      </w:r>
    </w:p>
    <w:p w:rsidR="00B5287A" w:rsidRPr="00FF3FB4" w:rsidRDefault="00B5287A" w:rsidP="001344AC">
      <w:pPr>
        <w:pStyle w:val="ListParagraph"/>
        <w:numPr>
          <w:ilvl w:val="0"/>
          <w:numId w:val="47"/>
        </w:numPr>
        <w:overflowPunct w:val="0"/>
        <w:autoSpaceDE w:val="0"/>
        <w:autoSpaceDN w:val="0"/>
        <w:adjustRightInd w:val="0"/>
        <w:ind w:left="851" w:hanging="283"/>
        <w:jc w:val="both"/>
        <w:textAlignment w:val="baseline"/>
        <w:rPr>
          <w:rFonts w:ascii="Simplified Arabic" w:hAnsi="Simplified Arabic" w:cs="Simplified Arabic"/>
        </w:rPr>
      </w:pPr>
      <w:r w:rsidRPr="00FF3FB4">
        <w:rPr>
          <w:rFonts w:ascii="Simplified Arabic" w:hAnsi="Simplified Arabic" w:cs="Simplified Arabic"/>
          <w:rtl/>
        </w:rPr>
        <w:t xml:space="preserve">إجراء فحوصات بناءً على علاقات معينة بين الأسئلة المختلفة بحيث كان يتم استخراج قائمة بالحالات غير المتطابقة ومراجعتها وتحديد مصدر الخلل فيها وتصحيح الخطأ، بعد التأكد والعودة للميدان في الحالات التي بحاجة لذلك. </w:t>
      </w:r>
    </w:p>
    <w:p w:rsidR="00B5287A" w:rsidRPr="00FF3FB4" w:rsidRDefault="00B5287A" w:rsidP="00B5287A">
      <w:pPr>
        <w:pStyle w:val="Header"/>
        <w:numPr>
          <w:ilvl w:val="0"/>
          <w:numId w:val="43"/>
        </w:numPr>
        <w:tabs>
          <w:tab w:val="left" w:pos="9070"/>
        </w:tabs>
        <w:ind w:left="568" w:hanging="426"/>
        <w:jc w:val="both"/>
        <w:rPr>
          <w:rFonts w:ascii="Simplified Arabic" w:hAnsi="Simplified Arabic" w:cs="Simplified Arabic"/>
          <w:rtl/>
        </w:rPr>
      </w:pPr>
      <w:r w:rsidRPr="00FF3FB4">
        <w:rPr>
          <w:rFonts w:ascii="Simplified Arabic" w:hAnsi="Simplified Arabic" w:cs="Simplified Arabic"/>
          <w:rtl/>
        </w:rPr>
        <w:lastRenderedPageBreak/>
        <w:t>تم العمل من خلال استخدام برنامج (</w:t>
      </w:r>
      <w:r w:rsidRPr="00FF3FB4">
        <w:rPr>
          <w:rFonts w:ascii="Simplified Arabic" w:hAnsi="Simplified Arabic" w:cs="Simplified Arabic"/>
        </w:rPr>
        <w:t>SPSS</w:t>
      </w:r>
      <w:r w:rsidRPr="00FF3FB4">
        <w:rPr>
          <w:rFonts w:ascii="Simplified Arabic" w:hAnsi="Simplified Arabic" w:cs="Simplified Arabic"/>
          <w:rtl/>
        </w:rPr>
        <w:t>) لاستخراج كشوف بالأخطاء والتناقضات وتعديلها، ليتم تجهيز بيانات نظيفة ودقيقة جاهزة للجدولة والنشر.</w:t>
      </w:r>
    </w:p>
    <w:p w:rsidR="00B5287A" w:rsidRPr="00FF3FB4" w:rsidRDefault="00B5287A" w:rsidP="00B5287A">
      <w:pPr>
        <w:overflowPunct w:val="0"/>
        <w:autoSpaceDE w:val="0"/>
        <w:autoSpaceDN w:val="0"/>
        <w:adjustRightInd w:val="0"/>
        <w:ind w:left="416"/>
        <w:contextualSpacing/>
        <w:jc w:val="both"/>
        <w:textAlignment w:val="baseline"/>
        <w:rPr>
          <w:rFonts w:ascii="Simplified Arabic" w:hAnsi="Simplified Arabic" w:cs="Simplified Arabic"/>
          <w:color w:val="3F3F3F" w:themeColor="text1" w:themeShade="80"/>
          <w:rtl/>
        </w:rPr>
      </w:pPr>
    </w:p>
    <w:p w:rsidR="00B5287A" w:rsidRPr="00FF3FB4" w:rsidRDefault="00B5287A" w:rsidP="00B5287A">
      <w:pPr>
        <w:pStyle w:val="Heading2"/>
        <w:bidi/>
        <w:ind w:left="-19"/>
        <w:jc w:val="left"/>
        <w:rPr>
          <w:rFonts w:ascii="Simplified Arabic" w:hAnsi="Simplified Arabic" w:cs="Simplified Arabic"/>
          <w:rtl/>
        </w:rPr>
      </w:pPr>
      <w:r w:rsidRPr="00FF3FB4">
        <w:rPr>
          <w:rFonts w:ascii="Simplified Arabic" w:hAnsi="Simplified Arabic" w:cs="Simplified Arabic"/>
          <w:rtl/>
        </w:rPr>
        <w:t>4.5.3 استخراج النتائج</w:t>
      </w:r>
    </w:p>
    <w:p w:rsidR="00B5287A" w:rsidRPr="00FF3FB4" w:rsidRDefault="00B5287A" w:rsidP="0064363A">
      <w:pPr>
        <w:jc w:val="lowKashida"/>
        <w:rPr>
          <w:rFonts w:ascii="Simplified Arabic" w:hAnsi="Simplified Arabic" w:cs="Simplified Arabic"/>
          <w:rtl/>
          <w:lang w:eastAsia="en-US"/>
        </w:rPr>
      </w:pPr>
      <w:r w:rsidRPr="00FF3FB4">
        <w:rPr>
          <w:rFonts w:ascii="Simplified Arabic" w:hAnsi="Simplified Arabic" w:cs="Simplified Arabic"/>
          <w:rtl/>
          <w:lang w:eastAsia="en-US"/>
        </w:rPr>
        <w:t xml:space="preserve">بعد الانتهاء من تنظيف البيانات وتدقيقها من أية أخطاء، تم استخراج جداول نتائج المسح وذلك وفق </w:t>
      </w:r>
      <w:r w:rsidR="0064363A">
        <w:rPr>
          <w:rFonts w:ascii="Simplified Arabic" w:hAnsi="Simplified Arabic" w:cs="Simplified Arabic" w:hint="cs"/>
          <w:rtl/>
          <w:lang w:eastAsia="en-US"/>
        </w:rPr>
        <w:t>خطة</w:t>
      </w:r>
      <w:r w:rsidRPr="00FF3FB4">
        <w:rPr>
          <w:rFonts w:ascii="Simplified Arabic" w:hAnsi="Simplified Arabic" w:cs="Simplified Arabic"/>
          <w:rtl/>
          <w:lang w:eastAsia="en-US"/>
        </w:rPr>
        <w:t xml:space="preserve"> الجدولة التي أعدت مسبقا لهذا الغرض.</w:t>
      </w:r>
    </w:p>
    <w:p w:rsidR="00B5287A" w:rsidRPr="00FF3FB4" w:rsidRDefault="00B5287A" w:rsidP="00B5287A">
      <w:pPr>
        <w:pStyle w:val="Title"/>
        <w:jc w:val="left"/>
        <w:rPr>
          <w:b/>
          <w:bCs/>
          <w:color w:val="3F3F3F" w:themeColor="text1" w:themeShade="80"/>
          <w:rtl/>
        </w:rPr>
      </w:pPr>
    </w:p>
    <w:bookmarkEnd w:id="5"/>
    <w:bookmarkEnd w:id="6"/>
    <w:p w:rsidR="00FE7B01" w:rsidRPr="00FF3FB4" w:rsidRDefault="00FE7B01" w:rsidP="00FE7B01">
      <w:pPr>
        <w:pStyle w:val="Header"/>
        <w:tabs>
          <w:tab w:val="clear" w:pos="4153"/>
          <w:tab w:val="clear" w:pos="8306"/>
        </w:tabs>
        <w:jc w:val="both"/>
        <w:rPr>
          <w:rFonts w:cs="Simplified Arabic"/>
          <w:color w:val="3F3F3F" w:themeColor="text1" w:themeShade="80"/>
          <w:rtl/>
        </w:rPr>
      </w:pPr>
    </w:p>
    <w:p w:rsidR="00474D0E" w:rsidRPr="00FF3FB4" w:rsidRDefault="00474D0E" w:rsidP="00FE7B01">
      <w:pPr>
        <w:pStyle w:val="Header"/>
        <w:tabs>
          <w:tab w:val="clear" w:pos="4153"/>
          <w:tab w:val="clear" w:pos="8306"/>
        </w:tabs>
        <w:jc w:val="both"/>
        <w:rPr>
          <w:rFonts w:cs="Simplified Arabic"/>
          <w:color w:val="3F3F3F" w:themeColor="text1" w:themeShade="80"/>
          <w:rtl/>
        </w:rPr>
      </w:pPr>
    </w:p>
    <w:p w:rsidR="00474D0E" w:rsidRPr="00FF3FB4" w:rsidRDefault="00474D0E" w:rsidP="00FE7B01">
      <w:pPr>
        <w:pStyle w:val="Header"/>
        <w:tabs>
          <w:tab w:val="clear" w:pos="4153"/>
          <w:tab w:val="clear" w:pos="8306"/>
        </w:tabs>
        <w:jc w:val="both"/>
        <w:rPr>
          <w:rFonts w:cs="Simplified Arabic"/>
          <w:color w:val="3F3F3F" w:themeColor="text1" w:themeShade="80"/>
          <w:rtl/>
        </w:rPr>
      </w:pPr>
    </w:p>
    <w:p w:rsidR="00474D0E" w:rsidRPr="00FF3FB4" w:rsidRDefault="00474D0E" w:rsidP="00FE7B01">
      <w:pPr>
        <w:pStyle w:val="Header"/>
        <w:tabs>
          <w:tab w:val="clear" w:pos="4153"/>
          <w:tab w:val="clear" w:pos="8306"/>
        </w:tabs>
        <w:jc w:val="both"/>
        <w:rPr>
          <w:rFonts w:cs="Simplified Arabic"/>
          <w:rtl/>
        </w:rPr>
      </w:pPr>
    </w:p>
    <w:p w:rsidR="00474D0E" w:rsidRPr="00FF3FB4" w:rsidRDefault="00474D0E" w:rsidP="00FE7B01">
      <w:pPr>
        <w:pStyle w:val="Header"/>
        <w:tabs>
          <w:tab w:val="clear" w:pos="4153"/>
          <w:tab w:val="clear" w:pos="8306"/>
        </w:tabs>
        <w:jc w:val="both"/>
        <w:rPr>
          <w:rFonts w:cs="Simplified Arabic"/>
          <w:rtl/>
        </w:rPr>
      </w:pPr>
    </w:p>
    <w:p w:rsidR="00474D0E" w:rsidRPr="00FF3FB4" w:rsidRDefault="00474D0E" w:rsidP="00FE7B01">
      <w:pPr>
        <w:pStyle w:val="Header"/>
        <w:tabs>
          <w:tab w:val="clear" w:pos="4153"/>
          <w:tab w:val="clear" w:pos="8306"/>
        </w:tabs>
        <w:jc w:val="both"/>
        <w:rPr>
          <w:rFonts w:cs="Simplified Arabic"/>
          <w:rtl/>
        </w:rPr>
      </w:pPr>
    </w:p>
    <w:p w:rsidR="00474D0E" w:rsidRPr="00FF3FB4" w:rsidRDefault="00474D0E" w:rsidP="00FE7B01">
      <w:pPr>
        <w:pStyle w:val="Header"/>
        <w:tabs>
          <w:tab w:val="clear" w:pos="4153"/>
          <w:tab w:val="clear" w:pos="8306"/>
        </w:tabs>
        <w:jc w:val="both"/>
        <w:rPr>
          <w:rFonts w:cs="Simplified Arabic"/>
          <w:rtl/>
        </w:rPr>
      </w:pPr>
    </w:p>
    <w:p w:rsidR="00FE7B01" w:rsidRPr="00FF3FB4" w:rsidRDefault="00FE7B01" w:rsidP="00FE7B01">
      <w:pPr>
        <w:jc w:val="both"/>
        <w:rPr>
          <w:sz w:val="22"/>
          <w:szCs w:val="22"/>
          <w:rtl/>
        </w:rPr>
      </w:pPr>
    </w:p>
    <w:p w:rsidR="00474D0E" w:rsidRPr="00FF3FB4" w:rsidRDefault="00474D0E" w:rsidP="00FE7B01">
      <w:pPr>
        <w:jc w:val="both"/>
        <w:rPr>
          <w:sz w:val="22"/>
          <w:szCs w:val="22"/>
          <w:rtl/>
        </w:rPr>
      </w:pPr>
    </w:p>
    <w:p w:rsidR="00474D0E" w:rsidRPr="00FF3FB4" w:rsidRDefault="00474D0E" w:rsidP="00FE7B01">
      <w:pPr>
        <w:jc w:val="both"/>
        <w:rPr>
          <w:sz w:val="22"/>
          <w:szCs w:val="22"/>
          <w:rtl/>
        </w:rPr>
      </w:pPr>
    </w:p>
    <w:p w:rsidR="00474D0E" w:rsidRPr="00FF3FB4" w:rsidRDefault="00474D0E" w:rsidP="00FE7B01">
      <w:pPr>
        <w:jc w:val="both"/>
        <w:rPr>
          <w:sz w:val="22"/>
          <w:szCs w:val="22"/>
          <w:rtl/>
        </w:rPr>
      </w:pPr>
    </w:p>
    <w:p w:rsidR="00474D0E" w:rsidRPr="00FF3FB4" w:rsidRDefault="00474D0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5F37DE" w:rsidRPr="00FF3FB4" w:rsidRDefault="005F37DE" w:rsidP="00FE7B01">
      <w:pPr>
        <w:jc w:val="both"/>
        <w:rPr>
          <w:sz w:val="22"/>
          <w:szCs w:val="22"/>
          <w:rtl/>
        </w:rPr>
      </w:pPr>
    </w:p>
    <w:p w:rsidR="00412B61" w:rsidRPr="00FF3FB4" w:rsidRDefault="00412B61" w:rsidP="00FE7B01">
      <w:pPr>
        <w:jc w:val="both"/>
        <w:rPr>
          <w:sz w:val="22"/>
          <w:szCs w:val="22"/>
          <w:rtl/>
        </w:rPr>
      </w:pPr>
    </w:p>
    <w:p w:rsidR="00412B61" w:rsidRPr="00FF3FB4" w:rsidRDefault="00412B61" w:rsidP="00FE7B01">
      <w:pPr>
        <w:jc w:val="both"/>
        <w:rPr>
          <w:sz w:val="22"/>
          <w:szCs w:val="22"/>
        </w:rPr>
      </w:pPr>
    </w:p>
    <w:p w:rsidR="00FC020A" w:rsidRPr="00FF3FB4" w:rsidRDefault="00FC020A" w:rsidP="00FE7B01">
      <w:pPr>
        <w:jc w:val="both"/>
        <w:rPr>
          <w:sz w:val="22"/>
          <w:szCs w:val="22"/>
        </w:rPr>
      </w:pPr>
    </w:p>
    <w:p w:rsidR="00FC020A" w:rsidRPr="00FF3FB4" w:rsidRDefault="00FC020A" w:rsidP="00FE7B01">
      <w:pPr>
        <w:jc w:val="both"/>
        <w:rPr>
          <w:sz w:val="22"/>
          <w:szCs w:val="22"/>
        </w:rPr>
      </w:pPr>
    </w:p>
    <w:p w:rsidR="00FC020A" w:rsidRPr="00FF3FB4" w:rsidRDefault="00FC020A" w:rsidP="00FE7B01">
      <w:pPr>
        <w:jc w:val="both"/>
        <w:rPr>
          <w:sz w:val="22"/>
          <w:szCs w:val="22"/>
        </w:rPr>
      </w:pPr>
    </w:p>
    <w:p w:rsidR="00FC020A" w:rsidRPr="00FF3FB4" w:rsidRDefault="00FC020A" w:rsidP="00FE7B01">
      <w:pPr>
        <w:jc w:val="both"/>
        <w:rPr>
          <w:sz w:val="22"/>
          <w:szCs w:val="22"/>
          <w:rtl/>
        </w:rPr>
      </w:pPr>
    </w:p>
    <w:p w:rsidR="00412B61" w:rsidRPr="00FF3FB4" w:rsidRDefault="00412B61" w:rsidP="00FE7B01">
      <w:pPr>
        <w:jc w:val="both"/>
        <w:rPr>
          <w:sz w:val="22"/>
          <w:szCs w:val="22"/>
          <w:rtl/>
        </w:rPr>
      </w:pPr>
    </w:p>
    <w:p w:rsidR="00412B61" w:rsidRPr="00FF3FB4" w:rsidRDefault="00412B61" w:rsidP="00FE7B01">
      <w:pPr>
        <w:jc w:val="both"/>
        <w:rPr>
          <w:sz w:val="22"/>
          <w:szCs w:val="22"/>
          <w:rtl/>
        </w:rPr>
      </w:pPr>
    </w:p>
    <w:p w:rsidR="00C0019B" w:rsidRPr="00FF3FB4" w:rsidRDefault="00C0019B" w:rsidP="00895D1B">
      <w:pPr>
        <w:tabs>
          <w:tab w:val="center" w:pos="4536"/>
          <w:tab w:val="left" w:pos="5443"/>
        </w:tabs>
        <w:jc w:val="center"/>
        <w:rPr>
          <w:rFonts w:ascii="Wingdings" w:hAnsi="Wingdings" w:cs="Simplified Arabic"/>
          <w:rtl/>
        </w:rPr>
      </w:pPr>
      <w:r w:rsidRPr="00FF3FB4">
        <w:rPr>
          <w:rFonts w:ascii="Wingdings" w:hAnsi="Wingdings" w:cs="Simplified Arabic" w:hint="eastAsia"/>
          <w:rtl/>
        </w:rPr>
        <w:lastRenderedPageBreak/>
        <w:t>الفصل</w:t>
      </w:r>
      <w:r w:rsidRPr="00FF3FB4">
        <w:rPr>
          <w:rFonts w:ascii="Wingdings" w:hAnsi="Wingdings" w:cs="Simplified Arabic"/>
          <w:rtl/>
        </w:rPr>
        <w:t xml:space="preserve"> </w:t>
      </w:r>
      <w:r w:rsidRPr="00FF3FB4">
        <w:rPr>
          <w:rFonts w:ascii="Wingdings" w:hAnsi="Wingdings" w:cs="Simplified Arabic" w:hint="cs"/>
          <w:rtl/>
        </w:rPr>
        <w:t>الرابع</w:t>
      </w:r>
    </w:p>
    <w:p w:rsidR="00C0019B" w:rsidRPr="00FF3FB4" w:rsidRDefault="00C0019B" w:rsidP="00C0019B">
      <w:pPr>
        <w:pStyle w:val="Heading5"/>
        <w:tabs>
          <w:tab w:val="left" w:pos="4111"/>
        </w:tabs>
        <w:rPr>
          <w:sz w:val="24"/>
          <w:szCs w:val="24"/>
          <w:rtl/>
        </w:rPr>
      </w:pPr>
    </w:p>
    <w:p w:rsidR="00C0019B" w:rsidRPr="00FF3FB4" w:rsidRDefault="0028057F" w:rsidP="0028057F">
      <w:pPr>
        <w:pStyle w:val="Heading5"/>
        <w:tabs>
          <w:tab w:val="left" w:pos="4111"/>
        </w:tabs>
        <w:rPr>
          <w:sz w:val="28"/>
          <w:szCs w:val="28"/>
          <w:rtl/>
        </w:rPr>
      </w:pPr>
      <w:r w:rsidRPr="00FF3FB4">
        <w:rPr>
          <w:rFonts w:hint="cs"/>
          <w:sz w:val="28"/>
          <w:szCs w:val="28"/>
          <w:rtl/>
        </w:rPr>
        <w:t xml:space="preserve">الجودة </w:t>
      </w:r>
    </w:p>
    <w:p w:rsidR="00C0019B" w:rsidRPr="00FF3FB4" w:rsidRDefault="00C0019B" w:rsidP="00C0019B">
      <w:pPr>
        <w:rPr>
          <w:rFonts w:cs="Simplified Arabic"/>
          <w:b/>
          <w:bCs/>
          <w:rtl/>
        </w:rPr>
      </w:pPr>
    </w:p>
    <w:p w:rsidR="009515C5" w:rsidRPr="00FF3FB4" w:rsidRDefault="009515C5" w:rsidP="009515C5">
      <w:pPr>
        <w:pStyle w:val="Header"/>
        <w:tabs>
          <w:tab w:val="clear" w:pos="4153"/>
          <w:tab w:val="clear" w:pos="8306"/>
        </w:tabs>
        <w:ind w:right="44"/>
        <w:rPr>
          <w:rFonts w:cs="Simplified Arabic"/>
          <w:b/>
          <w:bCs/>
          <w:rtl/>
        </w:rPr>
      </w:pPr>
      <w:r w:rsidRPr="00FF3FB4">
        <w:rPr>
          <w:rFonts w:cs="Simplified Arabic" w:hint="cs"/>
          <w:b/>
          <w:bCs/>
          <w:rtl/>
        </w:rPr>
        <w:t xml:space="preserve">1.4 الدقة </w:t>
      </w:r>
    </w:p>
    <w:p w:rsidR="0090523D" w:rsidRPr="00FF3FB4" w:rsidRDefault="0090523D" w:rsidP="0090523D">
      <w:pPr>
        <w:jc w:val="both"/>
        <w:rPr>
          <w:rFonts w:cs="Simplified Arabic"/>
          <w:rtl/>
        </w:rPr>
      </w:pPr>
      <w:r w:rsidRPr="00FF3FB4">
        <w:rPr>
          <w:rFonts w:ascii="Simplified Arabic" w:hAnsi="Simplified Arabic" w:cs="Simplified Arabic"/>
          <w:rtl/>
        </w:rPr>
        <w:t xml:space="preserve">يشمل فحص دقة البيانات جوانب متعددة في المسح من أبرزها أخطاء المعاينة بسبب </w:t>
      </w:r>
      <w:r w:rsidRPr="00FF3FB4">
        <w:rPr>
          <w:rFonts w:ascii="Simplified Arabic" w:hAnsi="Simplified Arabic" w:cs="Simplified Arabic" w:hint="cs"/>
          <w:rtl/>
        </w:rPr>
        <w:t>استخدام</w:t>
      </w:r>
      <w:r w:rsidRPr="00FF3FB4">
        <w:rPr>
          <w:rFonts w:ascii="Simplified Arabic" w:hAnsi="Simplified Arabic" w:cs="Simplified Arabic"/>
          <w:rtl/>
        </w:rPr>
        <w:t xml:space="preserve"> عينة، وكذلك أخطاء غير معاينة ترجع إلى طاقم العمل وأدوات المسح، بالإضافة إلى معدلات الإجابة في المسح، وأهم آثارها على التباين والتقديرات (تختلف من مسح إلى آخر)</w:t>
      </w:r>
      <w:r w:rsidRPr="00FF3FB4">
        <w:rPr>
          <w:rFonts w:cs="Simplified Arabic"/>
          <w:rtl/>
        </w:rPr>
        <w:t xml:space="preserve">. </w:t>
      </w:r>
      <w:r w:rsidRPr="00FF3FB4">
        <w:rPr>
          <w:rFonts w:cs="Simplified Arabic" w:hint="cs"/>
          <w:rtl/>
        </w:rPr>
        <w:t xml:space="preserve"> </w:t>
      </w:r>
      <w:r w:rsidRPr="00FF3FB4">
        <w:rPr>
          <w:rFonts w:cs="Simplified Arabic"/>
          <w:rtl/>
        </w:rPr>
        <w:t>ويشمل هذا القسم على الآتي:</w:t>
      </w:r>
    </w:p>
    <w:p w:rsidR="0090523D" w:rsidRPr="00FF3FB4" w:rsidRDefault="0090523D" w:rsidP="0090523D">
      <w:pPr>
        <w:ind w:left="-1"/>
        <w:jc w:val="lowKashida"/>
        <w:rPr>
          <w:rFonts w:ascii="Simplified Arabic" w:hAnsi="Simplified Arabic" w:cs="Simplified Arabic"/>
          <w:color w:val="7F7F7F" w:themeColor="text1"/>
          <w:rtl/>
        </w:rPr>
      </w:pPr>
    </w:p>
    <w:p w:rsidR="009515C5" w:rsidRPr="00FF3FB4" w:rsidRDefault="009515C5" w:rsidP="009515C5">
      <w:pPr>
        <w:pStyle w:val="Header"/>
        <w:tabs>
          <w:tab w:val="clear" w:pos="4153"/>
          <w:tab w:val="clear" w:pos="8306"/>
        </w:tabs>
        <w:ind w:right="44"/>
        <w:rPr>
          <w:rFonts w:cs="Simplified Arabic"/>
          <w:b/>
          <w:bCs/>
          <w:rtl/>
        </w:rPr>
      </w:pPr>
      <w:r w:rsidRPr="00FF3FB4">
        <w:rPr>
          <w:rFonts w:cs="Simplified Arabic" w:hint="cs"/>
          <w:b/>
          <w:bCs/>
          <w:rtl/>
        </w:rPr>
        <w:t>1.1.4 أخطاء المعاينة</w:t>
      </w:r>
    </w:p>
    <w:p w:rsidR="0090523D" w:rsidRPr="00FF3FB4" w:rsidRDefault="0090523D" w:rsidP="0090523D">
      <w:pPr>
        <w:jc w:val="both"/>
        <w:rPr>
          <w:rFonts w:cs="Simplified Arabic"/>
        </w:rPr>
      </w:pPr>
      <w:r w:rsidRPr="00FF3FB4">
        <w:rPr>
          <w:rFonts w:cs="Simplified Arabic" w:hint="cs"/>
          <w:rtl/>
        </w:rPr>
        <w:t>إن</w:t>
      </w:r>
      <w:r w:rsidRPr="00FF3FB4">
        <w:rPr>
          <w:rFonts w:cs="Simplified Arabic"/>
          <w:rtl/>
        </w:rPr>
        <w:t xml:space="preserve"> بيانات هذا المسح تتأثر بأخطاء المعاينة نتيجة لاستخدام عينة لوحدات مجتمع الدراسة، ولذلك من المؤكد ظهور فروق عن القيم الحقيقية التي نتوقع الحصول عليها من خلال البيانات. وقد تم احتساب التباين لأهم المؤشرات كما هو مبين في جدول حساب التباين، ولا يوجد إشكالية في مستويات النشر للتقديرات المذكورة في التقرير على مستوى المنطقة الجغرافية (الضفة </w:t>
      </w:r>
      <w:r w:rsidR="00CA77ED" w:rsidRPr="00FF3FB4">
        <w:rPr>
          <w:rFonts w:cs="Simplified Arabic" w:hint="cs"/>
          <w:rtl/>
        </w:rPr>
        <w:t>الغربية،</w:t>
      </w:r>
      <w:r w:rsidRPr="00FF3FB4">
        <w:rPr>
          <w:rFonts w:cs="Simplified Arabic"/>
          <w:rtl/>
        </w:rPr>
        <w:t xml:space="preserve"> قطاع غزة)، وتم النشر على هذا المستوى لأسباب ذات علاقة بتصميم العينة.</w:t>
      </w:r>
    </w:p>
    <w:p w:rsidR="00D5159B" w:rsidRPr="00FF3FB4" w:rsidRDefault="00D5159B" w:rsidP="009515C5">
      <w:pPr>
        <w:jc w:val="both"/>
        <w:rPr>
          <w:rFonts w:cs="Simplified Arabic"/>
          <w:rtl/>
        </w:rPr>
      </w:pPr>
    </w:p>
    <w:p w:rsidR="00D5159B" w:rsidRPr="00FF3FB4" w:rsidRDefault="00FE51C5" w:rsidP="00A95FAC">
      <w:pPr>
        <w:ind w:right="44"/>
        <w:jc w:val="center"/>
        <w:rPr>
          <w:rFonts w:cs="Simplified Arabic"/>
          <w:b/>
          <w:bCs/>
          <w:sz w:val="22"/>
          <w:szCs w:val="22"/>
          <w:rtl/>
        </w:rPr>
      </w:pPr>
      <w:r w:rsidRPr="00FF3FB4">
        <w:rPr>
          <w:rFonts w:cs="Simplified Arabic" w:hint="cs"/>
          <w:b/>
          <w:bCs/>
          <w:sz w:val="22"/>
          <w:szCs w:val="22"/>
          <w:rtl/>
        </w:rPr>
        <w:t>أهم</w:t>
      </w:r>
      <w:r w:rsidR="00D5159B" w:rsidRPr="00FF3FB4">
        <w:rPr>
          <w:rFonts w:cs="Simplified Arabic" w:hint="cs"/>
          <w:b/>
          <w:bCs/>
          <w:sz w:val="22"/>
          <w:szCs w:val="22"/>
          <w:rtl/>
        </w:rPr>
        <w:t xml:space="preserve"> المؤشرات في المسح مضاف لها حسابات التباين </w:t>
      </w:r>
      <w:r w:rsidRPr="00FF3FB4">
        <w:rPr>
          <w:rFonts w:cs="Simplified Arabic"/>
          <w:b/>
          <w:bCs/>
          <w:sz w:val="22"/>
          <w:szCs w:val="22"/>
          <w:rtl/>
        </w:rPr>
        <w:t xml:space="preserve">على مستوى </w:t>
      </w:r>
      <w:r w:rsidRPr="00FF3FB4">
        <w:rPr>
          <w:rFonts w:cs="Simplified Arabic" w:hint="cs"/>
          <w:b/>
          <w:bCs/>
          <w:sz w:val="22"/>
          <w:szCs w:val="22"/>
          <w:rtl/>
        </w:rPr>
        <w:t>دولة فلسطين</w:t>
      </w:r>
    </w:p>
    <w:p w:rsidR="00D5159B" w:rsidRPr="00FF3FB4" w:rsidRDefault="00D5159B" w:rsidP="00A95FAC">
      <w:pPr>
        <w:ind w:right="44"/>
        <w:jc w:val="center"/>
        <w:rPr>
          <w:rFonts w:cs="Simplified Arabic"/>
          <w:b/>
          <w:bCs/>
          <w:sz w:val="12"/>
          <w:szCs w:val="12"/>
          <w:rtl/>
        </w:rPr>
      </w:pPr>
    </w:p>
    <w:tbl>
      <w:tblPr>
        <w:bidiVisual/>
        <w:tblW w:w="9607" w:type="dxa"/>
        <w:jc w:val="center"/>
        <w:tblLook w:val="04A0" w:firstRow="1" w:lastRow="0" w:firstColumn="1" w:lastColumn="0" w:noHBand="0" w:noVBand="1"/>
      </w:tblPr>
      <w:tblGrid>
        <w:gridCol w:w="3760"/>
        <w:gridCol w:w="933"/>
        <w:gridCol w:w="1111"/>
        <w:gridCol w:w="973"/>
        <w:gridCol w:w="973"/>
        <w:gridCol w:w="1095"/>
        <w:gridCol w:w="826"/>
      </w:tblGrid>
      <w:tr w:rsidR="00A95FAC" w:rsidRPr="00FF3FB4" w:rsidTr="00A95FAC">
        <w:trPr>
          <w:trHeight w:val="340"/>
          <w:jc w:val="center"/>
        </w:trPr>
        <w:tc>
          <w:tcPr>
            <w:tcW w:w="37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95FAC" w:rsidRPr="00FF3FB4" w:rsidRDefault="00A95FAC" w:rsidP="00A95FAC">
            <w:pPr>
              <w:jc w:val="center"/>
              <w:rPr>
                <w:rFonts w:ascii="Simplified Arabic" w:hAnsi="Simplified Arabic" w:cs="Simplified Arabic"/>
                <w:b/>
                <w:bCs/>
                <w:sz w:val="18"/>
                <w:szCs w:val="18"/>
                <w:rtl/>
                <w:lang w:val="en-GB" w:eastAsia="en-GB"/>
              </w:rPr>
            </w:pPr>
            <w:r w:rsidRPr="00FF3FB4">
              <w:rPr>
                <w:rFonts w:ascii="Simplified Arabic" w:hAnsi="Simplified Arabic" w:cs="Simplified Arabic" w:hint="cs"/>
                <w:b/>
                <w:bCs/>
                <w:sz w:val="18"/>
                <w:szCs w:val="18"/>
                <w:rtl/>
                <w:lang w:val="en-GB" w:eastAsia="en-GB"/>
              </w:rPr>
              <w:t>المتغير</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95FAC" w:rsidRPr="00FF3FB4" w:rsidRDefault="00A95FAC" w:rsidP="00A95FAC">
            <w:pPr>
              <w:bidi w:val="0"/>
              <w:jc w:val="center"/>
              <w:rPr>
                <w:rFonts w:ascii="Simplified Arabic" w:hAnsi="Simplified Arabic" w:cs="Simplified Arabic"/>
                <w:b/>
                <w:bCs/>
                <w:sz w:val="18"/>
                <w:szCs w:val="18"/>
                <w:lang w:val="en-GB" w:eastAsia="en-GB"/>
              </w:rPr>
            </w:pPr>
            <w:r w:rsidRPr="00FF3FB4">
              <w:rPr>
                <w:rFonts w:ascii="Simplified Arabic" w:hAnsi="Simplified Arabic" w:cs="Simplified Arabic"/>
                <w:b/>
                <w:bCs/>
                <w:sz w:val="18"/>
                <w:szCs w:val="18"/>
                <w:rtl/>
                <w:lang w:val="en-GB" w:eastAsia="en-GB"/>
              </w:rPr>
              <w:t>قيمة التقدير</w:t>
            </w:r>
          </w:p>
        </w:tc>
        <w:tc>
          <w:tcPr>
            <w:tcW w:w="111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95FAC" w:rsidRPr="00FF3FB4" w:rsidRDefault="00A95FAC" w:rsidP="00A95FAC">
            <w:pPr>
              <w:bidi w:val="0"/>
              <w:jc w:val="center"/>
              <w:rPr>
                <w:rFonts w:ascii="Simplified Arabic" w:hAnsi="Simplified Arabic" w:cs="Simplified Arabic"/>
                <w:b/>
                <w:bCs/>
                <w:sz w:val="18"/>
                <w:szCs w:val="18"/>
                <w:lang w:val="en-GB" w:eastAsia="en-GB"/>
              </w:rPr>
            </w:pPr>
            <w:r w:rsidRPr="00FF3FB4">
              <w:rPr>
                <w:rFonts w:ascii="Simplified Arabic" w:hAnsi="Simplified Arabic" w:cs="Simplified Arabic"/>
                <w:b/>
                <w:bCs/>
                <w:sz w:val="18"/>
                <w:szCs w:val="18"/>
                <w:rtl/>
                <w:lang w:val="en-GB" w:eastAsia="en-GB"/>
              </w:rPr>
              <w:t>الخطأ المعياري</w:t>
            </w:r>
          </w:p>
        </w:tc>
        <w:tc>
          <w:tcPr>
            <w:tcW w:w="194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95FAC" w:rsidRPr="00FF3FB4" w:rsidRDefault="00A95FAC" w:rsidP="00A95FAC">
            <w:pPr>
              <w:jc w:val="center"/>
              <w:rPr>
                <w:rFonts w:ascii="Simplified Arabic" w:hAnsi="Simplified Arabic" w:cs="Simplified Arabic"/>
                <w:b/>
                <w:bCs/>
                <w:sz w:val="18"/>
                <w:szCs w:val="18"/>
                <w:rtl/>
                <w:lang w:eastAsia="en-GB"/>
              </w:rPr>
            </w:pPr>
            <w:r w:rsidRPr="00FF3FB4">
              <w:rPr>
                <w:rFonts w:ascii="Simplified Arabic" w:hAnsi="Simplified Arabic" w:cs="Simplified Arabic" w:hint="cs"/>
                <w:b/>
                <w:bCs/>
                <w:sz w:val="18"/>
                <w:szCs w:val="18"/>
                <w:rtl/>
                <w:lang w:val="en-GB" w:eastAsia="en-GB"/>
              </w:rPr>
              <w:t>فترة</w:t>
            </w:r>
            <w:r w:rsidRPr="00FF3FB4">
              <w:rPr>
                <w:rFonts w:ascii="Simplified Arabic" w:hAnsi="Simplified Arabic" w:cs="Simplified Arabic"/>
                <w:b/>
                <w:bCs/>
                <w:sz w:val="18"/>
                <w:szCs w:val="18"/>
                <w:rtl/>
                <w:lang w:val="en-GB" w:eastAsia="en-GB"/>
              </w:rPr>
              <w:t xml:space="preserve"> الثقة 95</w:t>
            </w:r>
            <w:r w:rsidRPr="00FF3FB4">
              <w:rPr>
                <w:rFonts w:ascii="Simplified Arabic" w:hAnsi="Simplified Arabic" w:cs="Simplified Arabic"/>
                <w:b/>
                <w:bCs/>
                <w:sz w:val="18"/>
                <w:szCs w:val="18"/>
                <w:lang w:val="en-GB" w:eastAsia="en-GB"/>
              </w:rPr>
              <w: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95FAC" w:rsidRPr="00FF3FB4" w:rsidRDefault="00A95FAC" w:rsidP="00A95FAC">
            <w:pPr>
              <w:bidi w:val="0"/>
              <w:jc w:val="center"/>
              <w:rPr>
                <w:rFonts w:ascii="Simplified Arabic" w:hAnsi="Simplified Arabic" w:cs="Simplified Arabic"/>
                <w:b/>
                <w:bCs/>
                <w:sz w:val="18"/>
                <w:szCs w:val="18"/>
                <w:lang w:eastAsia="en-GB"/>
              </w:rPr>
            </w:pPr>
            <w:r w:rsidRPr="00FF3FB4">
              <w:rPr>
                <w:rFonts w:ascii="Simplified Arabic" w:hAnsi="Simplified Arabic" w:cs="Simplified Arabic"/>
                <w:b/>
                <w:bCs/>
                <w:sz w:val="18"/>
                <w:szCs w:val="18"/>
                <w:rtl/>
                <w:lang w:val="en-GB" w:eastAsia="en-GB"/>
              </w:rPr>
              <w:t>الخطأ النسبي</w:t>
            </w:r>
            <w:r w:rsidRPr="00FF3FB4">
              <w:rPr>
                <w:rFonts w:ascii="Simplified Arabic" w:hAnsi="Simplified Arabic" w:cs="Simplified Arabic"/>
                <w:b/>
                <w:bCs/>
                <w:sz w:val="18"/>
                <w:szCs w:val="18"/>
                <w:lang w:val="en-GB" w:eastAsia="en-GB"/>
              </w:rPr>
              <w:t xml:space="preserve"> %</w:t>
            </w:r>
          </w:p>
        </w:tc>
        <w:tc>
          <w:tcPr>
            <w:tcW w:w="762" w:type="dxa"/>
            <w:vMerge w:val="restart"/>
            <w:tcBorders>
              <w:top w:val="single" w:sz="4" w:space="0" w:color="auto"/>
              <w:left w:val="single" w:sz="4" w:space="0" w:color="auto"/>
              <w:right w:val="single" w:sz="4" w:space="0" w:color="auto"/>
            </w:tcBorders>
            <w:shd w:val="clear" w:color="auto" w:fill="FFFFFF" w:themeFill="background1"/>
          </w:tcPr>
          <w:p w:rsidR="00A95FAC" w:rsidRPr="00FF3FB4" w:rsidRDefault="00A95FAC" w:rsidP="00A95FAC">
            <w:pPr>
              <w:bidi w:val="0"/>
              <w:jc w:val="center"/>
              <w:rPr>
                <w:rFonts w:ascii="Simplified Arabic" w:hAnsi="Simplified Arabic" w:cs="Simplified Arabic"/>
                <w:b/>
                <w:bCs/>
                <w:sz w:val="18"/>
                <w:szCs w:val="18"/>
                <w:rtl/>
                <w:lang w:val="en-GB" w:eastAsia="en-GB"/>
              </w:rPr>
            </w:pPr>
            <w:r w:rsidRPr="00FF3FB4">
              <w:rPr>
                <w:rFonts w:ascii="Simplified Arabic" w:hAnsi="Simplified Arabic" w:cs="Simplified Arabic" w:hint="cs"/>
                <w:b/>
                <w:bCs/>
                <w:sz w:val="18"/>
                <w:szCs w:val="18"/>
                <w:rtl/>
                <w:lang w:val="en-GB" w:eastAsia="en-GB"/>
              </w:rPr>
              <w:t>عدد المشاهدات</w:t>
            </w:r>
          </w:p>
        </w:tc>
      </w:tr>
      <w:tr w:rsidR="00A95FAC" w:rsidRPr="00FF3FB4" w:rsidTr="00A95FAC">
        <w:trPr>
          <w:trHeight w:val="340"/>
          <w:jc w:val="center"/>
        </w:trPr>
        <w:tc>
          <w:tcPr>
            <w:tcW w:w="3760" w:type="dxa"/>
            <w:vMerge/>
            <w:tcBorders>
              <w:top w:val="single" w:sz="4" w:space="0" w:color="auto"/>
              <w:left w:val="single" w:sz="4" w:space="0" w:color="auto"/>
              <w:bottom w:val="single" w:sz="4" w:space="0" w:color="auto"/>
              <w:right w:val="single" w:sz="4" w:space="0" w:color="auto"/>
            </w:tcBorders>
            <w:vAlign w:val="center"/>
            <w:hideMark/>
          </w:tcPr>
          <w:p w:rsidR="00A95FAC" w:rsidRPr="00FF3FB4" w:rsidRDefault="00A95FAC" w:rsidP="00A95FAC">
            <w:pPr>
              <w:bidi w:val="0"/>
              <w:rPr>
                <w:rFonts w:ascii="Simplified Arabic" w:hAnsi="Simplified Arabic" w:cs="Simplified Arabic"/>
                <w:b/>
                <w:bCs/>
                <w:sz w:val="22"/>
                <w:szCs w:val="22"/>
                <w:lang w:val="en-GB" w:eastAsia="en-GB"/>
              </w:rPr>
            </w:pPr>
          </w:p>
        </w:tc>
        <w:tc>
          <w:tcPr>
            <w:tcW w:w="933" w:type="dxa"/>
            <w:vMerge/>
            <w:tcBorders>
              <w:top w:val="single" w:sz="4" w:space="0" w:color="auto"/>
              <w:left w:val="single" w:sz="4" w:space="0" w:color="auto"/>
              <w:bottom w:val="single" w:sz="4" w:space="0" w:color="auto"/>
              <w:right w:val="single" w:sz="4" w:space="0" w:color="auto"/>
            </w:tcBorders>
            <w:vAlign w:val="center"/>
            <w:hideMark/>
          </w:tcPr>
          <w:p w:rsidR="00A95FAC" w:rsidRPr="00FF3FB4" w:rsidRDefault="00A95FAC" w:rsidP="00A95FAC">
            <w:pPr>
              <w:bidi w:val="0"/>
              <w:rPr>
                <w:rFonts w:ascii="Simplified Arabic" w:hAnsi="Simplified Arabic" w:cs="Simplified Arabic"/>
                <w:b/>
                <w:bCs/>
                <w:sz w:val="22"/>
                <w:szCs w:val="22"/>
                <w:lang w:val="en-GB" w:eastAsia="en-GB"/>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rsidR="00A95FAC" w:rsidRPr="00FF3FB4" w:rsidRDefault="00A95FAC" w:rsidP="00A95FAC">
            <w:pPr>
              <w:bidi w:val="0"/>
              <w:rPr>
                <w:rFonts w:ascii="Simplified Arabic" w:hAnsi="Simplified Arabic" w:cs="Simplified Arabic"/>
                <w:b/>
                <w:bCs/>
                <w:sz w:val="22"/>
                <w:szCs w:val="22"/>
                <w:lang w:val="en-GB" w:eastAsia="en-GB"/>
              </w:rPr>
            </w:pPr>
          </w:p>
        </w:tc>
        <w:tc>
          <w:tcPr>
            <w:tcW w:w="9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95FAC" w:rsidRPr="00FF3FB4" w:rsidRDefault="00A95FAC" w:rsidP="00A95FAC">
            <w:pPr>
              <w:bidi w:val="0"/>
              <w:jc w:val="center"/>
              <w:rPr>
                <w:rFonts w:ascii="Simplified Arabic" w:hAnsi="Simplified Arabic" w:cs="Simplified Arabic"/>
                <w:b/>
                <w:bCs/>
                <w:sz w:val="18"/>
                <w:szCs w:val="18"/>
                <w:lang w:val="en-GB" w:eastAsia="en-GB"/>
              </w:rPr>
            </w:pPr>
            <w:r w:rsidRPr="00FF3FB4">
              <w:rPr>
                <w:rFonts w:ascii="Simplified Arabic" w:hAnsi="Simplified Arabic" w:cs="Simplified Arabic"/>
                <w:b/>
                <w:bCs/>
                <w:sz w:val="18"/>
                <w:szCs w:val="18"/>
                <w:rtl/>
                <w:lang w:val="en-GB" w:eastAsia="en-GB"/>
              </w:rPr>
              <w:t>الحد الأدنى</w:t>
            </w:r>
            <w:r w:rsidRPr="00FF3FB4">
              <w:rPr>
                <w:rFonts w:ascii="Simplified Arabic" w:hAnsi="Simplified Arabic" w:cs="Simplified Arabic" w:hint="cs"/>
                <w:b/>
                <w:bCs/>
                <w:sz w:val="18"/>
                <w:szCs w:val="18"/>
                <w:rtl/>
                <w:lang w:val="en-GB" w:eastAsia="en-GB"/>
              </w:rPr>
              <w:t xml:space="preserve"> %</w:t>
            </w:r>
          </w:p>
        </w:tc>
        <w:tc>
          <w:tcPr>
            <w:tcW w:w="973" w:type="dxa"/>
            <w:tcBorders>
              <w:top w:val="nil"/>
              <w:left w:val="single" w:sz="4" w:space="0" w:color="auto"/>
              <w:bottom w:val="single" w:sz="4" w:space="0" w:color="auto"/>
              <w:right w:val="single" w:sz="4" w:space="0" w:color="auto"/>
            </w:tcBorders>
            <w:shd w:val="clear" w:color="auto" w:fill="FFFFFF" w:themeFill="background1"/>
            <w:vAlign w:val="center"/>
            <w:hideMark/>
          </w:tcPr>
          <w:p w:rsidR="00A95FAC" w:rsidRPr="00FF3FB4" w:rsidRDefault="00A95FAC" w:rsidP="00A95FAC">
            <w:pPr>
              <w:bidi w:val="0"/>
              <w:jc w:val="center"/>
              <w:rPr>
                <w:rFonts w:ascii="Simplified Arabic" w:hAnsi="Simplified Arabic" w:cs="Simplified Arabic"/>
                <w:b/>
                <w:bCs/>
                <w:sz w:val="18"/>
                <w:szCs w:val="18"/>
                <w:lang w:val="en-GB" w:eastAsia="en-GB"/>
              </w:rPr>
            </w:pPr>
            <w:r w:rsidRPr="00FF3FB4">
              <w:rPr>
                <w:rFonts w:ascii="Simplified Arabic" w:hAnsi="Simplified Arabic" w:cs="Simplified Arabic" w:hint="cs"/>
                <w:b/>
                <w:bCs/>
                <w:sz w:val="18"/>
                <w:szCs w:val="18"/>
                <w:rtl/>
                <w:lang w:val="en-GB" w:eastAsia="en-GB"/>
              </w:rPr>
              <w:t>الحد الأعلى %</w:t>
            </w:r>
          </w:p>
        </w:tc>
        <w:tc>
          <w:tcPr>
            <w:tcW w:w="1095" w:type="dxa"/>
            <w:vMerge/>
            <w:tcBorders>
              <w:top w:val="single" w:sz="4" w:space="0" w:color="auto"/>
              <w:left w:val="single" w:sz="4" w:space="0" w:color="auto"/>
              <w:bottom w:val="single" w:sz="4" w:space="0" w:color="auto"/>
              <w:right w:val="single" w:sz="4" w:space="0" w:color="auto"/>
            </w:tcBorders>
            <w:vAlign w:val="center"/>
            <w:hideMark/>
          </w:tcPr>
          <w:p w:rsidR="00A95FAC" w:rsidRPr="00FF3FB4" w:rsidRDefault="00A95FAC" w:rsidP="00A95FAC">
            <w:pPr>
              <w:bidi w:val="0"/>
              <w:rPr>
                <w:rFonts w:ascii="Simplified Arabic" w:hAnsi="Simplified Arabic" w:cs="Simplified Arabic"/>
                <w:b/>
                <w:bCs/>
                <w:sz w:val="22"/>
                <w:szCs w:val="22"/>
                <w:lang w:val="en-GB" w:eastAsia="en-GB"/>
              </w:rPr>
            </w:pPr>
          </w:p>
        </w:tc>
        <w:tc>
          <w:tcPr>
            <w:tcW w:w="762" w:type="dxa"/>
            <w:vMerge/>
            <w:tcBorders>
              <w:left w:val="single" w:sz="4" w:space="0" w:color="auto"/>
              <w:bottom w:val="single" w:sz="4" w:space="0" w:color="auto"/>
              <w:right w:val="single" w:sz="4" w:space="0" w:color="auto"/>
            </w:tcBorders>
          </w:tcPr>
          <w:p w:rsidR="00A95FAC" w:rsidRPr="00FF3FB4" w:rsidRDefault="00A95FAC" w:rsidP="00A95FAC">
            <w:pPr>
              <w:bidi w:val="0"/>
              <w:rPr>
                <w:rFonts w:ascii="Simplified Arabic" w:hAnsi="Simplified Arabic" w:cs="Simplified Arabic"/>
                <w:b/>
                <w:bCs/>
                <w:sz w:val="22"/>
                <w:szCs w:val="22"/>
                <w:lang w:val="en-GB" w:eastAsia="en-GB"/>
              </w:rPr>
            </w:pPr>
          </w:p>
        </w:tc>
      </w:tr>
      <w:tr w:rsidR="00A95FAC" w:rsidRPr="00FF3FB4" w:rsidTr="00A95FAC">
        <w:trPr>
          <w:trHeight w:val="340"/>
          <w:jc w:val="center"/>
        </w:trPr>
        <w:tc>
          <w:tcPr>
            <w:tcW w:w="3760" w:type="dxa"/>
            <w:tcBorders>
              <w:top w:val="single" w:sz="4" w:space="0" w:color="auto"/>
              <w:left w:val="single" w:sz="4" w:space="0" w:color="auto"/>
              <w:right w:val="single" w:sz="4" w:space="0" w:color="auto"/>
            </w:tcBorders>
            <w:shd w:val="clear" w:color="auto" w:fill="auto"/>
            <w:noWrap/>
            <w:vAlign w:val="center"/>
            <w:hideMark/>
          </w:tcPr>
          <w:p w:rsidR="00A95FAC" w:rsidRPr="00FF3FB4" w:rsidRDefault="00A95FAC" w:rsidP="00A95FAC">
            <w:pPr>
              <w:rPr>
                <w:rFonts w:ascii="Simplified Arabic" w:hAnsi="Simplified Arabic" w:cs="Simplified Arabic"/>
                <w:sz w:val="18"/>
                <w:szCs w:val="18"/>
              </w:rPr>
            </w:pPr>
            <w:r w:rsidRPr="00FF3FB4">
              <w:rPr>
                <w:rFonts w:ascii="Simplified Arabic" w:hAnsi="Simplified Arabic" w:cs="Simplified Arabic"/>
                <w:sz w:val="18"/>
                <w:szCs w:val="18"/>
                <w:rtl/>
              </w:rPr>
              <w:t xml:space="preserve">نسبة </w:t>
            </w:r>
            <w:r w:rsidRPr="00FF3FB4">
              <w:rPr>
                <w:rFonts w:ascii="Simplified Arabic" w:hAnsi="Simplified Arabic" w:cs="Simplified Arabic" w:hint="cs"/>
                <w:sz w:val="18"/>
                <w:szCs w:val="18"/>
                <w:rtl/>
              </w:rPr>
              <w:t xml:space="preserve">المؤسسات التي استخدمت الهاتف النقال لأغراض العمل </w:t>
            </w:r>
          </w:p>
        </w:tc>
        <w:tc>
          <w:tcPr>
            <w:tcW w:w="933" w:type="dxa"/>
            <w:tcBorders>
              <w:top w:val="single" w:sz="4" w:space="0" w:color="auto"/>
              <w:left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91.9</w:t>
            </w:r>
          </w:p>
        </w:tc>
        <w:tc>
          <w:tcPr>
            <w:tcW w:w="1111" w:type="dxa"/>
            <w:tcBorders>
              <w:top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1.0</w:t>
            </w:r>
          </w:p>
        </w:tc>
        <w:tc>
          <w:tcPr>
            <w:tcW w:w="973" w:type="dxa"/>
            <w:tcBorders>
              <w:top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89.9</w:t>
            </w:r>
          </w:p>
        </w:tc>
        <w:tc>
          <w:tcPr>
            <w:tcW w:w="973" w:type="dxa"/>
            <w:tcBorders>
              <w:top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93.6</w:t>
            </w:r>
          </w:p>
        </w:tc>
        <w:tc>
          <w:tcPr>
            <w:tcW w:w="1095" w:type="dxa"/>
            <w:tcBorders>
              <w:top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1.0</w:t>
            </w:r>
          </w:p>
        </w:tc>
        <w:tc>
          <w:tcPr>
            <w:tcW w:w="762" w:type="dxa"/>
            <w:tcBorders>
              <w:top w:val="single" w:sz="4" w:space="0" w:color="auto"/>
              <w:right w:val="single" w:sz="4" w:space="0" w:color="auto"/>
            </w:tcBorders>
            <w:vAlign w:val="center"/>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2,746</w:t>
            </w:r>
          </w:p>
        </w:tc>
      </w:tr>
      <w:tr w:rsidR="00A95FAC" w:rsidRPr="00FF3FB4" w:rsidTr="00A95FAC">
        <w:trPr>
          <w:trHeight w:val="340"/>
          <w:jc w:val="center"/>
        </w:trPr>
        <w:tc>
          <w:tcPr>
            <w:tcW w:w="3760" w:type="dxa"/>
            <w:tcBorders>
              <w:top w:val="nil"/>
              <w:left w:val="single" w:sz="4" w:space="0" w:color="auto"/>
              <w:right w:val="single" w:sz="4" w:space="0" w:color="auto"/>
            </w:tcBorders>
            <w:shd w:val="clear" w:color="auto" w:fill="auto"/>
            <w:noWrap/>
            <w:vAlign w:val="center"/>
            <w:hideMark/>
          </w:tcPr>
          <w:p w:rsidR="00A95FAC" w:rsidRPr="00FF3FB4" w:rsidRDefault="00A95FAC" w:rsidP="00A95FAC">
            <w:pPr>
              <w:rPr>
                <w:rFonts w:ascii="Simplified Arabic" w:hAnsi="Simplified Arabic" w:cs="Simplified Arabic"/>
                <w:sz w:val="18"/>
                <w:szCs w:val="18"/>
              </w:rPr>
            </w:pPr>
            <w:r w:rsidRPr="00FF3FB4">
              <w:rPr>
                <w:rFonts w:ascii="Simplified Arabic" w:hAnsi="Simplified Arabic" w:cs="Simplified Arabic" w:hint="cs"/>
                <w:sz w:val="18"/>
                <w:szCs w:val="18"/>
                <w:rtl/>
              </w:rPr>
              <w:t>نسبة المؤسسات التي استخدمت حاسوب</w:t>
            </w:r>
            <w:r w:rsidRPr="00FF3FB4">
              <w:rPr>
                <w:rFonts w:ascii="Simplified Arabic" w:hAnsi="Simplified Arabic" w:cs="Simplified Arabic"/>
                <w:sz w:val="18"/>
                <w:szCs w:val="18"/>
                <w:rtl/>
              </w:rPr>
              <w:t xml:space="preserve">  </w:t>
            </w:r>
          </w:p>
        </w:tc>
        <w:tc>
          <w:tcPr>
            <w:tcW w:w="933" w:type="dxa"/>
            <w:tcBorders>
              <w:top w:val="nil"/>
              <w:left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41.4</w:t>
            </w:r>
          </w:p>
        </w:tc>
        <w:tc>
          <w:tcPr>
            <w:tcW w:w="1111" w:type="dxa"/>
            <w:tcBorders>
              <w:top w:val="nil"/>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1.4</w:t>
            </w:r>
          </w:p>
        </w:tc>
        <w:tc>
          <w:tcPr>
            <w:tcW w:w="973" w:type="dxa"/>
            <w:tcBorders>
              <w:top w:val="nil"/>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38.7</w:t>
            </w:r>
          </w:p>
        </w:tc>
        <w:tc>
          <w:tcPr>
            <w:tcW w:w="973" w:type="dxa"/>
            <w:tcBorders>
              <w:top w:val="nil"/>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44.1</w:t>
            </w:r>
          </w:p>
        </w:tc>
        <w:tc>
          <w:tcPr>
            <w:tcW w:w="1095" w:type="dxa"/>
            <w:tcBorders>
              <w:top w:val="nil"/>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3.4</w:t>
            </w:r>
          </w:p>
        </w:tc>
        <w:tc>
          <w:tcPr>
            <w:tcW w:w="762" w:type="dxa"/>
            <w:tcBorders>
              <w:top w:val="nil"/>
              <w:right w:val="single" w:sz="4" w:space="0" w:color="auto"/>
            </w:tcBorders>
            <w:vAlign w:val="center"/>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1,971</w:t>
            </w:r>
          </w:p>
        </w:tc>
      </w:tr>
      <w:tr w:rsidR="00A95FAC" w:rsidRPr="00FF3FB4" w:rsidTr="00A95FAC">
        <w:trPr>
          <w:trHeight w:val="340"/>
          <w:jc w:val="center"/>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A95FAC" w:rsidRPr="00FF3FB4" w:rsidRDefault="00A95FAC" w:rsidP="00A95FAC">
            <w:pPr>
              <w:rPr>
                <w:rFonts w:ascii="Simplified Arabic" w:hAnsi="Simplified Arabic" w:cs="Simplified Arabic"/>
                <w:sz w:val="18"/>
                <w:szCs w:val="18"/>
              </w:rPr>
            </w:pPr>
            <w:r w:rsidRPr="00FF3FB4">
              <w:rPr>
                <w:rFonts w:ascii="Simplified Arabic" w:hAnsi="Simplified Arabic" w:cs="Simplified Arabic"/>
                <w:sz w:val="18"/>
                <w:szCs w:val="18"/>
                <w:rtl/>
              </w:rPr>
              <w:t xml:space="preserve">نسبة </w:t>
            </w:r>
            <w:r w:rsidRPr="00FF3FB4">
              <w:rPr>
                <w:rFonts w:ascii="Simplified Arabic" w:hAnsi="Simplified Arabic" w:cs="Simplified Arabic" w:hint="cs"/>
                <w:sz w:val="18"/>
                <w:szCs w:val="18"/>
                <w:rtl/>
              </w:rPr>
              <w:t xml:space="preserve">المؤسسات التي استخدمت أو كان لديها نفاذ </w:t>
            </w:r>
            <w:r w:rsidR="00CA77ED" w:rsidRPr="00FF3FB4">
              <w:rPr>
                <w:rFonts w:ascii="Simplified Arabic" w:hAnsi="Simplified Arabic" w:cs="Simplified Arabic" w:hint="cs"/>
                <w:sz w:val="18"/>
                <w:szCs w:val="18"/>
                <w:rtl/>
              </w:rPr>
              <w:t>للإنترنت</w:t>
            </w:r>
            <w:r w:rsidRPr="00FF3FB4">
              <w:rPr>
                <w:rFonts w:ascii="Simplified Arabic" w:hAnsi="Simplified Arabic" w:cs="Simplified Arabic" w:hint="cs"/>
                <w:sz w:val="18"/>
                <w:szCs w:val="18"/>
                <w:rtl/>
              </w:rPr>
              <w:t xml:space="preserve"> لأغراض العمل</w:t>
            </w:r>
          </w:p>
        </w:tc>
        <w:tc>
          <w:tcPr>
            <w:tcW w:w="933" w:type="dxa"/>
            <w:tcBorders>
              <w:top w:val="nil"/>
              <w:left w:val="single" w:sz="4" w:space="0" w:color="auto"/>
              <w:bottom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61.1</w:t>
            </w:r>
          </w:p>
        </w:tc>
        <w:tc>
          <w:tcPr>
            <w:tcW w:w="1111" w:type="dxa"/>
            <w:tcBorders>
              <w:top w:val="nil"/>
              <w:bottom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1.6</w:t>
            </w:r>
          </w:p>
        </w:tc>
        <w:tc>
          <w:tcPr>
            <w:tcW w:w="973" w:type="dxa"/>
            <w:tcBorders>
              <w:top w:val="nil"/>
              <w:bottom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58.0</w:t>
            </w:r>
          </w:p>
        </w:tc>
        <w:tc>
          <w:tcPr>
            <w:tcW w:w="973" w:type="dxa"/>
            <w:tcBorders>
              <w:top w:val="nil"/>
              <w:bottom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64.2</w:t>
            </w:r>
          </w:p>
        </w:tc>
        <w:tc>
          <w:tcPr>
            <w:tcW w:w="1095" w:type="dxa"/>
            <w:tcBorders>
              <w:top w:val="nil"/>
              <w:bottom w:val="single" w:sz="4" w:space="0" w:color="auto"/>
            </w:tcBorders>
            <w:shd w:val="clear" w:color="auto" w:fill="auto"/>
            <w:noWrap/>
            <w:vAlign w:val="center"/>
            <w:hideMark/>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2.6</w:t>
            </w:r>
          </w:p>
        </w:tc>
        <w:tc>
          <w:tcPr>
            <w:tcW w:w="762" w:type="dxa"/>
            <w:tcBorders>
              <w:top w:val="nil"/>
              <w:bottom w:val="single" w:sz="4" w:space="0" w:color="auto"/>
              <w:right w:val="single" w:sz="4" w:space="0" w:color="auto"/>
            </w:tcBorders>
            <w:vAlign w:val="center"/>
          </w:tcPr>
          <w:p w:rsidR="00A95FAC" w:rsidRPr="00FF3FB4" w:rsidRDefault="00A95FAC" w:rsidP="00A95FAC">
            <w:pPr>
              <w:bidi w:val="0"/>
              <w:jc w:val="center"/>
              <w:rPr>
                <w:rFonts w:ascii="Arial" w:hAnsi="Arial" w:cs="Arial"/>
                <w:sz w:val="18"/>
                <w:szCs w:val="18"/>
              </w:rPr>
            </w:pPr>
            <w:r w:rsidRPr="00FF3FB4">
              <w:rPr>
                <w:rFonts w:ascii="Arial" w:hAnsi="Arial" w:cs="Arial"/>
                <w:sz w:val="18"/>
                <w:szCs w:val="18"/>
              </w:rPr>
              <w:t>2,260</w:t>
            </w:r>
          </w:p>
        </w:tc>
      </w:tr>
    </w:tbl>
    <w:p w:rsidR="00D5159B" w:rsidRPr="00FF3FB4" w:rsidRDefault="00D5159B" w:rsidP="00A95FAC">
      <w:pPr>
        <w:jc w:val="both"/>
        <w:rPr>
          <w:rFonts w:cs="Simplified Arabic"/>
          <w:rtl/>
        </w:rPr>
      </w:pPr>
    </w:p>
    <w:p w:rsidR="009515C5" w:rsidRPr="00FF3FB4" w:rsidRDefault="009515C5" w:rsidP="0090523D">
      <w:pPr>
        <w:pStyle w:val="Header"/>
        <w:tabs>
          <w:tab w:val="clear" w:pos="4153"/>
          <w:tab w:val="clear" w:pos="8306"/>
        </w:tabs>
        <w:ind w:right="44"/>
        <w:rPr>
          <w:rFonts w:cs="Simplified Arabic"/>
          <w:b/>
          <w:bCs/>
          <w:rtl/>
        </w:rPr>
      </w:pPr>
      <w:r w:rsidRPr="00FF3FB4">
        <w:rPr>
          <w:rFonts w:cs="Simplified Arabic" w:hint="cs"/>
          <w:b/>
          <w:bCs/>
          <w:rtl/>
        </w:rPr>
        <w:t>2.1.4 أخطاء غير المعاينة</w:t>
      </w:r>
    </w:p>
    <w:p w:rsidR="0090523D" w:rsidRPr="00FF3FB4" w:rsidRDefault="0090523D" w:rsidP="00375D40">
      <w:pPr>
        <w:ind w:left="-1"/>
        <w:jc w:val="lowKashida"/>
        <w:rPr>
          <w:rFonts w:ascii="Simplified Arabic" w:hAnsi="Simplified Arabic" w:cs="Simplified Arabic"/>
          <w:b/>
          <w:bCs/>
          <w:color w:val="0000FF"/>
          <w:rtl/>
        </w:rPr>
      </w:pPr>
      <w:r w:rsidRPr="00FF3FB4">
        <w:rPr>
          <w:rFonts w:ascii="Simplified Arabic" w:hAnsi="Simplified Arabic" w:cs="Simplified Arabic"/>
          <w:rtl/>
        </w:rPr>
        <w:t xml:space="preserve">أما أخطاء غير المعاينة فهي ممكنة الحدوث في كل مراحل تنفيذ المشروع، خلال جمع البيانات أو إدخالها والتي يمكن إجمالها بأخطاء عدم </w:t>
      </w:r>
      <w:r w:rsidR="00CA77ED" w:rsidRPr="00FF3FB4">
        <w:rPr>
          <w:rFonts w:ascii="Simplified Arabic" w:hAnsi="Simplified Arabic" w:cs="Simplified Arabic" w:hint="cs"/>
          <w:rtl/>
        </w:rPr>
        <w:t>الاستجابة</w:t>
      </w:r>
      <w:r w:rsidRPr="00FF3FB4">
        <w:rPr>
          <w:rFonts w:ascii="Simplified Arabic" w:hAnsi="Simplified Arabic" w:cs="Simplified Arabic"/>
          <w:rtl/>
        </w:rPr>
        <w:t xml:space="preserve"> وأخطاء الاستجابة (المبحوث)، وأخطاء المقابلة (الباحث) وأخطاء إدخال البيانات.</w:t>
      </w:r>
      <w:r w:rsidR="00A8632B" w:rsidRPr="00FF3FB4">
        <w:rPr>
          <w:rFonts w:ascii="Simplified Arabic" w:hAnsi="Simplified Arabic" w:cs="Simplified Arabic" w:hint="cs"/>
          <w:rtl/>
        </w:rPr>
        <w:t xml:space="preserve"> </w:t>
      </w:r>
      <w:r w:rsidRPr="00FF3FB4">
        <w:rPr>
          <w:rFonts w:ascii="Simplified Arabic" w:hAnsi="Simplified Arabic" w:cs="Simplified Arabic"/>
          <w:rtl/>
        </w:rPr>
        <w:t xml:space="preserve"> ولتفادي الأخطاء والحد من تأثيرها فقد بذلت جهود كبيرة من خلال تدريب الباحثين تدريباً مكثفاً، وتدريبهم على كيفية إجراء المقابلات، والأمور التي يجب </w:t>
      </w:r>
      <w:r w:rsidRPr="00FF3FB4">
        <w:rPr>
          <w:rFonts w:ascii="Simplified Arabic" w:hAnsi="Simplified Arabic" w:cs="Simplified Arabic" w:hint="cs"/>
          <w:rtl/>
        </w:rPr>
        <w:t>إتباعها</w:t>
      </w:r>
      <w:r w:rsidRPr="00FF3FB4">
        <w:rPr>
          <w:rFonts w:ascii="Simplified Arabic" w:hAnsi="Simplified Arabic" w:cs="Simplified Arabic"/>
          <w:rtl/>
        </w:rPr>
        <w:t xml:space="preserve"> أثناء إجراء المقابلة، والأمور التي يجب تجنبها، وتم إجراء بعض التمارين العملية والنظرية خلال الدورة التدريبية.  </w:t>
      </w:r>
    </w:p>
    <w:p w:rsidR="00375D40" w:rsidRPr="00FF3FB4" w:rsidRDefault="00375D40" w:rsidP="00375D40">
      <w:pPr>
        <w:ind w:left="-1"/>
        <w:jc w:val="lowKashida"/>
        <w:rPr>
          <w:rFonts w:ascii="Simplified Arabic" w:hAnsi="Simplified Arabic" w:cs="Simplified Arabic"/>
          <w:b/>
          <w:bCs/>
          <w:color w:val="0000FF"/>
          <w:rtl/>
        </w:rPr>
      </w:pPr>
    </w:p>
    <w:p w:rsidR="009515C5" w:rsidRPr="00FF3FB4" w:rsidRDefault="009515C5" w:rsidP="008C2C9E">
      <w:pPr>
        <w:rPr>
          <w:rFonts w:cs="Simplified Arabic"/>
          <w:b/>
          <w:bCs/>
          <w:rtl/>
        </w:rPr>
      </w:pPr>
      <w:r w:rsidRPr="00FF3FB4">
        <w:rPr>
          <w:rFonts w:cs="Simplified Arabic" w:hint="cs"/>
          <w:b/>
          <w:bCs/>
          <w:rtl/>
        </w:rPr>
        <w:t>3.1.4 معدلات الاستجابة:</w:t>
      </w:r>
    </w:p>
    <w:p w:rsidR="009515C5" w:rsidRPr="00FF3FB4" w:rsidRDefault="009515C5" w:rsidP="0083707D">
      <w:pPr>
        <w:jc w:val="both"/>
        <w:rPr>
          <w:rFonts w:cs="Simplified Arabic"/>
        </w:rPr>
      </w:pPr>
      <w:r w:rsidRPr="00FF3FB4">
        <w:rPr>
          <w:rFonts w:cs="Simplified Arabic"/>
          <w:rtl/>
        </w:rPr>
        <w:t>تم اختيار (</w:t>
      </w:r>
      <w:r w:rsidR="0090523D" w:rsidRPr="00FF3FB4">
        <w:rPr>
          <w:rFonts w:cs="Simplified Arabic"/>
        </w:rPr>
        <w:t>3</w:t>
      </w:r>
      <w:r w:rsidR="00E46907" w:rsidRPr="00FF3FB4">
        <w:rPr>
          <w:rFonts w:cs="Simplified Arabic"/>
        </w:rPr>
        <w:t>,</w:t>
      </w:r>
      <w:r w:rsidR="0090523D" w:rsidRPr="00FF3FB4">
        <w:rPr>
          <w:rFonts w:cs="Simplified Arabic"/>
        </w:rPr>
        <w:t>615</w:t>
      </w:r>
      <w:r w:rsidRPr="00FF3FB4">
        <w:rPr>
          <w:rFonts w:cs="Simplified Arabic"/>
          <w:rtl/>
        </w:rPr>
        <w:t xml:space="preserve">) </w:t>
      </w:r>
      <w:r w:rsidR="0090523D" w:rsidRPr="00FF3FB4">
        <w:rPr>
          <w:rFonts w:cs="Simplified Arabic" w:hint="cs"/>
          <w:rtl/>
        </w:rPr>
        <w:t>مؤسسة</w:t>
      </w:r>
      <w:r w:rsidRPr="00FF3FB4">
        <w:rPr>
          <w:rFonts w:cs="Simplified Arabic"/>
          <w:rtl/>
        </w:rPr>
        <w:t xml:space="preserve"> ممثلة </w:t>
      </w:r>
      <w:r w:rsidRPr="00FF3FB4">
        <w:rPr>
          <w:rFonts w:cs="Simplified Arabic" w:hint="cs"/>
          <w:rtl/>
        </w:rPr>
        <w:t>في فلسطين</w:t>
      </w:r>
      <w:r w:rsidRPr="00FF3FB4">
        <w:rPr>
          <w:rFonts w:cs="Simplified Arabic"/>
          <w:rtl/>
        </w:rPr>
        <w:t xml:space="preserve">، وبلغ عدد </w:t>
      </w:r>
      <w:r w:rsidR="008C2C9E" w:rsidRPr="00FF3FB4">
        <w:rPr>
          <w:rFonts w:cs="Simplified Arabic" w:hint="cs"/>
          <w:rtl/>
        </w:rPr>
        <w:t>المؤسسات</w:t>
      </w:r>
      <w:r w:rsidRPr="00FF3FB4">
        <w:rPr>
          <w:rFonts w:cs="Simplified Arabic"/>
          <w:rtl/>
        </w:rPr>
        <w:t xml:space="preserve"> التي تم استيفاء بياناتها (</w:t>
      </w:r>
      <w:r w:rsidR="008C2C9E" w:rsidRPr="00FF3FB4">
        <w:rPr>
          <w:rFonts w:cs="Simplified Arabic"/>
        </w:rPr>
        <w:t>2</w:t>
      </w:r>
      <w:r w:rsidR="00E46907" w:rsidRPr="00FF3FB4">
        <w:rPr>
          <w:rFonts w:cs="Simplified Arabic"/>
        </w:rPr>
        <w:t>,</w:t>
      </w:r>
      <w:r w:rsidR="008C2C9E" w:rsidRPr="00FF3FB4">
        <w:rPr>
          <w:rFonts w:cs="Simplified Arabic"/>
        </w:rPr>
        <w:t>872</w:t>
      </w:r>
      <w:r w:rsidRPr="00FF3FB4">
        <w:rPr>
          <w:rFonts w:cs="Simplified Arabic"/>
          <w:rtl/>
        </w:rPr>
        <w:t xml:space="preserve">) </w:t>
      </w:r>
      <w:r w:rsidR="008C2C9E" w:rsidRPr="00FF3FB4">
        <w:rPr>
          <w:rFonts w:cs="Simplified Arabic" w:hint="cs"/>
          <w:rtl/>
        </w:rPr>
        <w:t>مؤسسة</w:t>
      </w:r>
      <w:r w:rsidRPr="00FF3FB4">
        <w:rPr>
          <w:rFonts w:cs="Simplified Arabic"/>
          <w:rtl/>
        </w:rPr>
        <w:t>، منها (</w:t>
      </w:r>
      <w:r w:rsidR="008C2C9E" w:rsidRPr="00FF3FB4">
        <w:rPr>
          <w:rFonts w:cs="Simplified Arabic"/>
        </w:rPr>
        <w:t>2</w:t>
      </w:r>
      <w:r w:rsidR="00E46907" w:rsidRPr="00FF3FB4">
        <w:rPr>
          <w:rFonts w:cs="Simplified Arabic"/>
        </w:rPr>
        <w:t>,</w:t>
      </w:r>
      <w:r w:rsidR="008C2C9E" w:rsidRPr="00FF3FB4">
        <w:rPr>
          <w:rFonts w:cs="Simplified Arabic"/>
        </w:rPr>
        <w:t>051</w:t>
      </w:r>
      <w:r w:rsidRPr="00FF3FB4">
        <w:rPr>
          <w:rFonts w:cs="Simplified Arabic"/>
          <w:rtl/>
        </w:rPr>
        <w:t xml:space="preserve">) </w:t>
      </w:r>
      <w:r w:rsidR="008C2C9E" w:rsidRPr="00FF3FB4">
        <w:rPr>
          <w:rFonts w:cs="Simplified Arabic" w:hint="cs"/>
          <w:rtl/>
        </w:rPr>
        <w:t>مؤسسة</w:t>
      </w:r>
      <w:r w:rsidRPr="00FF3FB4">
        <w:rPr>
          <w:rFonts w:cs="Simplified Arabic"/>
          <w:rtl/>
        </w:rPr>
        <w:t xml:space="preserve"> في الضفة الغربية، </w:t>
      </w:r>
      <w:r w:rsidRPr="00FF3FB4">
        <w:rPr>
          <w:rFonts w:cs="Simplified Arabic" w:hint="cs"/>
          <w:rtl/>
        </w:rPr>
        <w:t>و(</w:t>
      </w:r>
      <w:r w:rsidR="008C2C9E" w:rsidRPr="00FF3FB4">
        <w:rPr>
          <w:rFonts w:cs="Simplified Arabic"/>
        </w:rPr>
        <w:t>821</w:t>
      </w:r>
      <w:r w:rsidRPr="00FF3FB4">
        <w:rPr>
          <w:rFonts w:cs="Simplified Arabic" w:hint="cs"/>
          <w:rtl/>
        </w:rPr>
        <w:t>)</w:t>
      </w:r>
      <w:r w:rsidRPr="00FF3FB4">
        <w:rPr>
          <w:rFonts w:cs="Simplified Arabic"/>
          <w:rtl/>
        </w:rPr>
        <w:t xml:space="preserve"> </w:t>
      </w:r>
      <w:r w:rsidR="008C2C9E" w:rsidRPr="00FF3FB4">
        <w:rPr>
          <w:rFonts w:cs="Simplified Arabic" w:hint="cs"/>
          <w:rtl/>
        </w:rPr>
        <w:t>مؤسسة</w:t>
      </w:r>
      <w:r w:rsidRPr="00FF3FB4">
        <w:rPr>
          <w:rFonts w:cs="Simplified Arabic"/>
          <w:rtl/>
        </w:rPr>
        <w:t xml:space="preserve"> في قطاع </w:t>
      </w:r>
      <w:r w:rsidR="00EF1362" w:rsidRPr="00FF3FB4">
        <w:rPr>
          <w:rFonts w:cs="Simplified Arabic" w:hint="cs"/>
          <w:rtl/>
        </w:rPr>
        <w:t>غزة،</w:t>
      </w:r>
      <w:r w:rsidRPr="00FF3FB4">
        <w:rPr>
          <w:rFonts w:cs="Simplified Arabic"/>
          <w:rtl/>
        </w:rPr>
        <w:t xml:space="preserve"> وقد جرى تعديل الأوزان على مستوى طبقات التصميم لتعديل تأثير</w:t>
      </w:r>
      <w:r w:rsidR="008C2C9E" w:rsidRPr="00FF3FB4">
        <w:rPr>
          <w:rFonts w:cs="Simplified Arabic"/>
          <w:rtl/>
        </w:rPr>
        <w:t xml:space="preserve"> نسـب حالات الرفض وعدم التجاوب</w:t>
      </w:r>
      <w:r w:rsidR="008C2C9E" w:rsidRPr="00FF3FB4">
        <w:rPr>
          <w:rFonts w:cs="Simplified Arabic" w:hint="cs"/>
          <w:rtl/>
        </w:rPr>
        <w:t>.</w:t>
      </w:r>
      <w:r w:rsidR="0083707D" w:rsidRPr="00FF3FB4">
        <w:rPr>
          <w:rFonts w:cs="Simplified Arabic"/>
          <w:rtl/>
        </w:rPr>
        <w:t xml:space="preserve"> </w:t>
      </w:r>
      <w:r w:rsidR="0083707D" w:rsidRPr="00FF3FB4">
        <w:rPr>
          <w:rFonts w:cs="Simplified Arabic" w:hint="cs"/>
          <w:rtl/>
        </w:rPr>
        <w:t xml:space="preserve"> </w:t>
      </w:r>
      <w:r w:rsidR="0083707D" w:rsidRPr="00FF3FB4">
        <w:rPr>
          <w:rFonts w:cs="Simplified Arabic"/>
          <w:rtl/>
        </w:rPr>
        <w:t xml:space="preserve">وبلغت نسبة التجاوب في </w:t>
      </w:r>
      <w:r w:rsidR="0083707D" w:rsidRPr="00FF3FB4">
        <w:rPr>
          <w:rFonts w:cs="Simplified Arabic" w:hint="cs"/>
          <w:rtl/>
        </w:rPr>
        <w:t>فلسطين</w:t>
      </w:r>
      <w:r w:rsidR="0083707D" w:rsidRPr="00FF3FB4">
        <w:rPr>
          <w:rFonts w:cs="Simplified Arabic"/>
          <w:rtl/>
        </w:rPr>
        <w:t xml:space="preserve"> </w:t>
      </w:r>
      <w:r w:rsidR="0083707D" w:rsidRPr="00FF3FB4">
        <w:rPr>
          <w:rFonts w:cs="Simplified Arabic" w:hint="cs"/>
          <w:rtl/>
        </w:rPr>
        <w:t>88.8</w:t>
      </w:r>
      <w:r w:rsidR="0083707D" w:rsidRPr="00FF3FB4">
        <w:rPr>
          <w:rFonts w:cs="Simplified Arabic"/>
          <w:rtl/>
        </w:rPr>
        <w:t>%</w:t>
      </w:r>
    </w:p>
    <w:p w:rsidR="00A45588" w:rsidRPr="00FF3FB4" w:rsidRDefault="009515C5" w:rsidP="00E2091D">
      <w:pPr>
        <w:pStyle w:val="BlockText"/>
        <w:ind w:left="0"/>
        <w:jc w:val="center"/>
        <w:rPr>
          <w:b w:val="0"/>
          <w:bCs w:val="0"/>
          <w:i/>
          <w:iCs/>
          <w:color w:val="000000"/>
          <w:sz w:val="22"/>
          <w:szCs w:val="22"/>
          <w:rtl/>
        </w:rPr>
      </w:pPr>
      <w:r w:rsidRPr="00FF3FB4">
        <w:rPr>
          <w:rFonts w:hint="cs"/>
          <w:color w:val="000000"/>
          <w:sz w:val="22"/>
          <w:szCs w:val="22"/>
          <w:rtl/>
        </w:rPr>
        <w:lastRenderedPageBreak/>
        <w:t>حالات الاستجابة وعدم الاستجابة وزيادة الشمول</w:t>
      </w:r>
    </w:p>
    <w:tbl>
      <w:tblPr>
        <w:tblpPr w:leftFromText="180" w:rightFromText="180" w:vertAnchor="text" w:horzAnchor="margin" w:tblpXSpec="center" w:tblpY="204"/>
        <w:bidiVisual/>
        <w:tblW w:w="73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694"/>
      </w:tblGrid>
      <w:tr w:rsidR="00E2091D" w:rsidRPr="00FF3FB4" w:rsidTr="006947B2">
        <w:trPr>
          <w:trHeight w:val="340"/>
        </w:trPr>
        <w:tc>
          <w:tcPr>
            <w:tcW w:w="4677" w:type="dxa"/>
            <w:tcBorders>
              <w:top w:val="single" w:sz="4" w:space="0" w:color="auto"/>
              <w:bottom w:val="single" w:sz="4" w:space="0" w:color="auto"/>
              <w:right w:val="single" w:sz="4" w:space="0" w:color="auto"/>
            </w:tcBorders>
            <w:vAlign w:val="center"/>
          </w:tcPr>
          <w:p w:rsidR="00E2091D" w:rsidRPr="00FF3FB4" w:rsidRDefault="00E2091D" w:rsidP="00E2091D">
            <w:pPr>
              <w:pStyle w:val="BlockText"/>
              <w:ind w:left="0" w:right="0"/>
              <w:jc w:val="center"/>
              <w:rPr>
                <w:rFonts w:ascii="Arial" w:hAnsi="Arial" w:cs="Arial"/>
                <w:b w:val="0"/>
                <w:bCs w:val="0"/>
                <w:i/>
                <w:iCs/>
                <w:color w:val="000000"/>
                <w:sz w:val="18"/>
                <w:szCs w:val="18"/>
                <w:rtl/>
              </w:rPr>
            </w:pPr>
            <w:r w:rsidRPr="00FF3FB4">
              <w:rPr>
                <w:rFonts w:ascii="Arial" w:hAnsi="Arial" w:cs="Arial"/>
                <w:color w:val="000000"/>
                <w:sz w:val="18"/>
                <w:szCs w:val="18"/>
                <w:rtl/>
              </w:rPr>
              <w:t>حالات الاستجابة وعدم الاستجابة وزيادة الشمول</w:t>
            </w:r>
          </w:p>
        </w:tc>
        <w:tc>
          <w:tcPr>
            <w:tcW w:w="2694" w:type="dxa"/>
            <w:tcBorders>
              <w:top w:val="single" w:sz="4" w:space="0" w:color="auto"/>
              <w:left w:val="single" w:sz="4" w:space="0" w:color="auto"/>
              <w:bottom w:val="single" w:sz="4" w:space="0" w:color="auto"/>
            </w:tcBorders>
            <w:vAlign w:val="center"/>
          </w:tcPr>
          <w:p w:rsidR="00E2091D" w:rsidRPr="00FF3FB4" w:rsidRDefault="00E2091D" w:rsidP="00E2091D">
            <w:pPr>
              <w:jc w:val="center"/>
              <w:rPr>
                <w:rFonts w:ascii="Arial" w:hAnsi="Arial" w:cs="Arial"/>
                <w:b/>
                <w:bCs/>
                <w:color w:val="000000"/>
                <w:sz w:val="18"/>
                <w:szCs w:val="18"/>
              </w:rPr>
            </w:pPr>
            <w:r w:rsidRPr="00FF3FB4">
              <w:rPr>
                <w:rFonts w:ascii="Arial" w:hAnsi="Arial" w:cs="Arial"/>
                <w:b/>
                <w:bCs/>
                <w:color w:val="000000"/>
                <w:sz w:val="18"/>
                <w:szCs w:val="18"/>
                <w:rtl/>
              </w:rPr>
              <w:t>عدد الحالات</w:t>
            </w:r>
          </w:p>
        </w:tc>
      </w:tr>
      <w:tr w:rsidR="00E2091D" w:rsidRPr="00FF3FB4" w:rsidTr="006947B2">
        <w:trPr>
          <w:trHeight w:val="340"/>
        </w:trPr>
        <w:tc>
          <w:tcPr>
            <w:tcW w:w="4677" w:type="dxa"/>
            <w:tcBorders>
              <w:top w:val="single" w:sz="4" w:space="0" w:color="auto"/>
              <w:bottom w:val="nil"/>
              <w:right w:val="single" w:sz="4" w:space="0" w:color="auto"/>
            </w:tcBorders>
            <w:vAlign w:val="center"/>
          </w:tcPr>
          <w:p w:rsidR="00E2091D" w:rsidRPr="00FF3FB4" w:rsidRDefault="00E2091D" w:rsidP="00E2091D">
            <w:pPr>
              <w:pStyle w:val="BlockText"/>
              <w:ind w:left="0" w:right="0"/>
              <w:jc w:val="left"/>
              <w:rPr>
                <w:rFonts w:ascii="Arial" w:hAnsi="Arial" w:cs="Arial"/>
                <w:color w:val="000000"/>
                <w:sz w:val="18"/>
                <w:szCs w:val="18"/>
                <w:rtl/>
              </w:rPr>
            </w:pPr>
            <w:r w:rsidRPr="00FF3FB4">
              <w:rPr>
                <w:rFonts w:ascii="Arial" w:hAnsi="Arial" w:cs="Arial"/>
                <w:color w:val="000000"/>
                <w:sz w:val="18"/>
                <w:szCs w:val="18"/>
                <w:rtl/>
              </w:rPr>
              <w:t>حالات الاستجابة</w:t>
            </w:r>
          </w:p>
        </w:tc>
        <w:tc>
          <w:tcPr>
            <w:tcW w:w="2694" w:type="dxa"/>
            <w:tcBorders>
              <w:top w:val="single" w:sz="4" w:space="0" w:color="auto"/>
              <w:left w:val="single" w:sz="4" w:space="0" w:color="auto"/>
              <w:bottom w:val="nil"/>
            </w:tcBorders>
            <w:vAlign w:val="center"/>
          </w:tcPr>
          <w:p w:rsidR="00E2091D" w:rsidRPr="00FF3FB4" w:rsidRDefault="00E2091D" w:rsidP="00E2091D">
            <w:pPr>
              <w:jc w:val="center"/>
              <w:rPr>
                <w:rFonts w:ascii="Arial" w:hAnsi="Arial" w:cs="Arial"/>
                <w:color w:val="000000"/>
                <w:sz w:val="18"/>
                <w:szCs w:val="18"/>
              </w:rPr>
            </w:pPr>
          </w:p>
        </w:tc>
      </w:tr>
      <w:tr w:rsidR="00E2091D" w:rsidRPr="00FF3FB4" w:rsidTr="006947B2">
        <w:trPr>
          <w:trHeight w:val="340"/>
        </w:trPr>
        <w:tc>
          <w:tcPr>
            <w:tcW w:w="4677" w:type="dxa"/>
            <w:tcBorders>
              <w:top w:val="nil"/>
              <w:bottom w:val="nil"/>
              <w:right w:val="single" w:sz="4" w:space="0" w:color="auto"/>
            </w:tcBorders>
            <w:vAlign w:val="center"/>
          </w:tcPr>
          <w:p w:rsidR="00E2091D" w:rsidRPr="00FF3FB4" w:rsidRDefault="00E2091D" w:rsidP="00E2091D">
            <w:pPr>
              <w:pStyle w:val="BlockText"/>
              <w:ind w:left="0" w:right="0"/>
              <w:jc w:val="left"/>
              <w:rPr>
                <w:rFonts w:ascii="Arial" w:hAnsi="Arial" w:cs="Arial"/>
                <w:b w:val="0"/>
                <w:bCs w:val="0"/>
                <w:color w:val="000000"/>
                <w:sz w:val="18"/>
                <w:szCs w:val="18"/>
                <w:rtl/>
              </w:rPr>
            </w:pPr>
            <w:r w:rsidRPr="00FF3FB4">
              <w:rPr>
                <w:rFonts w:ascii="Arial" w:hAnsi="Arial" w:cs="Arial"/>
                <w:b w:val="0"/>
                <w:bCs w:val="0"/>
                <w:color w:val="000000"/>
                <w:sz w:val="18"/>
                <w:szCs w:val="18"/>
                <w:rtl/>
              </w:rPr>
              <w:t>اكتملت</w:t>
            </w:r>
          </w:p>
        </w:tc>
        <w:tc>
          <w:tcPr>
            <w:tcW w:w="2694" w:type="dxa"/>
            <w:tcBorders>
              <w:top w:val="nil"/>
              <w:left w:val="single" w:sz="4" w:space="0" w:color="auto"/>
              <w:bottom w:val="nil"/>
            </w:tcBorders>
            <w:vAlign w:val="center"/>
          </w:tcPr>
          <w:p w:rsidR="00E2091D" w:rsidRPr="00FF3FB4" w:rsidRDefault="00E2091D" w:rsidP="00E2091D">
            <w:pPr>
              <w:jc w:val="center"/>
              <w:rPr>
                <w:rFonts w:ascii="Arial" w:hAnsi="Arial" w:cs="Arial"/>
                <w:color w:val="000000"/>
                <w:sz w:val="18"/>
                <w:szCs w:val="18"/>
              </w:rPr>
            </w:pPr>
            <w:r w:rsidRPr="00FF3FB4">
              <w:rPr>
                <w:rFonts w:ascii="Arial" w:hAnsi="Arial" w:cs="Arial"/>
                <w:color w:val="000000"/>
                <w:sz w:val="18"/>
                <w:szCs w:val="18"/>
              </w:rPr>
              <w:t>2,825</w:t>
            </w:r>
          </w:p>
        </w:tc>
      </w:tr>
      <w:tr w:rsidR="00E2091D" w:rsidRPr="00FF3FB4" w:rsidTr="00E2091D">
        <w:trPr>
          <w:trHeight w:val="340"/>
        </w:trPr>
        <w:tc>
          <w:tcPr>
            <w:tcW w:w="4677" w:type="dxa"/>
            <w:tcBorders>
              <w:top w:val="nil"/>
              <w:bottom w:val="single" w:sz="4" w:space="0" w:color="auto"/>
              <w:right w:val="single" w:sz="4" w:space="0" w:color="auto"/>
            </w:tcBorders>
            <w:vAlign w:val="center"/>
          </w:tcPr>
          <w:p w:rsidR="00E2091D" w:rsidRPr="00FF3FB4" w:rsidRDefault="00E2091D" w:rsidP="00E2091D">
            <w:pPr>
              <w:pStyle w:val="BlockText"/>
              <w:ind w:left="0" w:right="0"/>
              <w:jc w:val="left"/>
              <w:rPr>
                <w:rFonts w:ascii="Arial" w:hAnsi="Arial" w:cs="Arial"/>
                <w:b w:val="0"/>
                <w:bCs w:val="0"/>
                <w:color w:val="000000"/>
                <w:sz w:val="18"/>
                <w:szCs w:val="18"/>
                <w:rtl/>
              </w:rPr>
            </w:pPr>
            <w:r w:rsidRPr="00FF3FB4">
              <w:rPr>
                <w:rFonts w:ascii="Arial" w:hAnsi="Arial" w:cs="Arial"/>
                <w:b w:val="0"/>
                <w:bCs w:val="0"/>
                <w:color w:val="000000"/>
                <w:sz w:val="18"/>
                <w:szCs w:val="18"/>
                <w:rtl/>
              </w:rPr>
              <w:t>اكتملت جزئي</w:t>
            </w:r>
          </w:p>
        </w:tc>
        <w:tc>
          <w:tcPr>
            <w:tcW w:w="2694" w:type="dxa"/>
            <w:tcBorders>
              <w:top w:val="nil"/>
              <w:left w:val="single" w:sz="4" w:space="0" w:color="auto"/>
              <w:bottom w:val="single" w:sz="4" w:space="0" w:color="auto"/>
            </w:tcBorders>
            <w:vAlign w:val="center"/>
          </w:tcPr>
          <w:p w:rsidR="00E2091D" w:rsidRPr="00FF3FB4" w:rsidRDefault="00E2091D" w:rsidP="00E2091D">
            <w:pPr>
              <w:jc w:val="center"/>
              <w:rPr>
                <w:rFonts w:ascii="Arial" w:hAnsi="Arial" w:cs="Arial"/>
                <w:color w:val="000000"/>
                <w:sz w:val="18"/>
                <w:szCs w:val="18"/>
              </w:rPr>
            </w:pPr>
            <w:r w:rsidRPr="00FF3FB4">
              <w:rPr>
                <w:rFonts w:ascii="Arial" w:hAnsi="Arial" w:cs="Arial"/>
                <w:color w:val="000000"/>
                <w:sz w:val="18"/>
                <w:szCs w:val="18"/>
              </w:rPr>
              <w:t>47</w:t>
            </w:r>
          </w:p>
        </w:tc>
      </w:tr>
      <w:tr w:rsidR="00E2091D" w:rsidRPr="00FF3FB4" w:rsidTr="00E2091D">
        <w:trPr>
          <w:trHeight w:val="340"/>
        </w:trPr>
        <w:tc>
          <w:tcPr>
            <w:tcW w:w="4677" w:type="dxa"/>
            <w:tcBorders>
              <w:top w:val="single" w:sz="4" w:space="0" w:color="auto"/>
              <w:bottom w:val="nil"/>
              <w:right w:val="single" w:sz="4" w:space="0" w:color="auto"/>
            </w:tcBorders>
            <w:vAlign w:val="center"/>
          </w:tcPr>
          <w:p w:rsidR="00E2091D" w:rsidRPr="00FF3FB4" w:rsidRDefault="00E2091D" w:rsidP="00E2091D">
            <w:pPr>
              <w:pStyle w:val="BlockText"/>
              <w:ind w:left="0" w:right="0"/>
              <w:jc w:val="left"/>
              <w:rPr>
                <w:rFonts w:ascii="Arial" w:hAnsi="Arial" w:cs="Arial"/>
                <w:color w:val="000000"/>
                <w:sz w:val="18"/>
                <w:szCs w:val="18"/>
                <w:rtl/>
              </w:rPr>
            </w:pPr>
            <w:r w:rsidRPr="00FF3FB4">
              <w:rPr>
                <w:rFonts w:ascii="Arial" w:hAnsi="Arial" w:cs="Arial"/>
                <w:color w:val="000000"/>
                <w:sz w:val="18"/>
                <w:szCs w:val="18"/>
                <w:rtl/>
              </w:rPr>
              <w:t>المجموع</w:t>
            </w:r>
          </w:p>
        </w:tc>
        <w:tc>
          <w:tcPr>
            <w:tcW w:w="2694" w:type="dxa"/>
            <w:tcBorders>
              <w:top w:val="single" w:sz="4" w:space="0" w:color="auto"/>
              <w:left w:val="single" w:sz="4" w:space="0" w:color="auto"/>
              <w:bottom w:val="nil"/>
            </w:tcBorders>
            <w:vAlign w:val="center"/>
          </w:tcPr>
          <w:p w:rsidR="00E2091D" w:rsidRPr="00FF3FB4" w:rsidRDefault="00E2091D" w:rsidP="00E2091D">
            <w:pPr>
              <w:ind w:firstLine="1026"/>
              <w:rPr>
                <w:rFonts w:ascii="Arial" w:hAnsi="Arial" w:cs="Arial"/>
                <w:b/>
                <w:bCs/>
                <w:color w:val="000000"/>
                <w:sz w:val="18"/>
                <w:szCs w:val="18"/>
              </w:rPr>
            </w:pPr>
            <w:r w:rsidRPr="00FF3FB4">
              <w:rPr>
                <w:rFonts w:ascii="Arial" w:hAnsi="Arial" w:cs="Arial"/>
                <w:b/>
                <w:bCs/>
                <w:color w:val="000000"/>
                <w:sz w:val="18"/>
                <w:szCs w:val="18"/>
              </w:rPr>
              <w:t>2,872</w:t>
            </w:r>
          </w:p>
        </w:tc>
      </w:tr>
      <w:tr w:rsidR="00E2091D" w:rsidRPr="00FF3FB4" w:rsidTr="00E2091D">
        <w:trPr>
          <w:trHeight w:val="340"/>
        </w:trPr>
        <w:tc>
          <w:tcPr>
            <w:tcW w:w="4677" w:type="dxa"/>
            <w:tcBorders>
              <w:top w:val="single" w:sz="4" w:space="0" w:color="auto"/>
              <w:bottom w:val="nil"/>
              <w:right w:val="single" w:sz="4" w:space="0" w:color="auto"/>
            </w:tcBorders>
            <w:vAlign w:val="center"/>
          </w:tcPr>
          <w:p w:rsidR="00E2091D" w:rsidRPr="00FF3FB4" w:rsidRDefault="00E2091D" w:rsidP="00E2091D">
            <w:pPr>
              <w:pStyle w:val="BlockText"/>
              <w:ind w:left="0" w:right="0"/>
              <w:jc w:val="left"/>
              <w:rPr>
                <w:rFonts w:ascii="Arial" w:hAnsi="Arial" w:cs="Arial"/>
                <w:b w:val="0"/>
                <w:bCs w:val="0"/>
                <w:color w:val="000000"/>
                <w:sz w:val="18"/>
                <w:szCs w:val="18"/>
                <w:rtl/>
              </w:rPr>
            </w:pPr>
            <w:r w:rsidRPr="00FF3FB4">
              <w:rPr>
                <w:rFonts w:ascii="Arial" w:hAnsi="Arial" w:cs="Arial"/>
                <w:color w:val="000000"/>
                <w:sz w:val="18"/>
                <w:szCs w:val="18"/>
                <w:rtl/>
              </w:rPr>
              <w:t>حالات عدم الاستجابة</w:t>
            </w:r>
          </w:p>
        </w:tc>
        <w:tc>
          <w:tcPr>
            <w:tcW w:w="2694" w:type="dxa"/>
            <w:tcBorders>
              <w:top w:val="single" w:sz="4" w:space="0" w:color="auto"/>
              <w:left w:val="single" w:sz="4" w:space="0" w:color="auto"/>
              <w:bottom w:val="nil"/>
            </w:tcBorders>
            <w:vAlign w:val="center"/>
          </w:tcPr>
          <w:p w:rsidR="00E2091D" w:rsidRPr="00FF3FB4" w:rsidRDefault="00E2091D" w:rsidP="00E2091D">
            <w:pPr>
              <w:ind w:firstLine="1026"/>
              <w:rPr>
                <w:rFonts w:ascii="Arial" w:hAnsi="Arial" w:cs="Arial"/>
                <w:color w:val="000000"/>
                <w:sz w:val="18"/>
                <w:szCs w:val="18"/>
              </w:rPr>
            </w:pPr>
          </w:p>
        </w:tc>
      </w:tr>
      <w:tr w:rsidR="00E2091D" w:rsidRPr="00FF3FB4" w:rsidTr="00E2091D">
        <w:trPr>
          <w:trHeight w:val="340"/>
        </w:trPr>
        <w:tc>
          <w:tcPr>
            <w:tcW w:w="4677" w:type="dxa"/>
            <w:tcBorders>
              <w:top w:val="nil"/>
              <w:bottom w:val="nil"/>
              <w:right w:val="single" w:sz="4" w:space="0" w:color="auto"/>
            </w:tcBorders>
            <w:vAlign w:val="center"/>
          </w:tcPr>
          <w:p w:rsidR="00E2091D" w:rsidRPr="00FF3FB4" w:rsidRDefault="00E2091D" w:rsidP="00E2091D">
            <w:pPr>
              <w:pStyle w:val="BlockText"/>
              <w:ind w:left="0" w:right="0"/>
              <w:jc w:val="left"/>
              <w:rPr>
                <w:rFonts w:ascii="Arial" w:hAnsi="Arial" w:cs="Arial"/>
                <w:b w:val="0"/>
                <w:bCs w:val="0"/>
                <w:i/>
                <w:iCs/>
                <w:color w:val="000000"/>
                <w:sz w:val="18"/>
                <w:szCs w:val="18"/>
                <w:rtl/>
              </w:rPr>
            </w:pPr>
            <w:r w:rsidRPr="00FF3FB4">
              <w:rPr>
                <w:rFonts w:ascii="Arial" w:hAnsi="Arial" w:cs="Arial"/>
                <w:b w:val="0"/>
                <w:bCs w:val="0"/>
                <w:color w:val="000000"/>
                <w:sz w:val="18"/>
                <w:szCs w:val="18"/>
                <w:rtl/>
              </w:rPr>
              <w:t>متوقف مؤقتا</w:t>
            </w:r>
          </w:p>
        </w:tc>
        <w:tc>
          <w:tcPr>
            <w:tcW w:w="2694" w:type="dxa"/>
            <w:tcBorders>
              <w:left w:val="single" w:sz="4" w:space="0" w:color="auto"/>
            </w:tcBorders>
            <w:vAlign w:val="center"/>
          </w:tcPr>
          <w:p w:rsidR="00E2091D" w:rsidRPr="00FF3FB4" w:rsidRDefault="00E2091D" w:rsidP="00E2091D">
            <w:pPr>
              <w:ind w:firstLine="1026"/>
              <w:rPr>
                <w:rFonts w:ascii="Arial" w:hAnsi="Arial" w:cs="Arial"/>
                <w:color w:val="000000"/>
                <w:sz w:val="18"/>
                <w:szCs w:val="18"/>
              </w:rPr>
            </w:pPr>
            <w:r w:rsidRPr="00FF3FB4">
              <w:rPr>
                <w:rFonts w:ascii="Arial" w:hAnsi="Arial" w:cs="Arial"/>
                <w:color w:val="000000"/>
                <w:sz w:val="18"/>
                <w:szCs w:val="18"/>
                <w:rtl/>
              </w:rPr>
              <w:t>61</w:t>
            </w:r>
          </w:p>
        </w:tc>
      </w:tr>
      <w:tr w:rsidR="00E2091D" w:rsidRPr="00FF3FB4" w:rsidTr="00E2091D">
        <w:trPr>
          <w:trHeight w:val="340"/>
        </w:trPr>
        <w:tc>
          <w:tcPr>
            <w:tcW w:w="4677" w:type="dxa"/>
            <w:tcBorders>
              <w:top w:val="nil"/>
              <w:bottom w:val="nil"/>
              <w:right w:val="single" w:sz="4" w:space="0" w:color="auto"/>
            </w:tcBorders>
            <w:vAlign w:val="center"/>
          </w:tcPr>
          <w:p w:rsidR="00E2091D" w:rsidRPr="00FF3FB4" w:rsidRDefault="00E2091D" w:rsidP="00E2091D">
            <w:pPr>
              <w:pStyle w:val="BlockText"/>
              <w:ind w:left="0" w:right="0"/>
              <w:jc w:val="left"/>
              <w:rPr>
                <w:rFonts w:ascii="Arial" w:hAnsi="Arial" w:cs="Arial"/>
                <w:b w:val="0"/>
                <w:bCs w:val="0"/>
                <w:i/>
                <w:iCs/>
                <w:color w:val="000000"/>
                <w:sz w:val="18"/>
                <w:szCs w:val="18"/>
                <w:rtl/>
              </w:rPr>
            </w:pPr>
            <w:r w:rsidRPr="00FF3FB4">
              <w:rPr>
                <w:rFonts w:ascii="Arial" w:hAnsi="Arial" w:cs="Arial"/>
                <w:b w:val="0"/>
                <w:bCs w:val="0"/>
                <w:color w:val="000000"/>
                <w:sz w:val="18"/>
                <w:szCs w:val="18"/>
                <w:rtl/>
              </w:rPr>
              <w:t>لم يستدل على العنوان</w:t>
            </w:r>
          </w:p>
        </w:tc>
        <w:tc>
          <w:tcPr>
            <w:tcW w:w="2694" w:type="dxa"/>
            <w:tcBorders>
              <w:left w:val="single" w:sz="4" w:space="0" w:color="auto"/>
            </w:tcBorders>
            <w:vAlign w:val="center"/>
          </w:tcPr>
          <w:p w:rsidR="00E2091D" w:rsidRPr="00FF3FB4" w:rsidRDefault="00E2091D" w:rsidP="00E2091D">
            <w:pPr>
              <w:ind w:firstLine="1026"/>
              <w:rPr>
                <w:rFonts w:ascii="Arial" w:hAnsi="Arial" w:cs="Arial"/>
                <w:color w:val="000000"/>
                <w:sz w:val="18"/>
                <w:szCs w:val="18"/>
              </w:rPr>
            </w:pPr>
            <w:r w:rsidRPr="00FF3FB4">
              <w:rPr>
                <w:rFonts w:ascii="Arial" w:hAnsi="Arial" w:cs="Arial"/>
                <w:color w:val="000000"/>
                <w:sz w:val="18"/>
                <w:szCs w:val="18"/>
                <w:rtl/>
              </w:rPr>
              <w:t>33</w:t>
            </w:r>
          </w:p>
        </w:tc>
      </w:tr>
      <w:tr w:rsidR="00E2091D" w:rsidRPr="00FF3FB4" w:rsidTr="00E2091D">
        <w:trPr>
          <w:trHeight w:val="340"/>
        </w:trPr>
        <w:tc>
          <w:tcPr>
            <w:tcW w:w="4677" w:type="dxa"/>
            <w:tcBorders>
              <w:top w:val="nil"/>
              <w:bottom w:val="nil"/>
              <w:right w:val="single" w:sz="4" w:space="0" w:color="auto"/>
            </w:tcBorders>
            <w:vAlign w:val="center"/>
          </w:tcPr>
          <w:p w:rsidR="00E2091D" w:rsidRPr="00FF3FB4" w:rsidRDefault="00E2091D" w:rsidP="00E2091D">
            <w:pPr>
              <w:pStyle w:val="BlockText"/>
              <w:ind w:left="0" w:right="0"/>
              <w:jc w:val="left"/>
              <w:rPr>
                <w:rFonts w:ascii="Arial" w:hAnsi="Arial" w:cs="Arial"/>
                <w:b w:val="0"/>
                <w:bCs w:val="0"/>
                <w:i/>
                <w:iCs/>
                <w:color w:val="000000"/>
                <w:sz w:val="18"/>
                <w:szCs w:val="18"/>
                <w:rtl/>
              </w:rPr>
            </w:pPr>
            <w:r w:rsidRPr="00FF3FB4">
              <w:rPr>
                <w:rFonts w:ascii="Arial" w:hAnsi="Arial" w:cs="Arial"/>
                <w:b w:val="0"/>
                <w:bCs w:val="0"/>
                <w:color w:val="000000"/>
                <w:sz w:val="18"/>
                <w:szCs w:val="18"/>
                <w:rtl/>
              </w:rPr>
              <w:t>رفض التعاون</w:t>
            </w:r>
          </w:p>
        </w:tc>
        <w:tc>
          <w:tcPr>
            <w:tcW w:w="2694" w:type="dxa"/>
            <w:tcBorders>
              <w:left w:val="single" w:sz="4" w:space="0" w:color="auto"/>
            </w:tcBorders>
            <w:vAlign w:val="center"/>
          </w:tcPr>
          <w:p w:rsidR="00E2091D" w:rsidRPr="00FF3FB4" w:rsidRDefault="00E2091D" w:rsidP="00E2091D">
            <w:pPr>
              <w:ind w:firstLine="1026"/>
              <w:rPr>
                <w:rFonts w:ascii="Arial" w:hAnsi="Arial" w:cs="Arial"/>
                <w:color w:val="000000"/>
                <w:sz w:val="18"/>
                <w:szCs w:val="18"/>
              </w:rPr>
            </w:pPr>
            <w:r w:rsidRPr="00FF3FB4">
              <w:rPr>
                <w:rFonts w:ascii="Arial" w:hAnsi="Arial" w:cs="Arial"/>
                <w:color w:val="000000"/>
                <w:sz w:val="18"/>
                <w:szCs w:val="18"/>
                <w:rtl/>
              </w:rPr>
              <w:t>99</w:t>
            </w:r>
          </w:p>
        </w:tc>
      </w:tr>
      <w:tr w:rsidR="00E2091D" w:rsidRPr="00FF3FB4" w:rsidTr="00E2091D">
        <w:trPr>
          <w:trHeight w:val="340"/>
        </w:trPr>
        <w:tc>
          <w:tcPr>
            <w:tcW w:w="4677" w:type="dxa"/>
            <w:tcBorders>
              <w:top w:val="nil"/>
              <w:bottom w:val="single" w:sz="4" w:space="0" w:color="auto"/>
              <w:right w:val="single" w:sz="4" w:space="0" w:color="auto"/>
            </w:tcBorders>
            <w:vAlign w:val="center"/>
          </w:tcPr>
          <w:p w:rsidR="00E2091D" w:rsidRPr="00FF3FB4" w:rsidRDefault="00E2091D" w:rsidP="00E2091D">
            <w:pPr>
              <w:pStyle w:val="BlockText"/>
              <w:ind w:left="0" w:right="0"/>
              <w:jc w:val="left"/>
              <w:rPr>
                <w:rFonts w:ascii="Arial" w:hAnsi="Arial" w:cs="Arial"/>
                <w:b w:val="0"/>
                <w:bCs w:val="0"/>
                <w:i/>
                <w:iCs/>
                <w:color w:val="000000"/>
                <w:sz w:val="18"/>
                <w:szCs w:val="18"/>
                <w:rtl/>
              </w:rPr>
            </w:pPr>
            <w:r w:rsidRPr="00FF3FB4">
              <w:rPr>
                <w:rFonts w:ascii="Arial" w:hAnsi="Arial" w:cs="Arial"/>
                <w:b w:val="0"/>
                <w:bCs w:val="0"/>
                <w:color w:val="000000"/>
                <w:sz w:val="18"/>
                <w:szCs w:val="18"/>
                <w:rtl/>
              </w:rPr>
              <w:t>أخرى</w:t>
            </w:r>
            <w:r w:rsidR="00EF1362" w:rsidRPr="00FF3FB4">
              <w:rPr>
                <w:rFonts w:ascii="Arial" w:hAnsi="Arial" w:cs="Arial"/>
                <w:b w:val="0"/>
                <w:bCs w:val="0"/>
                <w:color w:val="000000"/>
                <w:sz w:val="18"/>
                <w:szCs w:val="18"/>
                <w:rtl/>
              </w:rPr>
              <w:t>/ فرع لا يمسك حسابات</w:t>
            </w:r>
          </w:p>
        </w:tc>
        <w:tc>
          <w:tcPr>
            <w:tcW w:w="2694" w:type="dxa"/>
            <w:tcBorders>
              <w:left w:val="single" w:sz="4" w:space="0" w:color="auto"/>
              <w:bottom w:val="single" w:sz="4" w:space="0" w:color="auto"/>
            </w:tcBorders>
            <w:vAlign w:val="center"/>
          </w:tcPr>
          <w:p w:rsidR="00E2091D" w:rsidRPr="00FF3FB4" w:rsidRDefault="00E2091D" w:rsidP="00E2091D">
            <w:pPr>
              <w:ind w:firstLine="1026"/>
              <w:rPr>
                <w:rFonts w:ascii="Arial" w:hAnsi="Arial" w:cs="Arial"/>
                <w:color w:val="000000"/>
                <w:sz w:val="18"/>
                <w:szCs w:val="18"/>
              </w:rPr>
            </w:pPr>
            <w:r w:rsidRPr="00FF3FB4">
              <w:rPr>
                <w:rFonts w:ascii="Arial" w:hAnsi="Arial" w:cs="Arial"/>
                <w:color w:val="000000"/>
                <w:sz w:val="18"/>
                <w:szCs w:val="18"/>
                <w:rtl/>
              </w:rPr>
              <w:t>171</w:t>
            </w:r>
          </w:p>
        </w:tc>
      </w:tr>
      <w:tr w:rsidR="00E2091D" w:rsidRPr="00FF3FB4" w:rsidTr="00E2091D">
        <w:trPr>
          <w:trHeight w:val="340"/>
        </w:trPr>
        <w:tc>
          <w:tcPr>
            <w:tcW w:w="4677" w:type="dxa"/>
            <w:tcBorders>
              <w:top w:val="nil"/>
              <w:bottom w:val="single" w:sz="4" w:space="0" w:color="auto"/>
              <w:right w:val="single" w:sz="4" w:space="0" w:color="auto"/>
            </w:tcBorders>
            <w:vAlign w:val="center"/>
          </w:tcPr>
          <w:p w:rsidR="00E2091D" w:rsidRPr="00FF3FB4" w:rsidRDefault="00E2091D" w:rsidP="00E2091D">
            <w:pPr>
              <w:pStyle w:val="BlockText"/>
              <w:ind w:left="0" w:right="0"/>
              <w:jc w:val="left"/>
              <w:rPr>
                <w:rFonts w:ascii="Arial" w:hAnsi="Arial" w:cs="Arial"/>
                <w:color w:val="000000"/>
                <w:sz w:val="18"/>
                <w:szCs w:val="18"/>
                <w:rtl/>
              </w:rPr>
            </w:pPr>
            <w:r w:rsidRPr="00FF3FB4">
              <w:rPr>
                <w:rFonts w:ascii="Arial" w:hAnsi="Arial" w:cs="Arial"/>
                <w:color w:val="000000"/>
                <w:sz w:val="18"/>
                <w:szCs w:val="18"/>
                <w:rtl/>
              </w:rPr>
              <w:t>المجموع</w:t>
            </w:r>
          </w:p>
        </w:tc>
        <w:tc>
          <w:tcPr>
            <w:tcW w:w="2694" w:type="dxa"/>
            <w:tcBorders>
              <w:left w:val="single" w:sz="4" w:space="0" w:color="auto"/>
              <w:bottom w:val="single" w:sz="4" w:space="0" w:color="auto"/>
            </w:tcBorders>
            <w:vAlign w:val="center"/>
          </w:tcPr>
          <w:p w:rsidR="00E2091D" w:rsidRPr="00FF3FB4" w:rsidRDefault="00525C4B" w:rsidP="00E2091D">
            <w:pPr>
              <w:ind w:firstLine="1026"/>
              <w:rPr>
                <w:rFonts w:ascii="Arial" w:hAnsi="Arial" w:cs="Arial"/>
                <w:b/>
                <w:bCs/>
                <w:color w:val="000000"/>
                <w:sz w:val="18"/>
                <w:szCs w:val="18"/>
              </w:rPr>
            </w:pPr>
            <w:r w:rsidRPr="00FF3FB4">
              <w:rPr>
                <w:rFonts w:ascii="Arial" w:hAnsi="Arial" w:cs="Arial"/>
                <w:b/>
                <w:bCs/>
                <w:color w:val="000000"/>
                <w:sz w:val="18"/>
                <w:szCs w:val="18"/>
              </w:rPr>
              <w:t>364</w:t>
            </w:r>
          </w:p>
        </w:tc>
      </w:tr>
      <w:tr w:rsidR="00E2091D" w:rsidRPr="00FF3FB4" w:rsidTr="00525C4B">
        <w:trPr>
          <w:trHeight w:val="340"/>
        </w:trPr>
        <w:tc>
          <w:tcPr>
            <w:tcW w:w="4677" w:type="dxa"/>
            <w:tcBorders>
              <w:top w:val="single" w:sz="4" w:space="0" w:color="auto"/>
              <w:bottom w:val="nil"/>
              <w:right w:val="single" w:sz="4" w:space="0" w:color="auto"/>
            </w:tcBorders>
            <w:vAlign w:val="center"/>
          </w:tcPr>
          <w:p w:rsidR="00E2091D" w:rsidRPr="00FF3FB4" w:rsidRDefault="00E2091D" w:rsidP="00E2091D">
            <w:pPr>
              <w:pStyle w:val="BlockText"/>
              <w:ind w:left="0" w:right="0"/>
              <w:jc w:val="left"/>
              <w:rPr>
                <w:rFonts w:ascii="Arial" w:hAnsi="Arial" w:cs="Arial"/>
                <w:b w:val="0"/>
                <w:bCs w:val="0"/>
                <w:color w:val="000000"/>
                <w:sz w:val="18"/>
                <w:szCs w:val="18"/>
                <w:rtl/>
              </w:rPr>
            </w:pPr>
            <w:r w:rsidRPr="00FF3FB4">
              <w:rPr>
                <w:rFonts w:ascii="Arial" w:hAnsi="Arial" w:cs="Arial"/>
                <w:color w:val="000000"/>
                <w:sz w:val="18"/>
                <w:szCs w:val="18"/>
                <w:rtl/>
              </w:rPr>
              <w:t>حالات زيادة الشمول</w:t>
            </w:r>
          </w:p>
        </w:tc>
        <w:tc>
          <w:tcPr>
            <w:tcW w:w="2694" w:type="dxa"/>
            <w:tcBorders>
              <w:top w:val="single" w:sz="4" w:space="0" w:color="auto"/>
              <w:left w:val="single" w:sz="4" w:space="0" w:color="auto"/>
              <w:bottom w:val="nil"/>
            </w:tcBorders>
            <w:vAlign w:val="center"/>
          </w:tcPr>
          <w:p w:rsidR="00E2091D" w:rsidRPr="00FF3FB4" w:rsidRDefault="00E2091D" w:rsidP="00E2091D">
            <w:pPr>
              <w:ind w:firstLine="1026"/>
              <w:rPr>
                <w:rFonts w:ascii="Arial" w:hAnsi="Arial" w:cs="Arial"/>
                <w:color w:val="000000"/>
                <w:sz w:val="18"/>
                <w:szCs w:val="18"/>
              </w:rPr>
            </w:pPr>
          </w:p>
        </w:tc>
      </w:tr>
      <w:tr w:rsidR="00E2091D" w:rsidRPr="00FF3FB4" w:rsidTr="00E2091D">
        <w:trPr>
          <w:trHeight w:val="340"/>
        </w:trPr>
        <w:tc>
          <w:tcPr>
            <w:tcW w:w="4677" w:type="dxa"/>
            <w:tcBorders>
              <w:top w:val="nil"/>
              <w:bottom w:val="nil"/>
              <w:right w:val="single" w:sz="4" w:space="0" w:color="auto"/>
            </w:tcBorders>
            <w:vAlign w:val="center"/>
          </w:tcPr>
          <w:p w:rsidR="00E2091D" w:rsidRPr="00FF3FB4" w:rsidRDefault="00525C4B" w:rsidP="00E2091D">
            <w:pPr>
              <w:pStyle w:val="BlockText"/>
              <w:ind w:left="0" w:right="0"/>
              <w:jc w:val="left"/>
              <w:rPr>
                <w:rFonts w:ascii="Arial" w:hAnsi="Arial" w:cs="Arial"/>
                <w:b w:val="0"/>
                <w:bCs w:val="0"/>
                <w:i/>
                <w:iCs/>
                <w:color w:val="000000"/>
                <w:sz w:val="18"/>
                <w:szCs w:val="18"/>
                <w:rtl/>
              </w:rPr>
            </w:pPr>
            <w:r w:rsidRPr="00FF3FB4">
              <w:rPr>
                <w:rFonts w:ascii="Arial" w:hAnsi="Arial" w:cs="Arial"/>
                <w:b w:val="0"/>
                <w:bCs w:val="0"/>
                <w:color w:val="000000"/>
                <w:sz w:val="18"/>
                <w:szCs w:val="18"/>
                <w:rtl/>
              </w:rPr>
              <w:t>مغلق نهائي</w:t>
            </w:r>
          </w:p>
        </w:tc>
        <w:tc>
          <w:tcPr>
            <w:tcW w:w="2694" w:type="dxa"/>
            <w:tcBorders>
              <w:top w:val="nil"/>
              <w:left w:val="single" w:sz="4" w:space="0" w:color="auto"/>
              <w:bottom w:val="nil"/>
            </w:tcBorders>
            <w:vAlign w:val="center"/>
          </w:tcPr>
          <w:p w:rsidR="00E2091D" w:rsidRPr="00FF3FB4" w:rsidRDefault="00525C4B" w:rsidP="00E2091D">
            <w:pPr>
              <w:ind w:firstLine="1026"/>
              <w:rPr>
                <w:rFonts w:ascii="Arial" w:hAnsi="Arial" w:cs="Arial"/>
                <w:color w:val="000000"/>
                <w:sz w:val="18"/>
                <w:szCs w:val="18"/>
              </w:rPr>
            </w:pPr>
            <w:r w:rsidRPr="00FF3FB4">
              <w:rPr>
                <w:rFonts w:ascii="Arial" w:hAnsi="Arial" w:cs="Arial"/>
                <w:color w:val="000000"/>
                <w:sz w:val="18"/>
                <w:szCs w:val="18"/>
                <w:rtl/>
              </w:rPr>
              <w:t>349</w:t>
            </w:r>
          </w:p>
        </w:tc>
      </w:tr>
      <w:tr w:rsidR="00E2091D" w:rsidRPr="00FF3FB4" w:rsidTr="00525C4B">
        <w:trPr>
          <w:trHeight w:val="340"/>
        </w:trPr>
        <w:tc>
          <w:tcPr>
            <w:tcW w:w="4677" w:type="dxa"/>
            <w:tcBorders>
              <w:top w:val="nil"/>
              <w:bottom w:val="nil"/>
              <w:right w:val="single" w:sz="4" w:space="0" w:color="auto"/>
            </w:tcBorders>
            <w:vAlign w:val="center"/>
          </w:tcPr>
          <w:p w:rsidR="00E2091D" w:rsidRPr="00FF3FB4" w:rsidRDefault="00525C4B" w:rsidP="00E2091D">
            <w:pPr>
              <w:pStyle w:val="BlockText"/>
              <w:ind w:left="0" w:right="0"/>
              <w:jc w:val="left"/>
              <w:rPr>
                <w:rFonts w:ascii="Arial" w:hAnsi="Arial" w:cs="Arial"/>
                <w:b w:val="0"/>
                <w:bCs w:val="0"/>
                <w:i/>
                <w:iCs/>
                <w:color w:val="000000"/>
                <w:sz w:val="18"/>
                <w:szCs w:val="18"/>
                <w:rtl/>
              </w:rPr>
            </w:pPr>
            <w:r w:rsidRPr="00FF3FB4">
              <w:rPr>
                <w:rFonts w:ascii="Arial" w:hAnsi="Arial" w:cs="Arial"/>
                <w:b w:val="0"/>
                <w:bCs w:val="0"/>
                <w:color w:val="000000"/>
                <w:sz w:val="18"/>
                <w:szCs w:val="18"/>
                <w:rtl/>
              </w:rPr>
              <w:t>مكرر</w:t>
            </w:r>
          </w:p>
        </w:tc>
        <w:tc>
          <w:tcPr>
            <w:tcW w:w="2694" w:type="dxa"/>
            <w:tcBorders>
              <w:top w:val="nil"/>
              <w:left w:val="single" w:sz="4" w:space="0" w:color="auto"/>
              <w:bottom w:val="nil"/>
            </w:tcBorders>
            <w:vAlign w:val="center"/>
          </w:tcPr>
          <w:p w:rsidR="00E2091D" w:rsidRPr="00FF3FB4" w:rsidRDefault="00525C4B" w:rsidP="00E2091D">
            <w:pPr>
              <w:ind w:firstLine="1026"/>
              <w:rPr>
                <w:rFonts w:ascii="Arial" w:hAnsi="Arial" w:cs="Arial"/>
                <w:color w:val="000000"/>
                <w:sz w:val="18"/>
                <w:szCs w:val="18"/>
              </w:rPr>
            </w:pPr>
            <w:r w:rsidRPr="00FF3FB4">
              <w:rPr>
                <w:rFonts w:ascii="Arial" w:hAnsi="Arial" w:cs="Arial"/>
                <w:color w:val="000000"/>
                <w:sz w:val="18"/>
                <w:szCs w:val="18"/>
                <w:rtl/>
              </w:rPr>
              <w:t>21</w:t>
            </w:r>
          </w:p>
        </w:tc>
      </w:tr>
      <w:tr w:rsidR="00525C4B" w:rsidRPr="00FF3FB4" w:rsidTr="00E2091D">
        <w:trPr>
          <w:trHeight w:val="340"/>
        </w:trPr>
        <w:tc>
          <w:tcPr>
            <w:tcW w:w="4677" w:type="dxa"/>
            <w:tcBorders>
              <w:top w:val="nil"/>
              <w:bottom w:val="single" w:sz="4" w:space="0" w:color="auto"/>
              <w:right w:val="single" w:sz="4" w:space="0" w:color="auto"/>
            </w:tcBorders>
            <w:vAlign w:val="center"/>
          </w:tcPr>
          <w:p w:rsidR="00525C4B" w:rsidRPr="00FF3FB4" w:rsidRDefault="00525C4B" w:rsidP="00E2091D">
            <w:pPr>
              <w:pStyle w:val="BlockText"/>
              <w:ind w:left="0" w:right="0"/>
              <w:jc w:val="left"/>
              <w:rPr>
                <w:rFonts w:ascii="Arial" w:hAnsi="Arial" w:cs="Arial"/>
                <w:b w:val="0"/>
                <w:bCs w:val="0"/>
                <w:color w:val="000000"/>
                <w:sz w:val="18"/>
                <w:szCs w:val="18"/>
                <w:rtl/>
              </w:rPr>
            </w:pPr>
            <w:r w:rsidRPr="00FF3FB4">
              <w:rPr>
                <w:rFonts w:ascii="Arial" w:hAnsi="Arial" w:cs="Arial"/>
                <w:b w:val="0"/>
                <w:bCs w:val="0"/>
                <w:color w:val="000000"/>
                <w:sz w:val="18"/>
                <w:szCs w:val="18"/>
                <w:rtl/>
              </w:rPr>
              <w:t>حكومة مركزية</w:t>
            </w:r>
          </w:p>
        </w:tc>
        <w:tc>
          <w:tcPr>
            <w:tcW w:w="2694" w:type="dxa"/>
            <w:tcBorders>
              <w:top w:val="nil"/>
              <w:left w:val="single" w:sz="4" w:space="0" w:color="auto"/>
              <w:bottom w:val="single" w:sz="4" w:space="0" w:color="auto"/>
            </w:tcBorders>
            <w:vAlign w:val="center"/>
          </w:tcPr>
          <w:p w:rsidR="00525C4B" w:rsidRPr="00FF3FB4" w:rsidRDefault="00525C4B" w:rsidP="00E2091D">
            <w:pPr>
              <w:ind w:firstLine="1026"/>
              <w:rPr>
                <w:rFonts w:ascii="Arial" w:hAnsi="Arial" w:cs="Arial"/>
                <w:color w:val="000000"/>
                <w:sz w:val="18"/>
                <w:szCs w:val="18"/>
                <w:rtl/>
              </w:rPr>
            </w:pPr>
            <w:r w:rsidRPr="00FF3FB4">
              <w:rPr>
                <w:rFonts w:ascii="Arial" w:hAnsi="Arial" w:cs="Arial"/>
                <w:color w:val="000000"/>
                <w:sz w:val="18"/>
                <w:szCs w:val="18"/>
                <w:rtl/>
              </w:rPr>
              <w:t>9</w:t>
            </w:r>
          </w:p>
        </w:tc>
      </w:tr>
      <w:tr w:rsidR="00E2091D" w:rsidRPr="00FF3FB4" w:rsidTr="00E2091D">
        <w:trPr>
          <w:trHeight w:val="340"/>
        </w:trPr>
        <w:tc>
          <w:tcPr>
            <w:tcW w:w="4677" w:type="dxa"/>
            <w:tcBorders>
              <w:top w:val="nil"/>
              <w:bottom w:val="single" w:sz="4" w:space="0" w:color="auto"/>
              <w:right w:val="single" w:sz="4" w:space="0" w:color="auto"/>
            </w:tcBorders>
            <w:vAlign w:val="center"/>
          </w:tcPr>
          <w:p w:rsidR="00E2091D" w:rsidRPr="00FF3FB4" w:rsidRDefault="00E2091D" w:rsidP="00E2091D">
            <w:pPr>
              <w:pStyle w:val="BlockText"/>
              <w:ind w:left="0" w:right="0"/>
              <w:jc w:val="left"/>
              <w:rPr>
                <w:rFonts w:ascii="Arial" w:hAnsi="Arial" w:cs="Arial"/>
                <w:color w:val="000000"/>
                <w:sz w:val="18"/>
                <w:szCs w:val="18"/>
                <w:rtl/>
              </w:rPr>
            </w:pPr>
            <w:r w:rsidRPr="00FF3FB4">
              <w:rPr>
                <w:rFonts w:ascii="Arial" w:hAnsi="Arial" w:cs="Arial"/>
                <w:color w:val="000000"/>
                <w:sz w:val="18"/>
                <w:szCs w:val="18"/>
                <w:rtl/>
              </w:rPr>
              <w:t>المجموع</w:t>
            </w:r>
          </w:p>
        </w:tc>
        <w:tc>
          <w:tcPr>
            <w:tcW w:w="2694" w:type="dxa"/>
            <w:tcBorders>
              <w:top w:val="nil"/>
              <w:left w:val="single" w:sz="4" w:space="0" w:color="auto"/>
              <w:bottom w:val="single" w:sz="4" w:space="0" w:color="auto"/>
            </w:tcBorders>
            <w:vAlign w:val="center"/>
          </w:tcPr>
          <w:p w:rsidR="00E2091D" w:rsidRPr="00FF3FB4" w:rsidRDefault="00525C4B" w:rsidP="00E2091D">
            <w:pPr>
              <w:ind w:firstLine="1026"/>
              <w:rPr>
                <w:rFonts w:ascii="Arial" w:hAnsi="Arial" w:cs="Arial"/>
                <w:b/>
                <w:bCs/>
                <w:color w:val="000000"/>
                <w:sz w:val="18"/>
                <w:szCs w:val="18"/>
                <w:rtl/>
              </w:rPr>
            </w:pPr>
            <w:r w:rsidRPr="00FF3FB4">
              <w:rPr>
                <w:rFonts w:ascii="Arial" w:hAnsi="Arial" w:cs="Arial"/>
                <w:b/>
                <w:bCs/>
                <w:color w:val="000000"/>
                <w:sz w:val="18"/>
                <w:szCs w:val="18"/>
                <w:rtl/>
              </w:rPr>
              <w:t>379</w:t>
            </w:r>
          </w:p>
        </w:tc>
      </w:tr>
      <w:tr w:rsidR="00E2091D" w:rsidRPr="00FF3FB4" w:rsidTr="00E2091D">
        <w:trPr>
          <w:trHeight w:val="340"/>
        </w:trPr>
        <w:tc>
          <w:tcPr>
            <w:tcW w:w="4677" w:type="dxa"/>
            <w:tcBorders>
              <w:top w:val="single" w:sz="4" w:space="0" w:color="auto"/>
              <w:bottom w:val="single" w:sz="4" w:space="0" w:color="auto"/>
              <w:right w:val="single" w:sz="4" w:space="0" w:color="auto"/>
            </w:tcBorders>
            <w:vAlign w:val="center"/>
          </w:tcPr>
          <w:p w:rsidR="00E2091D" w:rsidRPr="00FF3FB4" w:rsidRDefault="00E2091D" w:rsidP="00E2091D">
            <w:pPr>
              <w:pStyle w:val="BlockText"/>
              <w:ind w:left="0" w:right="0"/>
              <w:jc w:val="left"/>
              <w:rPr>
                <w:rFonts w:ascii="Arial" w:hAnsi="Arial" w:cs="Arial"/>
                <w:b w:val="0"/>
                <w:bCs w:val="0"/>
                <w:i/>
                <w:iCs/>
                <w:color w:val="000000"/>
                <w:sz w:val="18"/>
                <w:szCs w:val="18"/>
                <w:rtl/>
              </w:rPr>
            </w:pPr>
            <w:r w:rsidRPr="00FF3FB4">
              <w:rPr>
                <w:rFonts w:ascii="Arial" w:hAnsi="Arial" w:cs="Arial"/>
                <w:color w:val="000000"/>
                <w:sz w:val="18"/>
                <w:szCs w:val="18"/>
                <w:rtl/>
              </w:rPr>
              <w:t>المجموع ( حجم العينة الكلي)</w:t>
            </w:r>
          </w:p>
        </w:tc>
        <w:tc>
          <w:tcPr>
            <w:tcW w:w="2694" w:type="dxa"/>
            <w:tcBorders>
              <w:top w:val="single" w:sz="4" w:space="0" w:color="auto"/>
              <w:left w:val="single" w:sz="4" w:space="0" w:color="auto"/>
            </w:tcBorders>
            <w:vAlign w:val="center"/>
          </w:tcPr>
          <w:p w:rsidR="00E2091D" w:rsidRPr="00FF3FB4" w:rsidRDefault="00525C4B" w:rsidP="00E2091D">
            <w:pPr>
              <w:jc w:val="center"/>
              <w:rPr>
                <w:rFonts w:ascii="Arial" w:hAnsi="Arial" w:cs="Arial"/>
                <w:b/>
                <w:bCs/>
                <w:color w:val="000000"/>
                <w:sz w:val="18"/>
                <w:szCs w:val="18"/>
              </w:rPr>
            </w:pPr>
            <w:r w:rsidRPr="00FF3FB4">
              <w:rPr>
                <w:rFonts w:ascii="Arial" w:hAnsi="Arial" w:cs="Arial"/>
                <w:b/>
                <w:bCs/>
                <w:color w:val="000000"/>
                <w:sz w:val="18"/>
                <w:szCs w:val="18"/>
              </w:rPr>
              <w:t>3,615</w:t>
            </w:r>
          </w:p>
        </w:tc>
      </w:tr>
    </w:tbl>
    <w:p w:rsidR="00A45588" w:rsidRPr="00FF3FB4" w:rsidRDefault="00A45588" w:rsidP="008C2C9E">
      <w:pPr>
        <w:pStyle w:val="BlockText"/>
        <w:ind w:left="0"/>
        <w:jc w:val="left"/>
        <w:rPr>
          <w:color w:val="000000"/>
          <w:rtl/>
        </w:rPr>
      </w:pPr>
    </w:p>
    <w:p w:rsidR="00A45588" w:rsidRPr="00FF3FB4" w:rsidRDefault="00A45588" w:rsidP="008C2C9E">
      <w:pPr>
        <w:pStyle w:val="BlockText"/>
        <w:ind w:left="0"/>
        <w:jc w:val="left"/>
        <w:rPr>
          <w:color w:val="000000"/>
          <w:rtl/>
        </w:rPr>
      </w:pPr>
    </w:p>
    <w:p w:rsidR="00A45588" w:rsidRPr="00FF3FB4" w:rsidRDefault="00A45588" w:rsidP="008C2C9E">
      <w:pPr>
        <w:pStyle w:val="BlockText"/>
        <w:ind w:left="0"/>
        <w:jc w:val="left"/>
        <w:rPr>
          <w:color w:val="000000"/>
          <w:rtl/>
        </w:rPr>
      </w:pPr>
    </w:p>
    <w:p w:rsidR="00A45588" w:rsidRPr="00FF3FB4" w:rsidRDefault="00A45588"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E2091D" w:rsidRPr="00FF3FB4" w:rsidRDefault="00E2091D" w:rsidP="008C2C9E">
      <w:pPr>
        <w:pStyle w:val="BlockText"/>
        <w:ind w:left="0"/>
        <w:jc w:val="left"/>
        <w:rPr>
          <w:color w:val="000000"/>
          <w:rtl/>
        </w:rPr>
      </w:pPr>
    </w:p>
    <w:p w:rsidR="00A45588" w:rsidRPr="00FF3FB4" w:rsidRDefault="00A45588" w:rsidP="00525C4B">
      <w:pPr>
        <w:pStyle w:val="BlockText"/>
        <w:ind w:left="0"/>
        <w:jc w:val="left"/>
        <w:rPr>
          <w:color w:val="000000"/>
          <w:sz w:val="16"/>
          <w:szCs w:val="16"/>
          <w:rtl/>
        </w:rPr>
      </w:pPr>
    </w:p>
    <w:p w:rsidR="00141FAD" w:rsidRPr="00FF3FB4" w:rsidRDefault="00141FAD" w:rsidP="00525C4B">
      <w:pPr>
        <w:pStyle w:val="BlockText"/>
        <w:ind w:left="0"/>
        <w:jc w:val="left"/>
        <w:rPr>
          <w:color w:val="000000"/>
          <w:rtl/>
        </w:rPr>
      </w:pPr>
    </w:p>
    <w:p w:rsidR="00525C4B" w:rsidRPr="00FF3FB4" w:rsidRDefault="00525C4B" w:rsidP="00525C4B">
      <w:pPr>
        <w:pStyle w:val="BlockText"/>
        <w:ind w:left="0"/>
        <w:jc w:val="left"/>
        <w:rPr>
          <w:color w:val="000000"/>
          <w:rtl/>
        </w:rPr>
      </w:pPr>
    </w:p>
    <w:p w:rsidR="009515C5" w:rsidRPr="00FF3FB4" w:rsidRDefault="009515C5" w:rsidP="00525C4B">
      <w:pPr>
        <w:pStyle w:val="BlockText"/>
        <w:ind w:left="0"/>
        <w:jc w:val="left"/>
        <w:rPr>
          <w:b w:val="0"/>
          <w:bCs w:val="0"/>
          <w:i/>
          <w:iCs/>
          <w:color w:val="000000"/>
          <w:rtl/>
        </w:rPr>
      </w:pPr>
      <w:r w:rsidRPr="00FF3FB4">
        <w:rPr>
          <w:rFonts w:hint="cs"/>
          <w:color w:val="000000"/>
          <w:rtl/>
        </w:rPr>
        <w:t xml:space="preserve">معادلات </w:t>
      </w:r>
      <w:r w:rsidRPr="00FF3FB4">
        <w:rPr>
          <w:rFonts w:hint="cs"/>
          <w:rtl/>
        </w:rPr>
        <w:t>الاستجابة وعدم الاستجابة</w:t>
      </w:r>
      <w:r w:rsidRPr="00FF3FB4">
        <w:rPr>
          <w:rFonts w:hint="cs"/>
          <w:color w:val="000000"/>
          <w:rtl/>
        </w:rPr>
        <w:t>:</w:t>
      </w:r>
    </w:p>
    <w:p w:rsidR="008A354F" w:rsidRPr="00FF3FB4" w:rsidRDefault="008A354F" w:rsidP="00525C4B">
      <w:pPr>
        <w:ind w:hanging="1"/>
        <w:rPr>
          <w:rFonts w:cs="Simplified Arabic"/>
          <w:color w:val="000000"/>
          <w:rtl/>
        </w:rPr>
      </w:pPr>
      <w:r w:rsidRPr="00FF3FB4">
        <w:rPr>
          <w:rFonts w:cs="Simplified Arabic" w:hint="cs"/>
          <w:color w:val="000000"/>
          <w:rtl/>
        </w:rPr>
        <w:t xml:space="preserve">نسبة أخطاء زيادة الشمول = </w:t>
      </w:r>
      <w:r w:rsidRPr="00FF3FB4">
        <w:rPr>
          <w:rFonts w:cs="Simplified Arabic" w:hint="cs"/>
          <w:color w:val="000000"/>
          <w:u w:val="single"/>
          <w:rtl/>
        </w:rPr>
        <w:t>مجموع حالات زيادة الشمول</w:t>
      </w:r>
      <w:r w:rsidRPr="00FF3FB4">
        <w:rPr>
          <w:rFonts w:cs="Simplified Arabic" w:hint="cs"/>
          <w:color w:val="000000"/>
          <w:rtl/>
        </w:rPr>
        <w:t xml:space="preserve">   </w:t>
      </w:r>
      <w:r w:rsidRPr="00FF3FB4">
        <w:rPr>
          <w:rFonts w:cs="Simplified Arabic"/>
          <w:color w:val="000000"/>
        </w:rPr>
        <w:t xml:space="preserve">  x</w:t>
      </w:r>
      <w:r w:rsidRPr="00FF3FB4">
        <w:rPr>
          <w:rFonts w:cs="Simplified Arabic" w:hint="cs"/>
          <w:color w:val="000000"/>
          <w:rtl/>
        </w:rPr>
        <w:t>100%</w:t>
      </w:r>
    </w:p>
    <w:p w:rsidR="008A354F" w:rsidRPr="00FF3FB4" w:rsidRDefault="008A354F" w:rsidP="00525C4B">
      <w:pPr>
        <w:ind w:hanging="1"/>
        <w:rPr>
          <w:rFonts w:cs="Simplified Arabic"/>
          <w:color w:val="000000"/>
          <w:rtl/>
        </w:rPr>
      </w:pPr>
      <w:r w:rsidRPr="00FF3FB4">
        <w:rPr>
          <w:rFonts w:cs="Simplified Arabic" w:hint="cs"/>
          <w:color w:val="000000"/>
          <w:rtl/>
        </w:rPr>
        <w:t xml:space="preserve">                             عدد حالات العينة الأصلية</w:t>
      </w:r>
    </w:p>
    <w:p w:rsidR="008A354F" w:rsidRPr="00FF3FB4" w:rsidRDefault="008A354F" w:rsidP="00525C4B">
      <w:pPr>
        <w:ind w:right="1982" w:hanging="1"/>
        <w:rPr>
          <w:rFonts w:cs="Simplified Arabic"/>
          <w:color w:val="000000"/>
          <w:rtl/>
        </w:rPr>
      </w:pPr>
      <w:r w:rsidRPr="00FF3FB4">
        <w:rPr>
          <w:rFonts w:cs="Simplified Arabic" w:hint="cs"/>
          <w:color w:val="000000"/>
          <w:rtl/>
        </w:rPr>
        <w:t xml:space="preserve">= </w:t>
      </w:r>
      <w:r w:rsidR="00525C4B" w:rsidRPr="00FF3FB4">
        <w:rPr>
          <w:rFonts w:cs="Simplified Arabic" w:hint="cs"/>
          <w:color w:val="000000"/>
          <w:rtl/>
        </w:rPr>
        <w:t>10</w:t>
      </w:r>
      <w:r w:rsidRPr="00FF3FB4">
        <w:rPr>
          <w:rFonts w:cs="Simplified Arabic" w:hint="cs"/>
          <w:color w:val="000000"/>
          <w:rtl/>
        </w:rPr>
        <w:t>.</w:t>
      </w:r>
      <w:r w:rsidR="00525C4B" w:rsidRPr="00FF3FB4">
        <w:rPr>
          <w:rFonts w:cs="Simplified Arabic" w:hint="cs"/>
          <w:color w:val="000000"/>
          <w:rtl/>
        </w:rPr>
        <w:t>5</w:t>
      </w:r>
      <w:r w:rsidRPr="00FF3FB4">
        <w:rPr>
          <w:rFonts w:cs="Simplified Arabic" w:hint="cs"/>
          <w:color w:val="000000"/>
          <w:rtl/>
        </w:rPr>
        <w:t>%</w:t>
      </w:r>
      <w:r w:rsidRPr="00FF3FB4">
        <w:rPr>
          <w:rFonts w:cs="Simplified Arabic"/>
          <w:color w:val="000000"/>
        </w:rPr>
        <w:t xml:space="preserve"> </w:t>
      </w:r>
    </w:p>
    <w:p w:rsidR="00A45588" w:rsidRPr="00FF3FB4" w:rsidRDefault="00A45588" w:rsidP="00525C4B">
      <w:pPr>
        <w:ind w:hanging="1"/>
        <w:rPr>
          <w:rFonts w:cs="Simplified Arabic"/>
          <w:color w:val="000000"/>
          <w:sz w:val="14"/>
          <w:szCs w:val="14"/>
          <w:rtl/>
        </w:rPr>
      </w:pPr>
    </w:p>
    <w:p w:rsidR="008A354F" w:rsidRPr="00FF3FB4" w:rsidRDefault="008A354F" w:rsidP="00525C4B">
      <w:pPr>
        <w:ind w:hanging="1"/>
        <w:rPr>
          <w:rFonts w:cs="Simplified Arabic"/>
          <w:color w:val="000000"/>
          <w:rtl/>
        </w:rPr>
      </w:pPr>
      <w:r w:rsidRPr="00FF3FB4">
        <w:rPr>
          <w:rFonts w:cs="Simplified Arabic" w:hint="cs"/>
          <w:color w:val="000000"/>
          <w:rtl/>
        </w:rPr>
        <w:t xml:space="preserve">نسبة عدم الاستجابة </w:t>
      </w:r>
      <w:r w:rsidR="008C07E6" w:rsidRPr="00FF3FB4">
        <w:rPr>
          <w:rFonts w:cs="Simplified Arabic" w:hint="cs"/>
          <w:color w:val="000000"/>
          <w:rtl/>
        </w:rPr>
        <w:t>= مجموع</w:t>
      </w:r>
      <w:r w:rsidRPr="00FF3FB4">
        <w:rPr>
          <w:rFonts w:cs="Simplified Arabic" w:hint="cs"/>
          <w:color w:val="000000"/>
          <w:u w:val="single"/>
          <w:rtl/>
        </w:rPr>
        <w:t xml:space="preserve"> حالات عدم الاستجابة</w:t>
      </w:r>
      <w:r w:rsidRPr="00FF3FB4">
        <w:rPr>
          <w:rFonts w:cs="Simplified Arabic" w:hint="cs"/>
          <w:color w:val="000000"/>
          <w:rtl/>
        </w:rPr>
        <w:t xml:space="preserve"> </w:t>
      </w:r>
      <w:r w:rsidRPr="00FF3FB4">
        <w:rPr>
          <w:rFonts w:cs="Simplified Arabic"/>
          <w:color w:val="000000"/>
        </w:rPr>
        <w:t>x</w:t>
      </w:r>
      <w:r w:rsidRPr="00FF3FB4">
        <w:rPr>
          <w:rFonts w:cs="Simplified Arabic" w:hint="cs"/>
          <w:color w:val="000000"/>
          <w:rtl/>
        </w:rPr>
        <w:t xml:space="preserve">   100%</w:t>
      </w:r>
    </w:p>
    <w:p w:rsidR="008A354F" w:rsidRPr="00FF3FB4" w:rsidRDefault="008A354F" w:rsidP="00525C4B">
      <w:pPr>
        <w:ind w:hanging="1"/>
        <w:rPr>
          <w:rFonts w:cs="Simplified Arabic"/>
          <w:color w:val="000000"/>
        </w:rPr>
      </w:pPr>
      <w:r w:rsidRPr="00FF3FB4">
        <w:rPr>
          <w:rFonts w:cs="Simplified Arabic" w:hint="cs"/>
          <w:color w:val="000000"/>
          <w:rtl/>
        </w:rPr>
        <w:t xml:space="preserve">                                العينة الصافية</w:t>
      </w:r>
    </w:p>
    <w:p w:rsidR="008A354F" w:rsidRPr="00FF3FB4" w:rsidRDefault="008A354F" w:rsidP="00525C4B">
      <w:pPr>
        <w:ind w:right="1557" w:hanging="1"/>
        <w:rPr>
          <w:rFonts w:cs="Simplified Arabic"/>
          <w:color w:val="000000"/>
        </w:rPr>
      </w:pPr>
      <w:r w:rsidRPr="00FF3FB4">
        <w:rPr>
          <w:rFonts w:cs="Simplified Arabic" w:hint="cs"/>
          <w:color w:val="000000"/>
          <w:rtl/>
        </w:rPr>
        <w:t xml:space="preserve">  = 1</w:t>
      </w:r>
      <w:r w:rsidR="00525C4B" w:rsidRPr="00FF3FB4">
        <w:rPr>
          <w:rFonts w:cs="Simplified Arabic" w:hint="cs"/>
          <w:color w:val="000000"/>
          <w:rtl/>
        </w:rPr>
        <w:t>1</w:t>
      </w:r>
      <w:r w:rsidRPr="00FF3FB4">
        <w:rPr>
          <w:rFonts w:cs="Simplified Arabic" w:hint="cs"/>
          <w:color w:val="000000"/>
          <w:rtl/>
        </w:rPr>
        <w:t>.</w:t>
      </w:r>
      <w:r w:rsidR="00525C4B" w:rsidRPr="00FF3FB4">
        <w:rPr>
          <w:rFonts w:cs="Simplified Arabic" w:hint="cs"/>
          <w:color w:val="000000"/>
          <w:rtl/>
        </w:rPr>
        <w:t>2</w:t>
      </w:r>
      <w:r w:rsidRPr="00FF3FB4">
        <w:rPr>
          <w:rFonts w:cs="Simplified Arabic" w:hint="cs"/>
          <w:color w:val="000000"/>
          <w:rtl/>
        </w:rPr>
        <w:t>%</w:t>
      </w:r>
    </w:p>
    <w:p w:rsidR="00525C4B" w:rsidRPr="00FF3FB4" w:rsidRDefault="00525C4B" w:rsidP="00525C4B">
      <w:pPr>
        <w:ind w:hanging="1"/>
        <w:rPr>
          <w:rFonts w:cs="Simplified Arabic"/>
          <w:color w:val="000000"/>
          <w:sz w:val="14"/>
          <w:szCs w:val="14"/>
          <w:rtl/>
        </w:rPr>
      </w:pPr>
    </w:p>
    <w:p w:rsidR="00525C4B" w:rsidRPr="00FF3FB4" w:rsidRDefault="008A354F" w:rsidP="00525C4B">
      <w:pPr>
        <w:ind w:hanging="1"/>
        <w:rPr>
          <w:rFonts w:cs="Simplified Arabic"/>
          <w:color w:val="000000"/>
          <w:rtl/>
        </w:rPr>
      </w:pPr>
      <w:r w:rsidRPr="00FF3FB4">
        <w:rPr>
          <w:rFonts w:cs="Simplified Arabic" w:hint="cs"/>
          <w:color w:val="000000"/>
          <w:rtl/>
        </w:rPr>
        <w:t xml:space="preserve">العينة الصافية = العينة الأصلية </w:t>
      </w:r>
      <w:r w:rsidRPr="00FF3FB4">
        <w:rPr>
          <w:rFonts w:cs="Simplified Arabic"/>
          <w:color w:val="000000"/>
          <w:rtl/>
        </w:rPr>
        <w:t>–</w:t>
      </w:r>
      <w:r w:rsidRPr="00FF3FB4">
        <w:rPr>
          <w:rFonts w:cs="Simplified Arabic" w:hint="cs"/>
          <w:color w:val="000000"/>
          <w:rtl/>
        </w:rPr>
        <w:t xml:space="preserve"> (حالات زيادة الشمول)</w:t>
      </w:r>
      <w:r w:rsidR="00525C4B" w:rsidRPr="00FF3FB4">
        <w:rPr>
          <w:rFonts w:cs="Simplified Arabic" w:hint="cs"/>
          <w:color w:val="000000"/>
          <w:rtl/>
        </w:rPr>
        <w:t xml:space="preserve"> </w:t>
      </w:r>
    </w:p>
    <w:p w:rsidR="008A354F" w:rsidRPr="00FF3FB4" w:rsidRDefault="008A354F" w:rsidP="00525C4B">
      <w:pPr>
        <w:ind w:hanging="1"/>
        <w:rPr>
          <w:rFonts w:cs="Simplified Arabic"/>
          <w:color w:val="000000"/>
        </w:rPr>
      </w:pPr>
      <w:r w:rsidRPr="00FF3FB4">
        <w:rPr>
          <w:rFonts w:cs="Simplified Arabic" w:hint="cs"/>
          <w:color w:val="000000"/>
          <w:rtl/>
        </w:rPr>
        <w:t>نسبة الاستجابة = 100% - نسبة عدم الاستجابة</w:t>
      </w:r>
      <w:r w:rsidRPr="00FF3FB4">
        <w:rPr>
          <w:rFonts w:cs="Simplified Arabic"/>
          <w:color w:val="000000"/>
        </w:rPr>
        <w:t xml:space="preserve">       </w:t>
      </w:r>
    </w:p>
    <w:p w:rsidR="008A354F" w:rsidRPr="00FF3FB4" w:rsidRDefault="008A354F" w:rsidP="008C07A9">
      <w:pPr>
        <w:ind w:right="1132" w:hanging="1"/>
        <w:rPr>
          <w:rFonts w:cs="Simplified Arabic"/>
          <w:color w:val="000000"/>
          <w:rtl/>
        </w:rPr>
      </w:pPr>
      <w:r w:rsidRPr="00FF3FB4">
        <w:rPr>
          <w:rFonts w:cs="Simplified Arabic" w:hint="cs"/>
          <w:color w:val="000000"/>
          <w:rtl/>
        </w:rPr>
        <w:t>= 8</w:t>
      </w:r>
      <w:r w:rsidR="008C07A9" w:rsidRPr="00FF3FB4">
        <w:rPr>
          <w:rFonts w:cs="Simplified Arabic" w:hint="cs"/>
          <w:color w:val="000000"/>
          <w:rtl/>
        </w:rPr>
        <w:t>8</w:t>
      </w:r>
      <w:r w:rsidRPr="00FF3FB4">
        <w:rPr>
          <w:rFonts w:cs="Simplified Arabic" w:hint="cs"/>
          <w:color w:val="000000"/>
          <w:rtl/>
        </w:rPr>
        <w:t>.</w:t>
      </w:r>
      <w:r w:rsidR="008C07A9" w:rsidRPr="00FF3FB4">
        <w:rPr>
          <w:rFonts w:cs="Simplified Arabic" w:hint="cs"/>
          <w:color w:val="000000"/>
          <w:rtl/>
        </w:rPr>
        <w:t>8</w:t>
      </w:r>
      <w:r w:rsidRPr="00FF3FB4">
        <w:rPr>
          <w:rFonts w:cs="Simplified Arabic" w:hint="cs"/>
          <w:color w:val="000000"/>
          <w:rtl/>
        </w:rPr>
        <w:t>%</w:t>
      </w:r>
      <w:r w:rsidRPr="00FF3FB4">
        <w:rPr>
          <w:rFonts w:cs="Simplified Arabic"/>
          <w:color w:val="000000"/>
        </w:rPr>
        <w:t xml:space="preserve">   </w:t>
      </w:r>
    </w:p>
    <w:p w:rsidR="00776828" w:rsidRPr="00FF3FB4" w:rsidRDefault="00776828" w:rsidP="00525C4B">
      <w:pPr>
        <w:ind w:hanging="1"/>
        <w:jc w:val="both"/>
        <w:rPr>
          <w:rFonts w:cs="Simplified Arabic"/>
          <w:color w:val="000000"/>
          <w:rtl/>
        </w:rPr>
      </w:pPr>
    </w:p>
    <w:p w:rsidR="00C0019B" w:rsidRPr="00FF3FB4" w:rsidRDefault="00C0019B" w:rsidP="00E17FA0">
      <w:pPr>
        <w:jc w:val="both"/>
        <w:rPr>
          <w:rFonts w:cs="Simplified Arabic"/>
          <w:b/>
          <w:bCs/>
          <w:rtl/>
          <w:lang w:bidi="ar-JO"/>
        </w:rPr>
      </w:pPr>
      <w:r w:rsidRPr="00FF3FB4">
        <w:rPr>
          <w:rFonts w:cs="Simplified Arabic"/>
          <w:b/>
          <w:bCs/>
          <w:rtl/>
          <w:lang w:bidi="ar-JO"/>
        </w:rPr>
        <w:t xml:space="preserve">2.4 </w:t>
      </w:r>
      <w:r w:rsidRPr="00FF3FB4">
        <w:rPr>
          <w:rFonts w:cs="Simplified Arabic" w:hint="eastAsia"/>
          <w:b/>
          <w:bCs/>
          <w:rtl/>
          <w:lang w:bidi="ar-JO"/>
        </w:rPr>
        <w:t>مقارنة</w:t>
      </w:r>
      <w:r w:rsidRPr="00FF3FB4">
        <w:rPr>
          <w:rFonts w:cs="Simplified Arabic"/>
          <w:b/>
          <w:bCs/>
          <w:rtl/>
          <w:lang w:bidi="ar-JO"/>
        </w:rPr>
        <w:t xml:space="preserve"> </w:t>
      </w:r>
      <w:r w:rsidRPr="00FF3FB4">
        <w:rPr>
          <w:rFonts w:cs="Simplified Arabic" w:hint="eastAsia"/>
          <w:b/>
          <w:bCs/>
          <w:rtl/>
          <w:lang w:bidi="ar-JO"/>
        </w:rPr>
        <w:t>البيانات</w:t>
      </w:r>
    </w:p>
    <w:p w:rsidR="0096449D" w:rsidRPr="00FF3FB4" w:rsidRDefault="0096449D" w:rsidP="0015511D">
      <w:pPr>
        <w:tabs>
          <w:tab w:val="left" w:pos="430"/>
        </w:tabs>
        <w:jc w:val="both"/>
        <w:rPr>
          <w:rFonts w:cs="Simplified Arabic"/>
          <w:rtl/>
        </w:rPr>
      </w:pPr>
      <w:bookmarkStart w:id="7" w:name="_Toc93808840"/>
      <w:bookmarkStart w:id="8" w:name="_Toc93809605"/>
      <w:bookmarkStart w:id="9" w:name="_Toc94327375"/>
      <w:bookmarkStart w:id="10" w:name="_Toc108752598"/>
      <w:r w:rsidRPr="00FF3FB4">
        <w:rPr>
          <w:rFonts w:cs="Simplified Arabic" w:hint="eastAsia"/>
          <w:rtl/>
        </w:rPr>
        <w:t>كون</w:t>
      </w:r>
      <w:r w:rsidRPr="00FF3FB4">
        <w:rPr>
          <w:rFonts w:cs="Simplified Arabic"/>
          <w:rtl/>
        </w:rPr>
        <w:t xml:space="preserve"> </w:t>
      </w:r>
      <w:r w:rsidRPr="00FF3FB4">
        <w:rPr>
          <w:rFonts w:cs="Simplified Arabic" w:hint="eastAsia"/>
          <w:rtl/>
        </w:rPr>
        <w:t>المسح</w:t>
      </w:r>
      <w:r w:rsidRPr="00FF3FB4">
        <w:rPr>
          <w:rFonts w:cs="Simplified Arabic"/>
          <w:rtl/>
        </w:rPr>
        <w:t xml:space="preserve"> </w:t>
      </w:r>
      <w:r w:rsidRPr="00FF3FB4">
        <w:rPr>
          <w:rFonts w:cs="Simplified Arabic" w:hint="eastAsia"/>
          <w:rtl/>
        </w:rPr>
        <w:t>ينفذ</w:t>
      </w:r>
      <w:r w:rsidRPr="00FF3FB4">
        <w:rPr>
          <w:rFonts w:cs="Simplified Arabic"/>
          <w:rtl/>
        </w:rPr>
        <w:t xml:space="preserve"> </w:t>
      </w:r>
      <w:r w:rsidRPr="00FF3FB4">
        <w:rPr>
          <w:rFonts w:cs="Simplified Arabic" w:hint="eastAsia"/>
          <w:rtl/>
        </w:rPr>
        <w:t>للمرة</w:t>
      </w:r>
      <w:r w:rsidRPr="00FF3FB4">
        <w:rPr>
          <w:rFonts w:cs="Simplified Arabic"/>
          <w:rtl/>
        </w:rPr>
        <w:t xml:space="preserve"> </w:t>
      </w:r>
      <w:r w:rsidRPr="00FF3FB4">
        <w:rPr>
          <w:rFonts w:cs="Simplified Arabic" w:hint="eastAsia"/>
          <w:rtl/>
        </w:rPr>
        <w:t>الرابعة،</w:t>
      </w:r>
      <w:r w:rsidRPr="00FF3FB4">
        <w:rPr>
          <w:rFonts w:cs="Simplified Arabic"/>
          <w:rtl/>
        </w:rPr>
        <w:t xml:space="preserve"> </w:t>
      </w:r>
      <w:r w:rsidRPr="00FF3FB4">
        <w:rPr>
          <w:rFonts w:cs="Simplified Arabic" w:hint="eastAsia"/>
          <w:rtl/>
        </w:rPr>
        <w:t>تم</w:t>
      </w:r>
      <w:r w:rsidRPr="00FF3FB4">
        <w:rPr>
          <w:rFonts w:cs="Simplified Arabic"/>
          <w:rtl/>
        </w:rPr>
        <w:t xml:space="preserve"> </w:t>
      </w:r>
      <w:r w:rsidRPr="00FF3FB4">
        <w:rPr>
          <w:rFonts w:cs="Simplified Arabic" w:hint="eastAsia"/>
          <w:rtl/>
        </w:rPr>
        <w:t>مقارنة</w:t>
      </w:r>
      <w:r w:rsidRPr="00FF3FB4">
        <w:rPr>
          <w:rFonts w:cs="Simplified Arabic"/>
          <w:rtl/>
        </w:rPr>
        <w:t xml:space="preserve"> </w:t>
      </w:r>
      <w:r w:rsidRPr="00FF3FB4">
        <w:rPr>
          <w:rFonts w:cs="Simplified Arabic" w:hint="eastAsia"/>
          <w:rtl/>
        </w:rPr>
        <w:t>مؤشرات</w:t>
      </w:r>
      <w:r w:rsidRPr="00FF3FB4">
        <w:rPr>
          <w:rFonts w:cs="Simplified Arabic"/>
          <w:rtl/>
        </w:rPr>
        <w:t xml:space="preserve"> </w:t>
      </w:r>
      <w:r w:rsidRPr="00FF3FB4">
        <w:rPr>
          <w:rFonts w:cs="Simplified Arabic" w:hint="eastAsia"/>
          <w:rtl/>
        </w:rPr>
        <w:t>المسح</w:t>
      </w:r>
      <w:r w:rsidRPr="00FF3FB4">
        <w:rPr>
          <w:rFonts w:cs="Simplified Arabic"/>
          <w:rtl/>
        </w:rPr>
        <w:t xml:space="preserve"> </w:t>
      </w:r>
      <w:r w:rsidRPr="00FF3FB4">
        <w:rPr>
          <w:rFonts w:cs="Simplified Arabic" w:hint="eastAsia"/>
          <w:rtl/>
        </w:rPr>
        <w:t>ضمن</w:t>
      </w:r>
      <w:r w:rsidRPr="00FF3FB4">
        <w:rPr>
          <w:rFonts w:cs="Simplified Arabic"/>
          <w:rtl/>
        </w:rPr>
        <w:t xml:space="preserve"> </w:t>
      </w:r>
      <w:r w:rsidRPr="00FF3FB4">
        <w:rPr>
          <w:rFonts w:cs="Simplified Arabic" w:hint="eastAsia"/>
          <w:rtl/>
        </w:rPr>
        <w:t>السلسة</w:t>
      </w:r>
      <w:r w:rsidRPr="00FF3FB4">
        <w:rPr>
          <w:rFonts w:cs="Simplified Arabic"/>
          <w:rtl/>
        </w:rPr>
        <w:t xml:space="preserve"> </w:t>
      </w:r>
      <w:r w:rsidRPr="00FF3FB4">
        <w:rPr>
          <w:rFonts w:cs="Simplified Arabic" w:hint="eastAsia"/>
          <w:rtl/>
        </w:rPr>
        <w:t>الزمنية</w:t>
      </w:r>
      <w:r w:rsidRPr="00FF3FB4">
        <w:rPr>
          <w:rFonts w:cs="Simplified Arabic"/>
          <w:rtl/>
        </w:rPr>
        <w:t xml:space="preserve"> </w:t>
      </w:r>
      <w:r w:rsidRPr="00FF3FB4">
        <w:rPr>
          <w:rFonts w:cs="Simplified Arabic" w:hint="eastAsia"/>
          <w:rtl/>
        </w:rPr>
        <w:t>الممتدة</w:t>
      </w:r>
      <w:r w:rsidR="002D5E30" w:rsidRPr="00FF3FB4">
        <w:rPr>
          <w:rFonts w:cs="Simplified Arabic"/>
          <w:rtl/>
        </w:rPr>
        <w:t xml:space="preserve"> من العام 2007</w:t>
      </w:r>
      <w:r w:rsidR="002D5E30" w:rsidRPr="00FF3FB4">
        <w:rPr>
          <w:rFonts w:cs="Simplified Arabic" w:hint="cs"/>
          <w:rtl/>
        </w:rPr>
        <w:t xml:space="preserve">، </w:t>
      </w:r>
      <w:r w:rsidRPr="00FF3FB4">
        <w:rPr>
          <w:rFonts w:cs="Simplified Arabic"/>
          <w:rtl/>
        </w:rPr>
        <w:t xml:space="preserve">وقد تم إجراء مقارنات وربط منطقي لمؤشرات المسح مع بعضها البعض، كذلك محاولة مقارنة مؤشرات المسح مع بعض المؤشرات الشبيهة والتي تعبر بطريقة أو بأخرى عن مدى منطقية وواقعية نتائج المسح.  ومن المؤشرات التي تم مقارنتها </w:t>
      </w:r>
      <w:r w:rsidR="002D5E30" w:rsidRPr="00FF3FB4">
        <w:rPr>
          <w:rFonts w:cs="Simplified Arabic" w:hint="cs"/>
          <w:rtl/>
        </w:rPr>
        <w:t>منطقياً</w:t>
      </w:r>
      <w:r w:rsidRPr="00FF3FB4">
        <w:rPr>
          <w:rFonts w:cs="Simplified Arabic"/>
          <w:rtl/>
        </w:rPr>
        <w:t xml:space="preserve"> وعلى سبيل المثال لا الحصر، مؤشر نسبة توفر حاسوب في المؤسسة مع مؤشر نسبة استخدام الحاسوب في المؤسسة، كذلك ربط مؤشر عدد </w:t>
      </w:r>
      <w:r w:rsidRPr="00FF3FB4">
        <w:rPr>
          <w:rFonts w:cs="Simplified Arabic"/>
          <w:rtl/>
        </w:rPr>
        <w:lastRenderedPageBreak/>
        <w:t>الحواسيب المتصلة بالإنترنت مع مؤشر نسبة استخدام الإنترنت في المؤسسة ومؤشر عدد العاملين المستخدمين للإنترنت في المؤسسة.  وقد لوحظ اتساق في قيم الإجابات بين هذ</w:t>
      </w:r>
      <w:r w:rsidR="002D5E30" w:rsidRPr="00FF3FB4">
        <w:rPr>
          <w:rFonts w:cs="Simplified Arabic"/>
          <w:rtl/>
        </w:rPr>
        <w:t>ه المجموعة من المؤشرات في المسح</w:t>
      </w:r>
      <w:r w:rsidR="002D5E30" w:rsidRPr="00FF3FB4">
        <w:rPr>
          <w:rFonts w:cs="Simplified Arabic" w:hint="cs"/>
          <w:rtl/>
        </w:rPr>
        <w:t>، إضاف</w:t>
      </w:r>
      <w:r w:rsidR="0015511D" w:rsidRPr="00FF3FB4">
        <w:rPr>
          <w:rFonts w:cs="Simplified Arabic" w:hint="cs"/>
          <w:rtl/>
        </w:rPr>
        <w:t>ة</w:t>
      </w:r>
      <w:r w:rsidR="002D5E30" w:rsidRPr="00FF3FB4">
        <w:rPr>
          <w:rFonts w:cs="Simplified Arabic" w:hint="cs"/>
          <w:rtl/>
        </w:rPr>
        <w:t xml:space="preserve"> </w:t>
      </w:r>
      <w:r w:rsidR="0015511D" w:rsidRPr="00FF3FB4">
        <w:rPr>
          <w:rFonts w:cs="Simplified Arabic" w:hint="cs"/>
          <w:rtl/>
        </w:rPr>
        <w:t>إلى</w:t>
      </w:r>
      <w:r w:rsidR="002D5E30" w:rsidRPr="00FF3FB4">
        <w:rPr>
          <w:rFonts w:cs="Simplified Arabic" w:hint="cs"/>
          <w:rtl/>
        </w:rPr>
        <w:t xml:space="preserve"> المقارنة مع مؤشرات من مصادر أخرى.</w:t>
      </w:r>
      <w:r w:rsidRPr="00FF3FB4">
        <w:rPr>
          <w:rFonts w:cs="Simplified Arabic" w:hint="cs"/>
          <w:rtl/>
        </w:rPr>
        <w:t xml:space="preserve">  </w:t>
      </w: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p w:rsidR="00895D1B" w:rsidRPr="00FF3FB4" w:rsidRDefault="00895D1B" w:rsidP="0035290A">
      <w:pPr>
        <w:ind w:left="1"/>
        <w:jc w:val="center"/>
        <w:rPr>
          <w:rFonts w:cs="Simplified Arabic"/>
          <w:b/>
          <w:bCs/>
          <w:sz w:val="28"/>
          <w:szCs w:val="28"/>
          <w:rtl/>
        </w:rPr>
      </w:pPr>
    </w:p>
    <w:bookmarkEnd w:id="7"/>
    <w:bookmarkEnd w:id="8"/>
    <w:bookmarkEnd w:id="9"/>
    <w:bookmarkEnd w:id="10"/>
    <w:p w:rsidR="00B77207" w:rsidRPr="00FF3FB4" w:rsidRDefault="00B77207" w:rsidP="00840312">
      <w:pPr>
        <w:jc w:val="center"/>
        <w:rPr>
          <w:rFonts w:cs="Simplified Arabic"/>
          <w:b/>
          <w:bCs/>
          <w:color w:val="C2D69B" w:themeColor="accent3" w:themeTint="99"/>
          <w:sz w:val="52"/>
          <w:szCs w:val="52"/>
        </w:rPr>
      </w:pPr>
      <w:r w:rsidRPr="00FF3FB4">
        <w:rPr>
          <w:rFonts w:cs="Simplified Arabic"/>
          <w:b/>
          <w:bCs/>
          <w:color w:val="C2D69B" w:themeColor="accent3" w:themeTint="99"/>
          <w:sz w:val="52"/>
          <w:szCs w:val="52"/>
          <w:rtl/>
        </w:rPr>
        <w:br w:type="page"/>
      </w:r>
    </w:p>
    <w:p w:rsidR="00776828" w:rsidRPr="00FF3FB4" w:rsidRDefault="00776828"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FC020A" w:rsidRPr="00FF3FB4" w:rsidRDefault="00FC020A" w:rsidP="00E870E8">
      <w:pPr>
        <w:jc w:val="center"/>
        <w:rPr>
          <w:rFonts w:cs="Simplified Arabic"/>
          <w:b/>
          <w:bCs/>
          <w:sz w:val="40"/>
          <w:szCs w:val="40"/>
        </w:rPr>
      </w:pPr>
    </w:p>
    <w:p w:rsidR="00776828" w:rsidRPr="00FF3FB4" w:rsidRDefault="00776828" w:rsidP="00E870E8">
      <w:pPr>
        <w:jc w:val="center"/>
        <w:rPr>
          <w:rFonts w:cs="Simplified Arabic"/>
          <w:b/>
          <w:bCs/>
          <w:sz w:val="40"/>
          <w:szCs w:val="40"/>
        </w:rPr>
      </w:pPr>
    </w:p>
    <w:p w:rsidR="00E870E8" w:rsidRPr="00FF3FB4" w:rsidRDefault="00E870E8" w:rsidP="00E870E8">
      <w:pPr>
        <w:jc w:val="center"/>
        <w:rPr>
          <w:rFonts w:cs="Simplified Arabic"/>
          <w:b/>
          <w:bCs/>
          <w:sz w:val="40"/>
          <w:szCs w:val="40"/>
          <w:rtl/>
        </w:rPr>
      </w:pPr>
      <w:r w:rsidRPr="00FF3FB4">
        <w:rPr>
          <w:rFonts w:cs="Simplified Arabic"/>
          <w:b/>
          <w:bCs/>
          <w:sz w:val="40"/>
          <w:szCs w:val="40"/>
          <w:rtl/>
        </w:rPr>
        <w:t>الجداول</w:t>
      </w:r>
      <w:r w:rsidRPr="00FF3FB4">
        <w:rPr>
          <w:rFonts w:cs="Simplified Arabic" w:hint="cs"/>
          <w:b/>
          <w:bCs/>
          <w:sz w:val="40"/>
          <w:szCs w:val="40"/>
          <w:rtl/>
        </w:rPr>
        <w:t xml:space="preserve"> </w:t>
      </w:r>
      <w:r w:rsidR="00FD1A3F" w:rsidRPr="00FF3FB4">
        <w:rPr>
          <w:rFonts w:cs="Simplified Arabic" w:hint="cs"/>
          <w:b/>
          <w:bCs/>
          <w:sz w:val="40"/>
          <w:szCs w:val="40"/>
          <w:rtl/>
        </w:rPr>
        <w:t>الإحصائية</w:t>
      </w:r>
    </w:p>
    <w:p w:rsidR="00E870E8" w:rsidRPr="00537C9E" w:rsidRDefault="00E870E8" w:rsidP="00E870E8">
      <w:pPr>
        <w:jc w:val="center"/>
        <w:rPr>
          <w:rFonts w:cs="Simplified Arabic"/>
          <w:b/>
          <w:bCs/>
          <w:sz w:val="40"/>
          <w:szCs w:val="40"/>
          <w:rtl/>
        </w:rPr>
      </w:pPr>
      <w:r w:rsidRPr="00FF3FB4">
        <w:rPr>
          <w:rFonts w:cs="Simplified Arabic"/>
          <w:b/>
          <w:bCs/>
          <w:sz w:val="40"/>
          <w:szCs w:val="40"/>
        </w:rPr>
        <w:t>Statistical Tables</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504C87" w:rsidRDefault="00504C87" w:rsidP="003E2DCA">
      <w:pPr>
        <w:bidi w:val="0"/>
        <w:rPr>
          <w:rFonts w:cs="Simplified Arabic"/>
          <w:b/>
          <w:bCs/>
          <w:sz w:val="18"/>
          <w:szCs w:val="18"/>
          <w:rtl/>
          <w:lang w:eastAsia="en-US"/>
        </w:rPr>
      </w:pPr>
    </w:p>
    <w:sectPr w:rsidR="00504C87" w:rsidSect="00F25CD9">
      <w:headerReference w:type="even" r:id="rId17"/>
      <w:headerReference w:type="default" r:id="rId18"/>
      <w:footerReference w:type="even" r:id="rId19"/>
      <w:footerReference w:type="default" r:id="rId20"/>
      <w:pgSz w:w="11909" w:h="16834" w:code="9"/>
      <w:pgMar w:top="1418" w:right="1418" w:bottom="1418" w:left="1418" w:header="709" w:footer="709"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A7A" w:rsidRDefault="00A14A7A">
      <w:r>
        <w:separator/>
      </w:r>
    </w:p>
  </w:endnote>
  <w:endnote w:type="continuationSeparator" w:id="0">
    <w:p w:rsidR="00A14A7A" w:rsidRDefault="00A1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4E6" w:rsidRPr="00043C52" w:rsidRDefault="00FE14E6" w:rsidP="00B4716B">
    <w:pPr>
      <w:pStyle w:val="Footer"/>
      <w:framePr w:wrap="auto" w:vAnchor="text" w:hAnchor="margin" w:xAlign="center" w:y="1"/>
      <w:rPr>
        <w:rStyle w:val="PageNumber"/>
      </w:rPr>
    </w:pPr>
    <w:r w:rsidRPr="00043C52">
      <w:rPr>
        <w:rStyle w:val="PageNumber"/>
      </w:rPr>
      <w:fldChar w:fldCharType="begin"/>
    </w:r>
    <w:r w:rsidRPr="00043C52">
      <w:rPr>
        <w:rStyle w:val="PageNumber"/>
      </w:rPr>
      <w:instrText xml:space="preserve">PAGE  </w:instrText>
    </w:r>
    <w:r w:rsidRPr="00043C52">
      <w:rPr>
        <w:rStyle w:val="PageNumber"/>
      </w:rPr>
      <w:fldChar w:fldCharType="separate"/>
    </w:r>
    <w:r w:rsidR="00A95D52">
      <w:rPr>
        <w:rStyle w:val="PageNumber"/>
        <w:noProof/>
        <w:rtl/>
      </w:rPr>
      <w:t>38</w:t>
    </w:r>
    <w:r w:rsidRPr="00043C52">
      <w:rPr>
        <w:rStyle w:val="PageNumber"/>
      </w:rPr>
      <w:fldChar w:fldCharType="end"/>
    </w:r>
  </w:p>
  <w:p w:rsidR="00FE14E6" w:rsidRPr="00796150" w:rsidRDefault="00FE14E6" w:rsidP="00796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4E6" w:rsidRDefault="00FE14E6" w:rsidP="00B4716B">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5D52">
      <w:rPr>
        <w:rStyle w:val="PageNumber"/>
        <w:noProof/>
        <w:rtl/>
      </w:rPr>
      <w:t>39</w:t>
    </w:r>
    <w:r>
      <w:rPr>
        <w:rStyle w:val="PageNumber"/>
      </w:rPr>
      <w:fldChar w:fldCharType="end"/>
    </w:r>
  </w:p>
  <w:p w:rsidR="00FE14E6" w:rsidRDefault="00FE14E6" w:rsidP="00B97A95">
    <w:pPr>
      <w:pStyle w:val="Footer"/>
      <w:jc w:val="center"/>
    </w:pPr>
  </w:p>
  <w:p w:rsidR="00FE14E6" w:rsidRDefault="00FE14E6" w:rsidP="00767CE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A7A" w:rsidRDefault="00A14A7A">
      <w:r>
        <w:separator/>
      </w:r>
    </w:p>
  </w:footnote>
  <w:footnote w:type="continuationSeparator" w:id="0">
    <w:p w:rsidR="00A14A7A" w:rsidRDefault="00A1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4E6" w:rsidRPr="00B45D0D" w:rsidRDefault="00FE14E6" w:rsidP="00CE7BD0">
    <w:pPr>
      <w:pStyle w:val="Header"/>
      <w:rPr>
        <w:rFonts w:ascii="Arial" w:hAnsi="Arial" w:cs="Arial"/>
        <w:color w:val="7F7F7F" w:themeColor="text1"/>
        <w:sz w:val="16"/>
        <w:szCs w:val="16"/>
        <w:rtl/>
      </w:rPr>
    </w:pPr>
    <w:r w:rsidRPr="0041196F">
      <w:rPr>
        <w:rFonts w:ascii="Arial" w:hAnsi="Arial" w:cs="Arial"/>
        <w:color w:val="7F7F7F" w:themeColor="text1"/>
        <w:sz w:val="16"/>
        <w:szCs w:val="16"/>
      </w:rPr>
      <w:t>PCBS</w:t>
    </w:r>
    <w:r w:rsidRPr="0041196F">
      <w:rPr>
        <w:rFonts w:ascii="Arial" w:hAnsi="Arial" w:cs="Arial"/>
        <w:color w:val="7F7F7F" w:themeColor="text1"/>
        <w:sz w:val="16"/>
        <w:szCs w:val="16"/>
        <w:rtl/>
      </w:rPr>
      <w:t xml:space="preserve">: </w:t>
    </w:r>
    <w:r>
      <w:rPr>
        <w:rFonts w:ascii="Arial" w:hAnsi="Arial" w:cs="Arial" w:hint="cs"/>
        <w:color w:val="7F7F7F" w:themeColor="text1"/>
        <w:sz w:val="16"/>
        <w:szCs w:val="16"/>
        <w:rtl/>
      </w:rPr>
      <w:t>مسح قطاع الأعمال حول تكنولوجيا المعلومات والاتصالات، 2021</w:t>
    </w:r>
  </w:p>
  <w:p w:rsidR="00FE14E6" w:rsidRPr="00451960" w:rsidRDefault="00FE14E6" w:rsidP="00451960">
    <w:pPr>
      <w:pStyle w:val="Header"/>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4E6" w:rsidRPr="00B45D0D" w:rsidRDefault="00FE14E6" w:rsidP="00CE7BD0">
    <w:pPr>
      <w:pStyle w:val="Header"/>
      <w:rPr>
        <w:rFonts w:ascii="Arial" w:hAnsi="Arial" w:cs="Arial"/>
        <w:color w:val="7F7F7F" w:themeColor="text1"/>
        <w:sz w:val="16"/>
        <w:szCs w:val="16"/>
      </w:rPr>
    </w:pPr>
    <w:r w:rsidRPr="0041196F">
      <w:rPr>
        <w:rFonts w:ascii="Arial" w:hAnsi="Arial" w:cs="Arial"/>
        <w:color w:val="7F7F7F" w:themeColor="text1"/>
        <w:sz w:val="16"/>
        <w:szCs w:val="16"/>
      </w:rPr>
      <w:t>PCBS</w:t>
    </w:r>
    <w:r w:rsidRPr="0041196F">
      <w:rPr>
        <w:rFonts w:ascii="Arial" w:hAnsi="Arial" w:cs="Arial" w:hint="cs"/>
        <w:color w:val="7F7F7F" w:themeColor="text1"/>
        <w:sz w:val="16"/>
        <w:szCs w:val="16"/>
        <w:rtl/>
      </w:rPr>
      <w:t>:</w:t>
    </w:r>
    <w:r>
      <w:rPr>
        <w:rFonts w:ascii="Arial" w:hAnsi="Arial" w:cs="Arial" w:hint="cs"/>
        <w:color w:val="7F7F7F" w:themeColor="text1"/>
        <w:sz w:val="16"/>
        <w:szCs w:val="16"/>
        <w:rtl/>
      </w:rPr>
      <w:t xml:space="preserve"> مس</w:t>
    </w:r>
    <w:r>
      <w:rPr>
        <w:rFonts w:ascii="Arial" w:hAnsi="Arial" w:cs="Arial" w:hint="eastAsia"/>
        <w:color w:val="7F7F7F" w:themeColor="text1"/>
        <w:sz w:val="16"/>
        <w:szCs w:val="16"/>
        <w:rtl/>
      </w:rPr>
      <w:t>ح</w:t>
    </w:r>
    <w:r>
      <w:rPr>
        <w:rFonts w:ascii="Arial" w:hAnsi="Arial" w:cs="Arial" w:hint="cs"/>
        <w:color w:val="7F7F7F" w:themeColor="text1"/>
        <w:sz w:val="16"/>
        <w:szCs w:val="16"/>
        <w:rtl/>
      </w:rPr>
      <w:t xml:space="preserve"> قطاع الأعمال حول تكنولوجيا المعلومات والاتصالات، 2021</w:t>
    </w:r>
  </w:p>
  <w:p w:rsidR="00FE14E6" w:rsidRPr="00451960" w:rsidRDefault="00FE14E6" w:rsidP="00451960">
    <w:pPr>
      <w:pStyle w:val="Header"/>
      <w:rPr>
        <w:sz w:val="1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600C3"/>
    <w:multiLevelType w:val="hybridMultilevel"/>
    <w:tmpl w:val="BD5A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5" w15:restartNumberingAfterBreak="0">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6" w15:restartNumberingAfterBreak="0">
    <w:nsid w:val="12B8567D"/>
    <w:multiLevelType w:val="hybridMultilevel"/>
    <w:tmpl w:val="AD401A68"/>
    <w:lvl w:ilvl="0" w:tplc="88582764">
      <w:start w:val="5"/>
      <w:numFmt w:val="bullet"/>
      <w:lvlText w:val="-"/>
      <w:lvlJc w:val="left"/>
      <w:pPr>
        <w:ind w:left="833" w:hanging="360"/>
      </w:pPr>
      <w:rPr>
        <w:rFonts w:ascii="Simplified Arabic" w:eastAsia="Times New Roman" w:hAnsi="Simplified Arabic" w:cs="Simplified Arabic"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151B6A8A"/>
    <w:multiLevelType w:val="hybridMultilevel"/>
    <w:tmpl w:val="9CE697F4"/>
    <w:lvl w:ilvl="0" w:tplc="2A0422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2E87"/>
    <w:multiLevelType w:val="multilevel"/>
    <w:tmpl w:val="93C67786"/>
    <w:lvl w:ilvl="0">
      <w:start w:val="1"/>
      <w:numFmt w:val="decimal"/>
      <w:lvlText w:val="%1."/>
      <w:lvlJc w:val="left"/>
      <w:pPr>
        <w:ind w:left="776" w:hanging="360"/>
      </w:pPr>
    </w:lvl>
    <w:lvl w:ilvl="1">
      <w:start w:val="5"/>
      <w:numFmt w:val="decimal"/>
      <w:isLgl/>
      <w:lvlText w:val="%1.%2"/>
      <w:lvlJc w:val="left"/>
      <w:pPr>
        <w:ind w:left="1031" w:hanging="615"/>
      </w:pPr>
      <w:rPr>
        <w:rFonts w:hint="default"/>
      </w:rPr>
    </w:lvl>
    <w:lvl w:ilvl="2">
      <w:start w:val="3"/>
      <w:numFmt w:val="decimal"/>
      <w:isLgl/>
      <w:lvlText w:val="%1.%2.%3"/>
      <w:lvlJc w:val="left"/>
      <w:pPr>
        <w:ind w:left="1136" w:hanging="720"/>
      </w:pPr>
      <w:rPr>
        <w:rFonts w:hint="default"/>
      </w:rPr>
    </w:lvl>
    <w:lvl w:ilvl="3">
      <w:start w:val="1"/>
      <w:numFmt w:val="decimal"/>
      <w:isLgl/>
      <w:lvlText w:val="%1.%2.%3.%4"/>
      <w:lvlJc w:val="left"/>
      <w:pPr>
        <w:ind w:left="1136"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496" w:hanging="1080"/>
      </w:pPr>
      <w:rPr>
        <w:rFonts w:hint="default"/>
      </w:rPr>
    </w:lvl>
    <w:lvl w:ilvl="6">
      <w:start w:val="1"/>
      <w:numFmt w:val="decimal"/>
      <w:isLgl/>
      <w:lvlText w:val="%1.%2.%3.%4.%5.%6.%7"/>
      <w:lvlJc w:val="left"/>
      <w:pPr>
        <w:ind w:left="1856"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16" w:hanging="1800"/>
      </w:pPr>
      <w:rPr>
        <w:rFonts w:hint="default"/>
      </w:rPr>
    </w:lvl>
  </w:abstractNum>
  <w:abstractNum w:abstractNumId="9" w15:restartNumberingAfterBreak="0">
    <w:nsid w:val="196856C7"/>
    <w:multiLevelType w:val="hybridMultilevel"/>
    <w:tmpl w:val="A0A4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E63E7"/>
    <w:multiLevelType w:val="hybridMultilevel"/>
    <w:tmpl w:val="C97C5190"/>
    <w:lvl w:ilvl="0" w:tplc="7ABCD9A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C0FC8"/>
    <w:multiLevelType w:val="hybridMultilevel"/>
    <w:tmpl w:val="4D4265F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12" w15:restartNumberingAfterBreak="0">
    <w:nsid w:val="1E832D88"/>
    <w:multiLevelType w:val="hybridMultilevel"/>
    <w:tmpl w:val="26062AA4"/>
    <w:lvl w:ilvl="0" w:tplc="43489A0C">
      <w:start w:val="1"/>
      <w:numFmt w:val="decimal"/>
      <w:lvlText w:val="%1."/>
      <w:lvlJc w:val="left"/>
      <w:pPr>
        <w:tabs>
          <w:tab w:val="num" w:pos="468"/>
        </w:tabs>
        <w:ind w:left="468" w:right="468" w:hanging="360"/>
      </w:pPr>
      <w:rPr>
        <w:rFonts w:hint="default"/>
      </w:rPr>
    </w:lvl>
    <w:lvl w:ilvl="1" w:tplc="04090019" w:tentative="1">
      <w:start w:val="1"/>
      <w:numFmt w:val="lowerLetter"/>
      <w:lvlText w:val="%2."/>
      <w:lvlJc w:val="left"/>
      <w:pPr>
        <w:tabs>
          <w:tab w:val="num" w:pos="1188"/>
        </w:tabs>
        <w:ind w:left="1188" w:right="1188" w:hanging="360"/>
      </w:pPr>
    </w:lvl>
    <w:lvl w:ilvl="2" w:tplc="0409001B" w:tentative="1">
      <w:start w:val="1"/>
      <w:numFmt w:val="lowerRoman"/>
      <w:lvlText w:val="%3."/>
      <w:lvlJc w:val="right"/>
      <w:pPr>
        <w:tabs>
          <w:tab w:val="num" w:pos="1908"/>
        </w:tabs>
        <w:ind w:left="1908" w:right="1908" w:hanging="180"/>
      </w:pPr>
    </w:lvl>
    <w:lvl w:ilvl="3" w:tplc="0409000F" w:tentative="1">
      <w:start w:val="1"/>
      <w:numFmt w:val="decimal"/>
      <w:lvlText w:val="%4."/>
      <w:lvlJc w:val="left"/>
      <w:pPr>
        <w:tabs>
          <w:tab w:val="num" w:pos="2628"/>
        </w:tabs>
        <w:ind w:left="2628" w:right="2628" w:hanging="360"/>
      </w:pPr>
    </w:lvl>
    <w:lvl w:ilvl="4" w:tplc="04090019" w:tentative="1">
      <w:start w:val="1"/>
      <w:numFmt w:val="lowerLetter"/>
      <w:lvlText w:val="%5."/>
      <w:lvlJc w:val="left"/>
      <w:pPr>
        <w:tabs>
          <w:tab w:val="num" w:pos="3348"/>
        </w:tabs>
        <w:ind w:left="3348" w:right="3348" w:hanging="360"/>
      </w:pPr>
    </w:lvl>
    <w:lvl w:ilvl="5" w:tplc="0409001B" w:tentative="1">
      <w:start w:val="1"/>
      <w:numFmt w:val="lowerRoman"/>
      <w:lvlText w:val="%6."/>
      <w:lvlJc w:val="right"/>
      <w:pPr>
        <w:tabs>
          <w:tab w:val="num" w:pos="4068"/>
        </w:tabs>
        <w:ind w:left="4068" w:right="4068" w:hanging="180"/>
      </w:pPr>
    </w:lvl>
    <w:lvl w:ilvl="6" w:tplc="0409000F" w:tentative="1">
      <w:start w:val="1"/>
      <w:numFmt w:val="decimal"/>
      <w:lvlText w:val="%7."/>
      <w:lvlJc w:val="left"/>
      <w:pPr>
        <w:tabs>
          <w:tab w:val="num" w:pos="4788"/>
        </w:tabs>
        <w:ind w:left="4788" w:right="4788" w:hanging="360"/>
      </w:pPr>
    </w:lvl>
    <w:lvl w:ilvl="7" w:tplc="04090019" w:tentative="1">
      <w:start w:val="1"/>
      <w:numFmt w:val="lowerLetter"/>
      <w:lvlText w:val="%8."/>
      <w:lvlJc w:val="left"/>
      <w:pPr>
        <w:tabs>
          <w:tab w:val="num" w:pos="5508"/>
        </w:tabs>
        <w:ind w:left="5508" w:right="5508" w:hanging="360"/>
      </w:pPr>
    </w:lvl>
    <w:lvl w:ilvl="8" w:tplc="0409001B" w:tentative="1">
      <w:start w:val="1"/>
      <w:numFmt w:val="lowerRoman"/>
      <w:lvlText w:val="%9."/>
      <w:lvlJc w:val="right"/>
      <w:pPr>
        <w:tabs>
          <w:tab w:val="num" w:pos="6228"/>
        </w:tabs>
        <w:ind w:left="6228" w:right="6228" w:hanging="180"/>
      </w:pPr>
    </w:lvl>
  </w:abstractNum>
  <w:abstractNum w:abstractNumId="13" w15:restartNumberingAfterBreak="0">
    <w:nsid w:val="20E24475"/>
    <w:multiLevelType w:val="singleLevel"/>
    <w:tmpl w:val="0401000F"/>
    <w:lvl w:ilvl="0">
      <w:start w:val="1"/>
      <w:numFmt w:val="decimal"/>
      <w:lvlText w:val="%1."/>
      <w:lvlJc w:val="center"/>
      <w:pPr>
        <w:tabs>
          <w:tab w:val="num" w:pos="648"/>
        </w:tabs>
        <w:ind w:right="360" w:hanging="72"/>
      </w:pPr>
    </w:lvl>
  </w:abstractNum>
  <w:abstractNum w:abstractNumId="14" w15:restartNumberingAfterBreak="0">
    <w:nsid w:val="222D4DC0"/>
    <w:multiLevelType w:val="hybridMultilevel"/>
    <w:tmpl w:val="FC46D2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16" w15:restartNumberingAfterBreak="0">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9" w15:restartNumberingAfterBreak="0">
    <w:nsid w:val="2D7C3986"/>
    <w:multiLevelType w:val="hybridMultilevel"/>
    <w:tmpl w:val="EE8E492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4465E5"/>
    <w:multiLevelType w:val="hybridMultilevel"/>
    <w:tmpl w:val="868AF15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793FE2"/>
    <w:multiLevelType w:val="multilevel"/>
    <w:tmpl w:val="93C67786"/>
    <w:lvl w:ilvl="0">
      <w:start w:val="1"/>
      <w:numFmt w:val="decimal"/>
      <w:lvlText w:val="%1."/>
      <w:lvlJc w:val="left"/>
      <w:pPr>
        <w:ind w:left="776" w:hanging="360"/>
      </w:pPr>
    </w:lvl>
    <w:lvl w:ilvl="1">
      <w:start w:val="5"/>
      <w:numFmt w:val="decimal"/>
      <w:isLgl/>
      <w:lvlText w:val="%1.%2"/>
      <w:lvlJc w:val="left"/>
      <w:pPr>
        <w:ind w:left="1031" w:hanging="615"/>
      </w:pPr>
      <w:rPr>
        <w:rFonts w:hint="default"/>
      </w:rPr>
    </w:lvl>
    <w:lvl w:ilvl="2">
      <w:start w:val="3"/>
      <w:numFmt w:val="decimal"/>
      <w:isLgl/>
      <w:lvlText w:val="%1.%2.%3"/>
      <w:lvlJc w:val="left"/>
      <w:pPr>
        <w:ind w:left="1136" w:hanging="720"/>
      </w:pPr>
      <w:rPr>
        <w:rFonts w:hint="default"/>
      </w:rPr>
    </w:lvl>
    <w:lvl w:ilvl="3">
      <w:start w:val="1"/>
      <w:numFmt w:val="decimal"/>
      <w:isLgl/>
      <w:lvlText w:val="%1.%2.%3.%4"/>
      <w:lvlJc w:val="left"/>
      <w:pPr>
        <w:ind w:left="1136"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496" w:hanging="1080"/>
      </w:pPr>
      <w:rPr>
        <w:rFonts w:hint="default"/>
      </w:rPr>
    </w:lvl>
    <w:lvl w:ilvl="6">
      <w:start w:val="1"/>
      <w:numFmt w:val="decimal"/>
      <w:isLgl/>
      <w:lvlText w:val="%1.%2.%3.%4.%5.%6.%7"/>
      <w:lvlJc w:val="left"/>
      <w:pPr>
        <w:ind w:left="1856"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16" w:hanging="1800"/>
      </w:pPr>
      <w:rPr>
        <w:rFonts w:hint="default"/>
      </w:rPr>
    </w:lvl>
  </w:abstractNum>
  <w:abstractNum w:abstractNumId="22" w15:restartNumberingAfterBreak="0">
    <w:nsid w:val="33C12F7F"/>
    <w:multiLevelType w:val="hybridMultilevel"/>
    <w:tmpl w:val="6D6C600A"/>
    <w:lvl w:ilvl="0" w:tplc="73FE317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D2B12"/>
    <w:multiLevelType w:val="hybridMultilevel"/>
    <w:tmpl w:val="2EAE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090D6B"/>
    <w:multiLevelType w:val="hybridMultilevel"/>
    <w:tmpl w:val="C970545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5" w15:restartNumberingAfterBreak="0">
    <w:nsid w:val="3C57223D"/>
    <w:multiLevelType w:val="multilevel"/>
    <w:tmpl w:val="93C67786"/>
    <w:lvl w:ilvl="0">
      <w:start w:val="1"/>
      <w:numFmt w:val="decimal"/>
      <w:lvlText w:val="%1."/>
      <w:lvlJc w:val="left"/>
      <w:pPr>
        <w:ind w:left="776" w:hanging="360"/>
      </w:pPr>
    </w:lvl>
    <w:lvl w:ilvl="1">
      <w:start w:val="5"/>
      <w:numFmt w:val="decimal"/>
      <w:isLgl/>
      <w:lvlText w:val="%1.%2"/>
      <w:lvlJc w:val="left"/>
      <w:pPr>
        <w:ind w:left="1031" w:hanging="615"/>
      </w:pPr>
      <w:rPr>
        <w:rFonts w:hint="default"/>
      </w:rPr>
    </w:lvl>
    <w:lvl w:ilvl="2">
      <w:start w:val="3"/>
      <w:numFmt w:val="decimal"/>
      <w:isLgl/>
      <w:lvlText w:val="%1.%2.%3"/>
      <w:lvlJc w:val="left"/>
      <w:pPr>
        <w:ind w:left="1136" w:hanging="720"/>
      </w:pPr>
      <w:rPr>
        <w:rFonts w:hint="default"/>
      </w:rPr>
    </w:lvl>
    <w:lvl w:ilvl="3">
      <w:start w:val="1"/>
      <w:numFmt w:val="decimal"/>
      <w:isLgl/>
      <w:lvlText w:val="%1.%2.%3.%4"/>
      <w:lvlJc w:val="left"/>
      <w:pPr>
        <w:ind w:left="1136"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496" w:hanging="1080"/>
      </w:pPr>
      <w:rPr>
        <w:rFonts w:hint="default"/>
      </w:rPr>
    </w:lvl>
    <w:lvl w:ilvl="6">
      <w:start w:val="1"/>
      <w:numFmt w:val="decimal"/>
      <w:isLgl/>
      <w:lvlText w:val="%1.%2.%3.%4.%5.%6.%7"/>
      <w:lvlJc w:val="left"/>
      <w:pPr>
        <w:ind w:left="1856"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16" w:hanging="1800"/>
      </w:pPr>
      <w:rPr>
        <w:rFonts w:hint="default"/>
      </w:rPr>
    </w:lvl>
  </w:abstractNum>
  <w:abstractNum w:abstractNumId="26" w15:restartNumberingAfterBreak="0">
    <w:nsid w:val="3D146E88"/>
    <w:multiLevelType w:val="hybridMultilevel"/>
    <w:tmpl w:val="9AB0D2F2"/>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15:restartNumberingAfterBreak="0">
    <w:nsid w:val="3FB425C4"/>
    <w:multiLevelType w:val="hybridMultilevel"/>
    <w:tmpl w:val="C34A9AD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15:restartNumberingAfterBreak="0">
    <w:nsid w:val="47D03E97"/>
    <w:multiLevelType w:val="hybridMultilevel"/>
    <w:tmpl w:val="EA48548C"/>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9" w15:restartNumberingAfterBreak="0">
    <w:nsid w:val="49B03B7A"/>
    <w:multiLevelType w:val="multilevel"/>
    <w:tmpl w:val="F468ED8A"/>
    <w:lvl w:ilvl="0">
      <w:start w:val="2"/>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31" w15:restartNumberingAfterBreak="0">
    <w:nsid w:val="50ED6876"/>
    <w:multiLevelType w:val="hybridMultilevel"/>
    <w:tmpl w:val="7F76548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2" w15:restartNumberingAfterBreak="0">
    <w:nsid w:val="5371631E"/>
    <w:multiLevelType w:val="hybridMultilevel"/>
    <w:tmpl w:val="9AD6ACC6"/>
    <w:lvl w:ilvl="0" w:tplc="04090001">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00AC6"/>
    <w:multiLevelType w:val="hybridMultilevel"/>
    <w:tmpl w:val="E81AB316"/>
    <w:lvl w:ilvl="0" w:tplc="0409000F">
      <w:start w:val="1"/>
      <w:numFmt w:val="decimal"/>
      <w:lvlText w:val="%1."/>
      <w:lvlJc w:val="left"/>
      <w:pPr>
        <w:ind w:left="1331" w:hanging="360"/>
      </w:pPr>
    </w:lvl>
    <w:lvl w:ilvl="1" w:tplc="04090019" w:tentative="1">
      <w:start w:val="1"/>
      <w:numFmt w:val="lowerLetter"/>
      <w:lvlText w:val="%2."/>
      <w:lvlJc w:val="left"/>
      <w:pPr>
        <w:ind w:left="2051" w:hanging="360"/>
      </w:pPr>
    </w:lvl>
    <w:lvl w:ilvl="2" w:tplc="0409001B" w:tentative="1">
      <w:start w:val="1"/>
      <w:numFmt w:val="lowerRoman"/>
      <w:lvlText w:val="%3."/>
      <w:lvlJc w:val="right"/>
      <w:pPr>
        <w:ind w:left="2771" w:hanging="180"/>
      </w:pPr>
    </w:lvl>
    <w:lvl w:ilvl="3" w:tplc="0409000F" w:tentative="1">
      <w:start w:val="1"/>
      <w:numFmt w:val="decimal"/>
      <w:lvlText w:val="%4."/>
      <w:lvlJc w:val="left"/>
      <w:pPr>
        <w:ind w:left="3491" w:hanging="360"/>
      </w:pPr>
    </w:lvl>
    <w:lvl w:ilvl="4" w:tplc="04090019" w:tentative="1">
      <w:start w:val="1"/>
      <w:numFmt w:val="lowerLetter"/>
      <w:lvlText w:val="%5."/>
      <w:lvlJc w:val="left"/>
      <w:pPr>
        <w:ind w:left="4211" w:hanging="360"/>
      </w:pPr>
    </w:lvl>
    <w:lvl w:ilvl="5" w:tplc="0409001B" w:tentative="1">
      <w:start w:val="1"/>
      <w:numFmt w:val="lowerRoman"/>
      <w:lvlText w:val="%6."/>
      <w:lvlJc w:val="right"/>
      <w:pPr>
        <w:ind w:left="4931" w:hanging="180"/>
      </w:pPr>
    </w:lvl>
    <w:lvl w:ilvl="6" w:tplc="0409000F" w:tentative="1">
      <w:start w:val="1"/>
      <w:numFmt w:val="decimal"/>
      <w:lvlText w:val="%7."/>
      <w:lvlJc w:val="left"/>
      <w:pPr>
        <w:ind w:left="5651" w:hanging="360"/>
      </w:pPr>
    </w:lvl>
    <w:lvl w:ilvl="7" w:tplc="04090019" w:tentative="1">
      <w:start w:val="1"/>
      <w:numFmt w:val="lowerLetter"/>
      <w:lvlText w:val="%8."/>
      <w:lvlJc w:val="left"/>
      <w:pPr>
        <w:ind w:left="6371" w:hanging="360"/>
      </w:pPr>
    </w:lvl>
    <w:lvl w:ilvl="8" w:tplc="0409001B" w:tentative="1">
      <w:start w:val="1"/>
      <w:numFmt w:val="lowerRoman"/>
      <w:lvlText w:val="%9."/>
      <w:lvlJc w:val="right"/>
      <w:pPr>
        <w:ind w:left="7091" w:hanging="180"/>
      </w:pPr>
    </w:lvl>
  </w:abstractNum>
  <w:abstractNum w:abstractNumId="35" w15:restartNumberingAfterBreak="0">
    <w:nsid w:val="66EF2C22"/>
    <w:multiLevelType w:val="hybridMultilevel"/>
    <w:tmpl w:val="8A9AB6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36" w15:restartNumberingAfterBreak="0">
    <w:nsid w:val="68111AA4"/>
    <w:multiLevelType w:val="hybridMultilevel"/>
    <w:tmpl w:val="0AF6DBBC"/>
    <w:lvl w:ilvl="0" w:tplc="3F980136">
      <w:start w:val="1"/>
      <w:numFmt w:val="decimal"/>
      <w:lvlText w:val="%1."/>
      <w:lvlJc w:val="left"/>
      <w:pPr>
        <w:tabs>
          <w:tab w:val="num" w:pos="360"/>
        </w:tabs>
        <w:ind w:left="360" w:right="720" w:hanging="360"/>
      </w:pPr>
      <w:rPr>
        <w:b w:val="0"/>
        <w:bCs w:val="0"/>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15:restartNumberingAfterBreak="0">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38" w15:restartNumberingAfterBreak="0">
    <w:nsid w:val="6EE3377E"/>
    <w:multiLevelType w:val="hybridMultilevel"/>
    <w:tmpl w:val="5576EB9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15:restartNumberingAfterBreak="0">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41" w15:restartNumberingAfterBreak="0">
    <w:nsid w:val="747F0C08"/>
    <w:multiLevelType w:val="hybridMultilevel"/>
    <w:tmpl w:val="76CE5D52"/>
    <w:lvl w:ilvl="0" w:tplc="04090005">
      <w:start w:val="1"/>
      <w:numFmt w:val="bullet"/>
      <w:lvlText w:val=""/>
      <w:lvlJc w:val="center"/>
      <w:pPr>
        <w:tabs>
          <w:tab w:val="num" w:pos="900"/>
        </w:tabs>
        <w:ind w:left="900" w:right="900" w:hanging="360"/>
      </w:pPr>
      <w:rPr>
        <w:rFonts w:ascii="Wingdings" w:hAnsi="Wingdings" w:hint="default"/>
      </w:rPr>
    </w:lvl>
    <w:lvl w:ilvl="1" w:tplc="04010019" w:tentative="1">
      <w:start w:val="1"/>
      <w:numFmt w:val="lowerLetter"/>
      <w:lvlText w:val="%2."/>
      <w:lvlJc w:val="left"/>
      <w:pPr>
        <w:tabs>
          <w:tab w:val="num" w:pos="1620"/>
        </w:tabs>
        <w:ind w:left="1620" w:right="1620" w:hanging="360"/>
      </w:pPr>
    </w:lvl>
    <w:lvl w:ilvl="2" w:tplc="0401001B" w:tentative="1">
      <w:start w:val="1"/>
      <w:numFmt w:val="lowerRoman"/>
      <w:lvlText w:val="%3."/>
      <w:lvlJc w:val="right"/>
      <w:pPr>
        <w:tabs>
          <w:tab w:val="num" w:pos="2340"/>
        </w:tabs>
        <w:ind w:left="2340" w:right="2340" w:hanging="180"/>
      </w:pPr>
    </w:lvl>
    <w:lvl w:ilvl="3" w:tplc="0401000F" w:tentative="1">
      <w:start w:val="1"/>
      <w:numFmt w:val="decimal"/>
      <w:lvlText w:val="%4."/>
      <w:lvlJc w:val="left"/>
      <w:pPr>
        <w:tabs>
          <w:tab w:val="num" w:pos="3060"/>
        </w:tabs>
        <w:ind w:left="3060" w:right="3060" w:hanging="360"/>
      </w:pPr>
    </w:lvl>
    <w:lvl w:ilvl="4" w:tplc="04010019" w:tentative="1">
      <w:start w:val="1"/>
      <w:numFmt w:val="lowerLetter"/>
      <w:lvlText w:val="%5."/>
      <w:lvlJc w:val="left"/>
      <w:pPr>
        <w:tabs>
          <w:tab w:val="num" w:pos="3780"/>
        </w:tabs>
        <w:ind w:left="3780" w:right="3780" w:hanging="360"/>
      </w:pPr>
    </w:lvl>
    <w:lvl w:ilvl="5" w:tplc="0401001B" w:tentative="1">
      <w:start w:val="1"/>
      <w:numFmt w:val="lowerRoman"/>
      <w:lvlText w:val="%6."/>
      <w:lvlJc w:val="right"/>
      <w:pPr>
        <w:tabs>
          <w:tab w:val="num" w:pos="4500"/>
        </w:tabs>
        <w:ind w:left="4500" w:right="4500" w:hanging="180"/>
      </w:pPr>
    </w:lvl>
    <w:lvl w:ilvl="6" w:tplc="0401000F" w:tentative="1">
      <w:start w:val="1"/>
      <w:numFmt w:val="decimal"/>
      <w:lvlText w:val="%7."/>
      <w:lvlJc w:val="left"/>
      <w:pPr>
        <w:tabs>
          <w:tab w:val="num" w:pos="5220"/>
        </w:tabs>
        <w:ind w:left="5220" w:right="5220" w:hanging="360"/>
      </w:pPr>
    </w:lvl>
    <w:lvl w:ilvl="7" w:tplc="04010019" w:tentative="1">
      <w:start w:val="1"/>
      <w:numFmt w:val="lowerLetter"/>
      <w:lvlText w:val="%8."/>
      <w:lvlJc w:val="left"/>
      <w:pPr>
        <w:tabs>
          <w:tab w:val="num" w:pos="5940"/>
        </w:tabs>
        <w:ind w:left="5940" w:right="5940" w:hanging="360"/>
      </w:pPr>
    </w:lvl>
    <w:lvl w:ilvl="8" w:tplc="0401001B" w:tentative="1">
      <w:start w:val="1"/>
      <w:numFmt w:val="lowerRoman"/>
      <w:lvlText w:val="%9."/>
      <w:lvlJc w:val="right"/>
      <w:pPr>
        <w:tabs>
          <w:tab w:val="num" w:pos="6660"/>
        </w:tabs>
        <w:ind w:left="6660" w:right="6660" w:hanging="180"/>
      </w:pPr>
    </w:lvl>
  </w:abstractNum>
  <w:abstractNum w:abstractNumId="42" w15:restartNumberingAfterBreak="0">
    <w:nsid w:val="75557E04"/>
    <w:multiLevelType w:val="hybridMultilevel"/>
    <w:tmpl w:val="5420E582"/>
    <w:lvl w:ilvl="0" w:tplc="0401000F">
      <w:start w:val="1"/>
      <w:numFmt w:val="decimal"/>
      <w:lvlText w:val="%1."/>
      <w:lvlJc w:val="left"/>
      <w:pPr>
        <w:tabs>
          <w:tab w:val="num" w:pos="900"/>
        </w:tabs>
        <w:ind w:left="900" w:right="900" w:hanging="360"/>
      </w:pPr>
    </w:lvl>
    <w:lvl w:ilvl="1" w:tplc="04010019" w:tentative="1">
      <w:start w:val="1"/>
      <w:numFmt w:val="lowerLetter"/>
      <w:lvlText w:val="%2."/>
      <w:lvlJc w:val="left"/>
      <w:pPr>
        <w:tabs>
          <w:tab w:val="num" w:pos="1620"/>
        </w:tabs>
        <w:ind w:left="1620" w:right="1620" w:hanging="360"/>
      </w:pPr>
    </w:lvl>
    <w:lvl w:ilvl="2" w:tplc="0401001B" w:tentative="1">
      <w:start w:val="1"/>
      <w:numFmt w:val="lowerRoman"/>
      <w:lvlText w:val="%3."/>
      <w:lvlJc w:val="right"/>
      <w:pPr>
        <w:tabs>
          <w:tab w:val="num" w:pos="2340"/>
        </w:tabs>
        <w:ind w:left="2340" w:right="2340" w:hanging="180"/>
      </w:pPr>
    </w:lvl>
    <w:lvl w:ilvl="3" w:tplc="0401000F" w:tentative="1">
      <w:start w:val="1"/>
      <w:numFmt w:val="decimal"/>
      <w:lvlText w:val="%4."/>
      <w:lvlJc w:val="left"/>
      <w:pPr>
        <w:tabs>
          <w:tab w:val="num" w:pos="3060"/>
        </w:tabs>
        <w:ind w:left="3060" w:right="3060" w:hanging="360"/>
      </w:pPr>
    </w:lvl>
    <w:lvl w:ilvl="4" w:tplc="04010019" w:tentative="1">
      <w:start w:val="1"/>
      <w:numFmt w:val="lowerLetter"/>
      <w:lvlText w:val="%5."/>
      <w:lvlJc w:val="left"/>
      <w:pPr>
        <w:tabs>
          <w:tab w:val="num" w:pos="3780"/>
        </w:tabs>
        <w:ind w:left="3780" w:right="3780" w:hanging="360"/>
      </w:pPr>
    </w:lvl>
    <w:lvl w:ilvl="5" w:tplc="0401001B" w:tentative="1">
      <w:start w:val="1"/>
      <w:numFmt w:val="lowerRoman"/>
      <w:lvlText w:val="%6."/>
      <w:lvlJc w:val="right"/>
      <w:pPr>
        <w:tabs>
          <w:tab w:val="num" w:pos="4500"/>
        </w:tabs>
        <w:ind w:left="4500" w:right="4500" w:hanging="180"/>
      </w:pPr>
    </w:lvl>
    <w:lvl w:ilvl="6" w:tplc="0401000F" w:tentative="1">
      <w:start w:val="1"/>
      <w:numFmt w:val="decimal"/>
      <w:lvlText w:val="%7."/>
      <w:lvlJc w:val="left"/>
      <w:pPr>
        <w:tabs>
          <w:tab w:val="num" w:pos="5220"/>
        </w:tabs>
        <w:ind w:left="5220" w:right="5220" w:hanging="360"/>
      </w:pPr>
    </w:lvl>
    <w:lvl w:ilvl="7" w:tplc="04010019" w:tentative="1">
      <w:start w:val="1"/>
      <w:numFmt w:val="lowerLetter"/>
      <w:lvlText w:val="%8."/>
      <w:lvlJc w:val="left"/>
      <w:pPr>
        <w:tabs>
          <w:tab w:val="num" w:pos="5940"/>
        </w:tabs>
        <w:ind w:left="5940" w:right="5940" w:hanging="360"/>
      </w:pPr>
    </w:lvl>
    <w:lvl w:ilvl="8" w:tplc="0401001B" w:tentative="1">
      <w:start w:val="1"/>
      <w:numFmt w:val="lowerRoman"/>
      <w:lvlText w:val="%9."/>
      <w:lvlJc w:val="right"/>
      <w:pPr>
        <w:tabs>
          <w:tab w:val="num" w:pos="6660"/>
        </w:tabs>
        <w:ind w:left="6660" w:right="6660" w:hanging="180"/>
      </w:pPr>
    </w:lvl>
  </w:abstractNum>
  <w:abstractNum w:abstractNumId="43"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44" w15:restartNumberingAfterBreak="0">
    <w:nsid w:val="7AEA41EA"/>
    <w:multiLevelType w:val="hybridMultilevel"/>
    <w:tmpl w:val="26062AA4"/>
    <w:lvl w:ilvl="0" w:tplc="43489A0C">
      <w:start w:val="1"/>
      <w:numFmt w:val="decimal"/>
      <w:lvlText w:val="%1."/>
      <w:lvlJc w:val="left"/>
      <w:pPr>
        <w:tabs>
          <w:tab w:val="num" w:pos="468"/>
        </w:tabs>
        <w:ind w:left="468" w:right="468" w:hanging="360"/>
      </w:pPr>
      <w:rPr>
        <w:rFonts w:hint="default"/>
      </w:rPr>
    </w:lvl>
    <w:lvl w:ilvl="1" w:tplc="04090019" w:tentative="1">
      <w:start w:val="1"/>
      <w:numFmt w:val="lowerLetter"/>
      <w:lvlText w:val="%2."/>
      <w:lvlJc w:val="left"/>
      <w:pPr>
        <w:tabs>
          <w:tab w:val="num" w:pos="1188"/>
        </w:tabs>
        <w:ind w:left="1188" w:right="1188" w:hanging="360"/>
      </w:pPr>
    </w:lvl>
    <w:lvl w:ilvl="2" w:tplc="0409001B" w:tentative="1">
      <w:start w:val="1"/>
      <w:numFmt w:val="lowerRoman"/>
      <w:lvlText w:val="%3."/>
      <w:lvlJc w:val="right"/>
      <w:pPr>
        <w:tabs>
          <w:tab w:val="num" w:pos="1908"/>
        </w:tabs>
        <w:ind w:left="1908" w:right="1908" w:hanging="180"/>
      </w:pPr>
    </w:lvl>
    <w:lvl w:ilvl="3" w:tplc="0409000F" w:tentative="1">
      <w:start w:val="1"/>
      <w:numFmt w:val="decimal"/>
      <w:lvlText w:val="%4."/>
      <w:lvlJc w:val="left"/>
      <w:pPr>
        <w:tabs>
          <w:tab w:val="num" w:pos="2628"/>
        </w:tabs>
        <w:ind w:left="2628" w:right="2628" w:hanging="360"/>
      </w:pPr>
    </w:lvl>
    <w:lvl w:ilvl="4" w:tplc="04090019" w:tentative="1">
      <w:start w:val="1"/>
      <w:numFmt w:val="lowerLetter"/>
      <w:lvlText w:val="%5."/>
      <w:lvlJc w:val="left"/>
      <w:pPr>
        <w:tabs>
          <w:tab w:val="num" w:pos="3348"/>
        </w:tabs>
        <w:ind w:left="3348" w:right="3348" w:hanging="360"/>
      </w:pPr>
    </w:lvl>
    <w:lvl w:ilvl="5" w:tplc="0409001B" w:tentative="1">
      <w:start w:val="1"/>
      <w:numFmt w:val="lowerRoman"/>
      <w:lvlText w:val="%6."/>
      <w:lvlJc w:val="right"/>
      <w:pPr>
        <w:tabs>
          <w:tab w:val="num" w:pos="4068"/>
        </w:tabs>
        <w:ind w:left="4068" w:right="4068" w:hanging="180"/>
      </w:pPr>
    </w:lvl>
    <w:lvl w:ilvl="6" w:tplc="0409000F" w:tentative="1">
      <w:start w:val="1"/>
      <w:numFmt w:val="decimal"/>
      <w:lvlText w:val="%7."/>
      <w:lvlJc w:val="left"/>
      <w:pPr>
        <w:tabs>
          <w:tab w:val="num" w:pos="4788"/>
        </w:tabs>
        <w:ind w:left="4788" w:right="4788" w:hanging="360"/>
      </w:pPr>
    </w:lvl>
    <w:lvl w:ilvl="7" w:tplc="04090019" w:tentative="1">
      <w:start w:val="1"/>
      <w:numFmt w:val="lowerLetter"/>
      <w:lvlText w:val="%8."/>
      <w:lvlJc w:val="left"/>
      <w:pPr>
        <w:tabs>
          <w:tab w:val="num" w:pos="5508"/>
        </w:tabs>
        <w:ind w:left="5508" w:right="5508" w:hanging="360"/>
      </w:pPr>
    </w:lvl>
    <w:lvl w:ilvl="8" w:tplc="0409001B" w:tentative="1">
      <w:start w:val="1"/>
      <w:numFmt w:val="lowerRoman"/>
      <w:lvlText w:val="%9."/>
      <w:lvlJc w:val="right"/>
      <w:pPr>
        <w:tabs>
          <w:tab w:val="num" w:pos="6228"/>
        </w:tabs>
        <w:ind w:left="6228" w:right="6228" w:hanging="180"/>
      </w:pPr>
    </w:lvl>
  </w:abstractNum>
  <w:abstractNum w:abstractNumId="45" w15:restartNumberingAfterBreak="0">
    <w:nsid w:val="7AF72626"/>
    <w:multiLevelType w:val="multilevel"/>
    <w:tmpl w:val="93C67786"/>
    <w:lvl w:ilvl="0">
      <w:start w:val="1"/>
      <w:numFmt w:val="decimal"/>
      <w:lvlText w:val="%1."/>
      <w:lvlJc w:val="left"/>
      <w:pPr>
        <w:ind w:left="776" w:hanging="360"/>
      </w:pPr>
    </w:lvl>
    <w:lvl w:ilvl="1">
      <w:start w:val="5"/>
      <w:numFmt w:val="decimal"/>
      <w:isLgl/>
      <w:lvlText w:val="%1.%2"/>
      <w:lvlJc w:val="left"/>
      <w:pPr>
        <w:ind w:left="1031" w:hanging="615"/>
      </w:pPr>
      <w:rPr>
        <w:rFonts w:hint="default"/>
      </w:rPr>
    </w:lvl>
    <w:lvl w:ilvl="2">
      <w:start w:val="3"/>
      <w:numFmt w:val="decimal"/>
      <w:isLgl/>
      <w:lvlText w:val="%1.%2.%3"/>
      <w:lvlJc w:val="left"/>
      <w:pPr>
        <w:ind w:left="1136" w:hanging="720"/>
      </w:pPr>
      <w:rPr>
        <w:rFonts w:hint="default"/>
      </w:rPr>
    </w:lvl>
    <w:lvl w:ilvl="3">
      <w:start w:val="1"/>
      <w:numFmt w:val="decimal"/>
      <w:isLgl/>
      <w:lvlText w:val="%1.%2.%3.%4"/>
      <w:lvlJc w:val="left"/>
      <w:pPr>
        <w:ind w:left="1136"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496" w:hanging="1080"/>
      </w:pPr>
      <w:rPr>
        <w:rFonts w:hint="default"/>
      </w:rPr>
    </w:lvl>
    <w:lvl w:ilvl="6">
      <w:start w:val="1"/>
      <w:numFmt w:val="decimal"/>
      <w:isLgl/>
      <w:lvlText w:val="%1.%2.%3.%4.%5.%6.%7"/>
      <w:lvlJc w:val="left"/>
      <w:pPr>
        <w:ind w:left="1856" w:hanging="1440"/>
      </w:pPr>
      <w:rPr>
        <w:rFonts w:hint="default"/>
      </w:rPr>
    </w:lvl>
    <w:lvl w:ilvl="7">
      <w:start w:val="1"/>
      <w:numFmt w:val="decimal"/>
      <w:isLgl/>
      <w:lvlText w:val="%1.%2.%3.%4.%5.%6.%7.%8"/>
      <w:lvlJc w:val="left"/>
      <w:pPr>
        <w:ind w:left="1856" w:hanging="1440"/>
      </w:pPr>
      <w:rPr>
        <w:rFonts w:hint="default"/>
      </w:rPr>
    </w:lvl>
    <w:lvl w:ilvl="8">
      <w:start w:val="1"/>
      <w:numFmt w:val="decimal"/>
      <w:isLgl/>
      <w:lvlText w:val="%1.%2.%3.%4.%5.%6.%7.%8.%9"/>
      <w:lvlJc w:val="left"/>
      <w:pPr>
        <w:ind w:left="2216" w:hanging="1800"/>
      </w:pPr>
      <w:rPr>
        <w:rFonts w:hint="default"/>
      </w:rPr>
    </w:lvl>
  </w:abstractNum>
  <w:abstractNum w:abstractNumId="46" w15:restartNumberingAfterBreak="0">
    <w:nsid w:val="7D7A08E3"/>
    <w:multiLevelType w:val="hybridMultilevel"/>
    <w:tmpl w:val="47480CBE"/>
    <w:lvl w:ilvl="0" w:tplc="2424BB88">
      <w:start w:val="1"/>
      <w:numFmt w:val="bullet"/>
      <w:lvlText w:val="-"/>
      <w:lvlJc w:val="left"/>
      <w:pPr>
        <w:ind w:left="1146" w:hanging="360"/>
      </w:pPr>
      <w:rPr>
        <w:rFonts w:ascii="SimSun" w:eastAsia="SimSun" w:hAnsi="SimSun" w:hint="eastAsia"/>
        <w:sz w:val="24"/>
        <w:szCs w:val="24"/>
        <w:lang w:bidi="ar-SA"/>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
  </w:num>
  <w:num w:numId="2">
    <w:abstractNumId w:val="15"/>
  </w:num>
  <w:num w:numId="3">
    <w:abstractNumId w:val="39"/>
  </w:num>
  <w:num w:numId="4">
    <w:abstractNumId w:val="40"/>
  </w:num>
  <w:num w:numId="5">
    <w:abstractNumId w:val="3"/>
  </w:num>
  <w:num w:numId="6">
    <w:abstractNumId w:val="37"/>
  </w:num>
  <w:num w:numId="7">
    <w:abstractNumId w:val="17"/>
  </w:num>
  <w:num w:numId="8">
    <w:abstractNumId w:val="43"/>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6"/>
  </w:num>
  <w:num w:numId="13">
    <w:abstractNumId w:val="23"/>
  </w:num>
  <w:num w:numId="14">
    <w:abstractNumId w:val="31"/>
  </w:num>
  <w:num w:numId="15">
    <w:abstractNumId w:val="2"/>
  </w:num>
  <w:num w:numId="16">
    <w:abstractNumId w:val="30"/>
  </w:num>
  <w:num w:numId="17">
    <w:abstractNumId w:val="33"/>
  </w:num>
  <w:num w:numId="18">
    <w:abstractNumId w:val="5"/>
  </w:num>
  <w:num w:numId="19">
    <w:abstractNumId w:val="9"/>
  </w:num>
  <w:num w:numId="20">
    <w:abstractNumId w:val="19"/>
  </w:num>
  <w:num w:numId="21">
    <w:abstractNumId w:val="10"/>
  </w:num>
  <w:num w:numId="22">
    <w:abstractNumId w:val="34"/>
  </w:num>
  <w:num w:numId="23">
    <w:abstractNumId w:val="16"/>
  </w:num>
  <w:num w:numId="24">
    <w:abstractNumId w:val="22"/>
  </w:num>
  <w:num w:numId="25">
    <w:abstractNumId w:val="38"/>
  </w:num>
  <w:num w:numId="26">
    <w:abstractNumId w:val="35"/>
  </w:num>
  <w:num w:numId="27">
    <w:abstractNumId w:val="28"/>
  </w:num>
  <w:num w:numId="28">
    <w:abstractNumId w:val="11"/>
  </w:num>
  <w:num w:numId="29">
    <w:abstractNumId w:val="27"/>
  </w:num>
  <w:num w:numId="30">
    <w:abstractNumId w:val="42"/>
  </w:num>
  <w:num w:numId="31">
    <w:abstractNumId w:val="41"/>
  </w:num>
  <w:num w:numId="32">
    <w:abstractNumId w:val="6"/>
  </w:num>
  <w:num w:numId="33">
    <w:abstractNumId w:val="44"/>
  </w:num>
  <w:num w:numId="34">
    <w:abstractNumId w:val="20"/>
  </w:num>
  <w:num w:numId="35">
    <w:abstractNumId w:val="14"/>
  </w:num>
  <w:num w:numId="36">
    <w:abstractNumId w:val="12"/>
  </w:num>
  <w:num w:numId="37">
    <w:abstractNumId w:val="25"/>
  </w:num>
  <w:num w:numId="3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39">
    <w:abstractNumId w:val="18"/>
  </w:num>
  <w:num w:numId="40">
    <w:abstractNumId w:val="32"/>
  </w:num>
  <w:num w:numId="41">
    <w:abstractNumId w:val="24"/>
  </w:num>
  <w:num w:numId="42">
    <w:abstractNumId w:val="21"/>
  </w:num>
  <w:num w:numId="43">
    <w:abstractNumId w:val="8"/>
  </w:num>
  <w:num w:numId="44">
    <w:abstractNumId w:val="29"/>
  </w:num>
  <w:num w:numId="45">
    <w:abstractNumId w:val="36"/>
  </w:num>
  <w:num w:numId="46">
    <w:abstractNumId w:val="7"/>
  </w:num>
  <w:num w:numId="47">
    <w:abstractNumId w:val="46"/>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ar-SA"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ar-JO" w:vendorID="64" w:dllVersion="131078" w:nlCheck="1" w:checkStyle="0"/>
  <w:proofState w:spelling="clean" w:grammar="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1F1"/>
    <w:rsid w:val="000003CA"/>
    <w:rsid w:val="00000949"/>
    <w:rsid w:val="00000B1E"/>
    <w:rsid w:val="00000CB8"/>
    <w:rsid w:val="00001704"/>
    <w:rsid w:val="0000181B"/>
    <w:rsid w:val="00002D0A"/>
    <w:rsid w:val="00003205"/>
    <w:rsid w:val="00003B3D"/>
    <w:rsid w:val="00003E5F"/>
    <w:rsid w:val="000045CA"/>
    <w:rsid w:val="00005561"/>
    <w:rsid w:val="00005D96"/>
    <w:rsid w:val="000063DD"/>
    <w:rsid w:val="0000752F"/>
    <w:rsid w:val="00010EAD"/>
    <w:rsid w:val="0002227F"/>
    <w:rsid w:val="0002230F"/>
    <w:rsid w:val="00023F29"/>
    <w:rsid w:val="0002446D"/>
    <w:rsid w:val="0002581C"/>
    <w:rsid w:val="0002593F"/>
    <w:rsid w:val="00025E59"/>
    <w:rsid w:val="00026244"/>
    <w:rsid w:val="000310BA"/>
    <w:rsid w:val="0003285D"/>
    <w:rsid w:val="00033B06"/>
    <w:rsid w:val="00034629"/>
    <w:rsid w:val="0003487D"/>
    <w:rsid w:val="00035B3C"/>
    <w:rsid w:val="00036942"/>
    <w:rsid w:val="00037530"/>
    <w:rsid w:val="00040853"/>
    <w:rsid w:val="00041A76"/>
    <w:rsid w:val="000429C3"/>
    <w:rsid w:val="00043C52"/>
    <w:rsid w:val="00044273"/>
    <w:rsid w:val="000443EF"/>
    <w:rsid w:val="00044A8E"/>
    <w:rsid w:val="000468D4"/>
    <w:rsid w:val="00047099"/>
    <w:rsid w:val="0004715F"/>
    <w:rsid w:val="00047237"/>
    <w:rsid w:val="00047645"/>
    <w:rsid w:val="00047855"/>
    <w:rsid w:val="00047E41"/>
    <w:rsid w:val="000520FB"/>
    <w:rsid w:val="00057651"/>
    <w:rsid w:val="00060F9B"/>
    <w:rsid w:val="0006105A"/>
    <w:rsid w:val="00061A70"/>
    <w:rsid w:val="00063254"/>
    <w:rsid w:val="00063B9A"/>
    <w:rsid w:val="00064027"/>
    <w:rsid w:val="00064846"/>
    <w:rsid w:val="00065488"/>
    <w:rsid w:val="00065972"/>
    <w:rsid w:val="000672A0"/>
    <w:rsid w:val="00070034"/>
    <w:rsid w:val="000710D7"/>
    <w:rsid w:val="0007181E"/>
    <w:rsid w:val="00072292"/>
    <w:rsid w:val="00073B9E"/>
    <w:rsid w:val="00075BB4"/>
    <w:rsid w:val="000765FE"/>
    <w:rsid w:val="00076A84"/>
    <w:rsid w:val="00076D54"/>
    <w:rsid w:val="00077139"/>
    <w:rsid w:val="00077151"/>
    <w:rsid w:val="000772CB"/>
    <w:rsid w:val="00077436"/>
    <w:rsid w:val="00081066"/>
    <w:rsid w:val="00082168"/>
    <w:rsid w:val="00082738"/>
    <w:rsid w:val="00082D00"/>
    <w:rsid w:val="00086EBB"/>
    <w:rsid w:val="000876CA"/>
    <w:rsid w:val="0009078D"/>
    <w:rsid w:val="00090C05"/>
    <w:rsid w:val="00092774"/>
    <w:rsid w:val="0009382B"/>
    <w:rsid w:val="00093A7C"/>
    <w:rsid w:val="00093DBE"/>
    <w:rsid w:val="00095D77"/>
    <w:rsid w:val="00096286"/>
    <w:rsid w:val="0009693D"/>
    <w:rsid w:val="0009735E"/>
    <w:rsid w:val="000976FD"/>
    <w:rsid w:val="000A1D8D"/>
    <w:rsid w:val="000A211E"/>
    <w:rsid w:val="000A27C6"/>
    <w:rsid w:val="000A451B"/>
    <w:rsid w:val="000A573F"/>
    <w:rsid w:val="000A6AE2"/>
    <w:rsid w:val="000A71E8"/>
    <w:rsid w:val="000B06D8"/>
    <w:rsid w:val="000B12BA"/>
    <w:rsid w:val="000B1749"/>
    <w:rsid w:val="000B18B0"/>
    <w:rsid w:val="000B255C"/>
    <w:rsid w:val="000B3DAA"/>
    <w:rsid w:val="000B3F29"/>
    <w:rsid w:val="000B5987"/>
    <w:rsid w:val="000B63D2"/>
    <w:rsid w:val="000C08DF"/>
    <w:rsid w:val="000C22E5"/>
    <w:rsid w:val="000C2C79"/>
    <w:rsid w:val="000C33A8"/>
    <w:rsid w:val="000C343B"/>
    <w:rsid w:val="000C358E"/>
    <w:rsid w:val="000C5139"/>
    <w:rsid w:val="000C5F42"/>
    <w:rsid w:val="000C736B"/>
    <w:rsid w:val="000D0006"/>
    <w:rsid w:val="000D0797"/>
    <w:rsid w:val="000D2903"/>
    <w:rsid w:val="000D3441"/>
    <w:rsid w:val="000D5003"/>
    <w:rsid w:val="000D5992"/>
    <w:rsid w:val="000D6D81"/>
    <w:rsid w:val="000D6F57"/>
    <w:rsid w:val="000D7401"/>
    <w:rsid w:val="000E0394"/>
    <w:rsid w:val="000E0FF1"/>
    <w:rsid w:val="000E194F"/>
    <w:rsid w:val="000E1AA8"/>
    <w:rsid w:val="000E1E8F"/>
    <w:rsid w:val="000E2572"/>
    <w:rsid w:val="000E2687"/>
    <w:rsid w:val="000E2B16"/>
    <w:rsid w:val="000E340C"/>
    <w:rsid w:val="000E35ED"/>
    <w:rsid w:val="000E64BC"/>
    <w:rsid w:val="000F0D34"/>
    <w:rsid w:val="000F151A"/>
    <w:rsid w:val="000F1EF7"/>
    <w:rsid w:val="000F2985"/>
    <w:rsid w:val="000F299E"/>
    <w:rsid w:val="000F30D0"/>
    <w:rsid w:val="000F3BAB"/>
    <w:rsid w:val="000F3C58"/>
    <w:rsid w:val="000F4509"/>
    <w:rsid w:val="000F525C"/>
    <w:rsid w:val="000F5292"/>
    <w:rsid w:val="000F6C26"/>
    <w:rsid w:val="001049EF"/>
    <w:rsid w:val="00105085"/>
    <w:rsid w:val="0010575F"/>
    <w:rsid w:val="00105B65"/>
    <w:rsid w:val="0010747E"/>
    <w:rsid w:val="001074F2"/>
    <w:rsid w:val="0011045A"/>
    <w:rsid w:val="00111412"/>
    <w:rsid w:val="00111D22"/>
    <w:rsid w:val="00112F76"/>
    <w:rsid w:val="001131F3"/>
    <w:rsid w:val="0011380A"/>
    <w:rsid w:val="0011496B"/>
    <w:rsid w:val="00117366"/>
    <w:rsid w:val="0012071D"/>
    <w:rsid w:val="0012081E"/>
    <w:rsid w:val="00121A24"/>
    <w:rsid w:val="001226C0"/>
    <w:rsid w:val="00123746"/>
    <w:rsid w:val="00124A43"/>
    <w:rsid w:val="001252FE"/>
    <w:rsid w:val="00127D8B"/>
    <w:rsid w:val="0013074F"/>
    <w:rsid w:val="00130A1E"/>
    <w:rsid w:val="0013164A"/>
    <w:rsid w:val="00131C0A"/>
    <w:rsid w:val="001324DC"/>
    <w:rsid w:val="00132A69"/>
    <w:rsid w:val="00132AA2"/>
    <w:rsid w:val="001344AC"/>
    <w:rsid w:val="00135134"/>
    <w:rsid w:val="00136B58"/>
    <w:rsid w:val="0014033E"/>
    <w:rsid w:val="001406F7"/>
    <w:rsid w:val="00140C12"/>
    <w:rsid w:val="00141FAD"/>
    <w:rsid w:val="00142561"/>
    <w:rsid w:val="001425E2"/>
    <w:rsid w:val="00143ACA"/>
    <w:rsid w:val="001450E5"/>
    <w:rsid w:val="00145AA5"/>
    <w:rsid w:val="00145D0C"/>
    <w:rsid w:val="00146227"/>
    <w:rsid w:val="001463C7"/>
    <w:rsid w:val="00146561"/>
    <w:rsid w:val="001467F8"/>
    <w:rsid w:val="001479F3"/>
    <w:rsid w:val="00147F48"/>
    <w:rsid w:val="00150727"/>
    <w:rsid w:val="00151AE7"/>
    <w:rsid w:val="0015293E"/>
    <w:rsid w:val="00154655"/>
    <w:rsid w:val="00154FE0"/>
    <w:rsid w:val="0015511D"/>
    <w:rsid w:val="0015669E"/>
    <w:rsid w:val="00157436"/>
    <w:rsid w:val="00157FD4"/>
    <w:rsid w:val="0016029B"/>
    <w:rsid w:val="00161349"/>
    <w:rsid w:val="00162491"/>
    <w:rsid w:val="001624FC"/>
    <w:rsid w:val="00164C8E"/>
    <w:rsid w:val="0016503A"/>
    <w:rsid w:val="00165B1B"/>
    <w:rsid w:val="00165E65"/>
    <w:rsid w:val="00165FBA"/>
    <w:rsid w:val="00166722"/>
    <w:rsid w:val="00166A6F"/>
    <w:rsid w:val="0016738C"/>
    <w:rsid w:val="001678DA"/>
    <w:rsid w:val="00170988"/>
    <w:rsid w:val="00171377"/>
    <w:rsid w:val="001723C3"/>
    <w:rsid w:val="001724DF"/>
    <w:rsid w:val="001727AE"/>
    <w:rsid w:val="00173E61"/>
    <w:rsid w:val="0017484A"/>
    <w:rsid w:val="00174982"/>
    <w:rsid w:val="00177035"/>
    <w:rsid w:val="00177E2A"/>
    <w:rsid w:val="00180F63"/>
    <w:rsid w:val="00181580"/>
    <w:rsid w:val="00182665"/>
    <w:rsid w:val="001827FF"/>
    <w:rsid w:val="00183CBF"/>
    <w:rsid w:val="001840F0"/>
    <w:rsid w:val="00184BCB"/>
    <w:rsid w:val="00185A9E"/>
    <w:rsid w:val="00185D15"/>
    <w:rsid w:val="00186DE4"/>
    <w:rsid w:val="00187F82"/>
    <w:rsid w:val="001912FB"/>
    <w:rsid w:val="00191F73"/>
    <w:rsid w:val="001920A8"/>
    <w:rsid w:val="00192E90"/>
    <w:rsid w:val="00193B9B"/>
    <w:rsid w:val="001953AB"/>
    <w:rsid w:val="0019597D"/>
    <w:rsid w:val="00196258"/>
    <w:rsid w:val="0019653E"/>
    <w:rsid w:val="00196C8D"/>
    <w:rsid w:val="0019725A"/>
    <w:rsid w:val="00197BA8"/>
    <w:rsid w:val="001A0CC0"/>
    <w:rsid w:val="001A1767"/>
    <w:rsid w:val="001A2F27"/>
    <w:rsid w:val="001A3089"/>
    <w:rsid w:val="001A3A73"/>
    <w:rsid w:val="001A3E1D"/>
    <w:rsid w:val="001A45C6"/>
    <w:rsid w:val="001A53BB"/>
    <w:rsid w:val="001A63BA"/>
    <w:rsid w:val="001A7A0B"/>
    <w:rsid w:val="001B020D"/>
    <w:rsid w:val="001B050D"/>
    <w:rsid w:val="001B0ABC"/>
    <w:rsid w:val="001B127D"/>
    <w:rsid w:val="001B1589"/>
    <w:rsid w:val="001B1A47"/>
    <w:rsid w:val="001B34BA"/>
    <w:rsid w:val="001B3A45"/>
    <w:rsid w:val="001B461B"/>
    <w:rsid w:val="001B49E9"/>
    <w:rsid w:val="001B4AB4"/>
    <w:rsid w:val="001B4EE0"/>
    <w:rsid w:val="001B5AD9"/>
    <w:rsid w:val="001B5CEB"/>
    <w:rsid w:val="001C176C"/>
    <w:rsid w:val="001C26D0"/>
    <w:rsid w:val="001C286E"/>
    <w:rsid w:val="001C2D30"/>
    <w:rsid w:val="001C34B1"/>
    <w:rsid w:val="001C507C"/>
    <w:rsid w:val="001C675F"/>
    <w:rsid w:val="001C6A4B"/>
    <w:rsid w:val="001C6AAD"/>
    <w:rsid w:val="001D05E0"/>
    <w:rsid w:val="001D0A01"/>
    <w:rsid w:val="001D18CF"/>
    <w:rsid w:val="001D1BAB"/>
    <w:rsid w:val="001D1C32"/>
    <w:rsid w:val="001D2F40"/>
    <w:rsid w:val="001D31AC"/>
    <w:rsid w:val="001D367A"/>
    <w:rsid w:val="001D3E9C"/>
    <w:rsid w:val="001D4A50"/>
    <w:rsid w:val="001D4B02"/>
    <w:rsid w:val="001D6D70"/>
    <w:rsid w:val="001D7F36"/>
    <w:rsid w:val="001E0389"/>
    <w:rsid w:val="001E06BD"/>
    <w:rsid w:val="001E12AB"/>
    <w:rsid w:val="001E2FF4"/>
    <w:rsid w:val="001E49E8"/>
    <w:rsid w:val="001E5CA1"/>
    <w:rsid w:val="001E62E9"/>
    <w:rsid w:val="001F2346"/>
    <w:rsid w:val="001F25D3"/>
    <w:rsid w:val="001F2EE3"/>
    <w:rsid w:val="001F3086"/>
    <w:rsid w:val="001F3BC2"/>
    <w:rsid w:val="001F3E36"/>
    <w:rsid w:val="001F3F91"/>
    <w:rsid w:val="001F4B0C"/>
    <w:rsid w:val="001F5656"/>
    <w:rsid w:val="002001AF"/>
    <w:rsid w:val="00200341"/>
    <w:rsid w:val="00201640"/>
    <w:rsid w:val="00202445"/>
    <w:rsid w:val="002027B6"/>
    <w:rsid w:val="00203B3D"/>
    <w:rsid w:val="00203CF7"/>
    <w:rsid w:val="00204D1C"/>
    <w:rsid w:val="00204E00"/>
    <w:rsid w:val="00206383"/>
    <w:rsid w:val="00207B0D"/>
    <w:rsid w:val="00207CFD"/>
    <w:rsid w:val="002105EA"/>
    <w:rsid w:val="00210EF1"/>
    <w:rsid w:val="0021447C"/>
    <w:rsid w:val="00216A17"/>
    <w:rsid w:val="0021729B"/>
    <w:rsid w:val="00217E72"/>
    <w:rsid w:val="00220078"/>
    <w:rsid w:val="00220777"/>
    <w:rsid w:val="00220EAC"/>
    <w:rsid w:val="00223807"/>
    <w:rsid w:val="00224F6E"/>
    <w:rsid w:val="0022505B"/>
    <w:rsid w:val="00227ABD"/>
    <w:rsid w:val="00231A31"/>
    <w:rsid w:val="0023250E"/>
    <w:rsid w:val="0023254E"/>
    <w:rsid w:val="00233AEF"/>
    <w:rsid w:val="002342A9"/>
    <w:rsid w:val="00235876"/>
    <w:rsid w:val="00235C98"/>
    <w:rsid w:val="00236F1F"/>
    <w:rsid w:val="0024012F"/>
    <w:rsid w:val="002408D0"/>
    <w:rsid w:val="002418A4"/>
    <w:rsid w:val="00241FF4"/>
    <w:rsid w:val="002437EA"/>
    <w:rsid w:val="0024670F"/>
    <w:rsid w:val="00247F85"/>
    <w:rsid w:val="00250767"/>
    <w:rsid w:val="00251C15"/>
    <w:rsid w:val="00252260"/>
    <w:rsid w:val="00252856"/>
    <w:rsid w:val="00253B8B"/>
    <w:rsid w:val="002542AE"/>
    <w:rsid w:val="002543AF"/>
    <w:rsid w:val="00254A56"/>
    <w:rsid w:val="00255CB8"/>
    <w:rsid w:val="00256629"/>
    <w:rsid w:val="00256E38"/>
    <w:rsid w:val="002579AF"/>
    <w:rsid w:val="00260CFF"/>
    <w:rsid w:val="00261056"/>
    <w:rsid w:val="00261243"/>
    <w:rsid w:val="00262C56"/>
    <w:rsid w:val="00263B42"/>
    <w:rsid w:val="00264971"/>
    <w:rsid w:val="00265715"/>
    <w:rsid w:val="00265B8B"/>
    <w:rsid w:val="00266317"/>
    <w:rsid w:val="002669A1"/>
    <w:rsid w:val="0026712D"/>
    <w:rsid w:val="002724AE"/>
    <w:rsid w:val="00272D88"/>
    <w:rsid w:val="00273C65"/>
    <w:rsid w:val="00274FF4"/>
    <w:rsid w:val="0028057F"/>
    <w:rsid w:val="00284696"/>
    <w:rsid w:val="00284CA7"/>
    <w:rsid w:val="00286457"/>
    <w:rsid w:val="00286FF0"/>
    <w:rsid w:val="002912AA"/>
    <w:rsid w:val="002930CA"/>
    <w:rsid w:val="00293AA1"/>
    <w:rsid w:val="00294B42"/>
    <w:rsid w:val="00295E94"/>
    <w:rsid w:val="00296DB5"/>
    <w:rsid w:val="00297714"/>
    <w:rsid w:val="002A1D8A"/>
    <w:rsid w:val="002A2FCF"/>
    <w:rsid w:val="002A3226"/>
    <w:rsid w:val="002A6285"/>
    <w:rsid w:val="002A7C36"/>
    <w:rsid w:val="002B04EF"/>
    <w:rsid w:val="002B13A8"/>
    <w:rsid w:val="002B2656"/>
    <w:rsid w:val="002B2927"/>
    <w:rsid w:val="002B5281"/>
    <w:rsid w:val="002B553A"/>
    <w:rsid w:val="002B596D"/>
    <w:rsid w:val="002B6152"/>
    <w:rsid w:val="002C081B"/>
    <w:rsid w:val="002C08E5"/>
    <w:rsid w:val="002C0B57"/>
    <w:rsid w:val="002C0BBD"/>
    <w:rsid w:val="002C141A"/>
    <w:rsid w:val="002C428D"/>
    <w:rsid w:val="002C5807"/>
    <w:rsid w:val="002C7BBA"/>
    <w:rsid w:val="002C7DF1"/>
    <w:rsid w:val="002D0215"/>
    <w:rsid w:val="002D05F4"/>
    <w:rsid w:val="002D16B6"/>
    <w:rsid w:val="002D302B"/>
    <w:rsid w:val="002D3312"/>
    <w:rsid w:val="002D3C52"/>
    <w:rsid w:val="002D455E"/>
    <w:rsid w:val="002D4AE8"/>
    <w:rsid w:val="002D5318"/>
    <w:rsid w:val="002D5457"/>
    <w:rsid w:val="002D5E30"/>
    <w:rsid w:val="002D7082"/>
    <w:rsid w:val="002E0084"/>
    <w:rsid w:val="002E0413"/>
    <w:rsid w:val="002E3067"/>
    <w:rsid w:val="002E37EA"/>
    <w:rsid w:val="002E43E3"/>
    <w:rsid w:val="002E4950"/>
    <w:rsid w:val="002E66BB"/>
    <w:rsid w:val="002E6830"/>
    <w:rsid w:val="002E6DDE"/>
    <w:rsid w:val="002E73E1"/>
    <w:rsid w:val="002E7FC9"/>
    <w:rsid w:val="002F04D0"/>
    <w:rsid w:val="002F0ADF"/>
    <w:rsid w:val="002F1620"/>
    <w:rsid w:val="002F2EAF"/>
    <w:rsid w:val="002F4356"/>
    <w:rsid w:val="002F6125"/>
    <w:rsid w:val="002F62D6"/>
    <w:rsid w:val="002F6593"/>
    <w:rsid w:val="002F6776"/>
    <w:rsid w:val="002F791D"/>
    <w:rsid w:val="002F7CB9"/>
    <w:rsid w:val="00300CC8"/>
    <w:rsid w:val="003020F5"/>
    <w:rsid w:val="00303345"/>
    <w:rsid w:val="00303C21"/>
    <w:rsid w:val="0030492F"/>
    <w:rsid w:val="0030768F"/>
    <w:rsid w:val="00313773"/>
    <w:rsid w:val="00313A9B"/>
    <w:rsid w:val="003143AA"/>
    <w:rsid w:val="00314674"/>
    <w:rsid w:val="00314927"/>
    <w:rsid w:val="00314BD0"/>
    <w:rsid w:val="003168DE"/>
    <w:rsid w:val="00316BDC"/>
    <w:rsid w:val="0032024D"/>
    <w:rsid w:val="0032089C"/>
    <w:rsid w:val="00321D3B"/>
    <w:rsid w:val="003225D2"/>
    <w:rsid w:val="00322A1B"/>
    <w:rsid w:val="00322BD4"/>
    <w:rsid w:val="00324270"/>
    <w:rsid w:val="003245F1"/>
    <w:rsid w:val="00324AF6"/>
    <w:rsid w:val="00325440"/>
    <w:rsid w:val="0032553D"/>
    <w:rsid w:val="0032692E"/>
    <w:rsid w:val="003326FA"/>
    <w:rsid w:val="00332B18"/>
    <w:rsid w:val="003337BD"/>
    <w:rsid w:val="00335033"/>
    <w:rsid w:val="00335467"/>
    <w:rsid w:val="00336245"/>
    <w:rsid w:val="00336BB9"/>
    <w:rsid w:val="00337357"/>
    <w:rsid w:val="00340D88"/>
    <w:rsid w:val="003418D8"/>
    <w:rsid w:val="00342660"/>
    <w:rsid w:val="0034383B"/>
    <w:rsid w:val="00344F88"/>
    <w:rsid w:val="00347471"/>
    <w:rsid w:val="00351CE2"/>
    <w:rsid w:val="003520F4"/>
    <w:rsid w:val="0035228D"/>
    <w:rsid w:val="003523E2"/>
    <w:rsid w:val="003527CC"/>
    <w:rsid w:val="0035290A"/>
    <w:rsid w:val="00353732"/>
    <w:rsid w:val="00354833"/>
    <w:rsid w:val="00354A19"/>
    <w:rsid w:val="00356B39"/>
    <w:rsid w:val="00357990"/>
    <w:rsid w:val="00357BF7"/>
    <w:rsid w:val="00360A94"/>
    <w:rsid w:val="00360F4F"/>
    <w:rsid w:val="00362EF7"/>
    <w:rsid w:val="0036425D"/>
    <w:rsid w:val="0036606B"/>
    <w:rsid w:val="00366D8A"/>
    <w:rsid w:val="0036756D"/>
    <w:rsid w:val="00370DEA"/>
    <w:rsid w:val="0037142F"/>
    <w:rsid w:val="00371785"/>
    <w:rsid w:val="00372CB2"/>
    <w:rsid w:val="003743D9"/>
    <w:rsid w:val="0037473F"/>
    <w:rsid w:val="003752C0"/>
    <w:rsid w:val="00375D40"/>
    <w:rsid w:val="0037636F"/>
    <w:rsid w:val="0037769D"/>
    <w:rsid w:val="00380861"/>
    <w:rsid w:val="00380E2F"/>
    <w:rsid w:val="00381D05"/>
    <w:rsid w:val="00382098"/>
    <w:rsid w:val="003830EB"/>
    <w:rsid w:val="00384253"/>
    <w:rsid w:val="00385404"/>
    <w:rsid w:val="00386285"/>
    <w:rsid w:val="00386633"/>
    <w:rsid w:val="00386DE1"/>
    <w:rsid w:val="00387082"/>
    <w:rsid w:val="00387F26"/>
    <w:rsid w:val="0039169B"/>
    <w:rsid w:val="003936E8"/>
    <w:rsid w:val="00394818"/>
    <w:rsid w:val="00396248"/>
    <w:rsid w:val="00396B05"/>
    <w:rsid w:val="00396F5D"/>
    <w:rsid w:val="00397539"/>
    <w:rsid w:val="00397C79"/>
    <w:rsid w:val="003A094F"/>
    <w:rsid w:val="003A0BB0"/>
    <w:rsid w:val="003A1235"/>
    <w:rsid w:val="003A2566"/>
    <w:rsid w:val="003A4062"/>
    <w:rsid w:val="003A4BFE"/>
    <w:rsid w:val="003A61D6"/>
    <w:rsid w:val="003B0B61"/>
    <w:rsid w:val="003B1585"/>
    <w:rsid w:val="003B24A0"/>
    <w:rsid w:val="003B2B2D"/>
    <w:rsid w:val="003B4217"/>
    <w:rsid w:val="003B5358"/>
    <w:rsid w:val="003B5844"/>
    <w:rsid w:val="003B776E"/>
    <w:rsid w:val="003C1514"/>
    <w:rsid w:val="003C166A"/>
    <w:rsid w:val="003C1A69"/>
    <w:rsid w:val="003C5BDB"/>
    <w:rsid w:val="003C5EAB"/>
    <w:rsid w:val="003C66E6"/>
    <w:rsid w:val="003C6811"/>
    <w:rsid w:val="003C6DEE"/>
    <w:rsid w:val="003C704D"/>
    <w:rsid w:val="003C7F9D"/>
    <w:rsid w:val="003D06DA"/>
    <w:rsid w:val="003D16FD"/>
    <w:rsid w:val="003D1E5E"/>
    <w:rsid w:val="003D330A"/>
    <w:rsid w:val="003D4082"/>
    <w:rsid w:val="003D466F"/>
    <w:rsid w:val="003D550A"/>
    <w:rsid w:val="003D6473"/>
    <w:rsid w:val="003D64DD"/>
    <w:rsid w:val="003E2187"/>
    <w:rsid w:val="003E2DCA"/>
    <w:rsid w:val="003E306A"/>
    <w:rsid w:val="003E3772"/>
    <w:rsid w:val="003E3821"/>
    <w:rsid w:val="003E4210"/>
    <w:rsid w:val="003E44A2"/>
    <w:rsid w:val="003E7DCF"/>
    <w:rsid w:val="003F1FCD"/>
    <w:rsid w:val="003F30A5"/>
    <w:rsid w:val="003F3A0C"/>
    <w:rsid w:val="003F4056"/>
    <w:rsid w:val="003F462E"/>
    <w:rsid w:val="003F5547"/>
    <w:rsid w:val="003F6A54"/>
    <w:rsid w:val="003F738E"/>
    <w:rsid w:val="003F73FC"/>
    <w:rsid w:val="003F761A"/>
    <w:rsid w:val="003F7922"/>
    <w:rsid w:val="0040011C"/>
    <w:rsid w:val="00400C9D"/>
    <w:rsid w:val="00403150"/>
    <w:rsid w:val="00403C22"/>
    <w:rsid w:val="0040402B"/>
    <w:rsid w:val="004055A5"/>
    <w:rsid w:val="00406585"/>
    <w:rsid w:val="004079B9"/>
    <w:rsid w:val="00407A70"/>
    <w:rsid w:val="004117E0"/>
    <w:rsid w:val="0041196F"/>
    <w:rsid w:val="00411C09"/>
    <w:rsid w:val="0041259B"/>
    <w:rsid w:val="00412A50"/>
    <w:rsid w:val="00412B61"/>
    <w:rsid w:val="00412B7B"/>
    <w:rsid w:val="004133D4"/>
    <w:rsid w:val="00413A29"/>
    <w:rsid w:val="004148D1"/>
    <w:rsid w:val="00415133"/>
    <w:rsid w:val="0041595B"/>
    <w:rsid w:val="00415D22"/>
    <w:rsid w:val="00417262"/>
    <w:rsid w:val="0042050A"/>
    <w:rsid w:val="00422E8F"/>
    <w:rsid w:val="004242B7"/>
    <w:rsid w:val="00425C51"/>
    <w:rsid w:val="00426FC7"/>
    <w:rsid w:val="00427954"/>
    <w:rsid w:val="00430B34"/>
    <w:rsid w:val="00431C8C"/>
    <w:rsid w:val="00431FDD"/>
    <w:rsid w:val="0043272E"/>
    <w:rsid w:val="004338E0"/>
    <w:rsid w:val="00433986"/>
    <w:rsid w:val="004358DA"/>
    <w:rsid w:val="00435FDF"/>
    <w:rsid w:val="004363F7"/>
    <w:rsid w:val="00436497"/>
    <w:rsid w:val="004406C3"/>
    <w:rsid w:val="004417F6"/>
    <w:rsid w:val="00441B36"/>
    <w:rsid w:val="00446D90"/>
    <w:rsid w:val="004476FC"/>
    <w:rsid w:val="00447F6B"/>
    <w:rsid w:val="00450DA5"/>
    <w:rsid w:val="00451960"/>
    <w:rsid w:val="00453509"/>
    <w:rsid w:val="00454122"/>
    <w:rsid w:val="0045517E"/>
    <w:rsid w:val="00455CB0"/>
    <w:rsid w:val="00456E53"/>
    <w:rsid w:val="004573DE"/>
    <w:rsid w:val="00457921"/>
    <w:rsid w:val="00457A83"/>
    <w:rsid w:val="00457C4E"/>
    <w:rsid w:val="00462C1D"/>
    <w:rsid w:val="00463055"/>
    <w:rsid w:val="004632E0"/>
    <w:rsid w:val="00465000"/>
    <w:rsid w:val="00465318"/>
    <w:rsid w:val="00465A2E"/>
    <w:rsid w:val="004662D3"/>
    <w:rsid w:val="0046770D"/>
    <w:rsid w:val="00467B97"/>
    <w:rsid w:val="004702B7"/>
    <w:rsid w:val="00471797"/>
    <w:rsid w:val="00471F9A"/>
    <w:rsid w:val="00474D0E"/>
    <w:rsid w:val="00476564"/>
    <w:rsid w:val="0047733B"/>
    <w:rsid w:val="00477B9A"/>
    <w:rsid w:val="0048081F"/>
    <w:rsid w:val="004815BC"/>
    <w:rsid w:val="00481F7D"/>
    <w:rsid w:val="00482270"/>
    <w:rsid w:val="004827EE"/>
    <w:rsid w:val="00483E58"/>
    <w:rsid w:val="00484088"/>
    <w:rsid w:val="004845BA"/>
    <w:rsid w:val="004849FB"/>
    <w:rsid w:val="0048515C"/>
    <w:rsid w:val="00485A2E"/>
    <w:rsid w:val="0048726F"/>
    <w:rsid w:val="00487B22"/>
    <w:rsid w:val="00490658"/>
    <w:rsid w:val="004910B7"/>
    <w:rsid w:val="004915AB"/>
    <w:rsid w:val="00492C6D"/>
    <w:rsid w:val="00492E5C"/>
    <w:rsid w:val="004942DB"/>
    <w:rsid w:val="00496551"/>
    <w:rsid w:val="0049705D"/>
    <w:rsid w:val="004978DD"/>
    <w:rsid w:val="00497C79"/>
    <w:rsid w:val="00497CFC"/>
    <w:rsid w:val="004A0DF9"/>
    <w:rsid w:val="004A109F"/>
    <w:rsid w:val="004A1AE2"/>
    <w:rsid w:val="004A2DBA"/>
    <w:rsid w:val="004A3961"/>
    <w:rsid w:val="004A516B"/>
    <w:rsid w:val="004A5F98"/>
    <w:rsid w:val="004A666D"/>
    <w:rsid w:val="004A7253"/>
    <w:rsid w:val="004A7E9C"/>
    <w:rsid w:val="004B1665"/>
    <w:rsid w:val="004B1879"/>
    <w:rsid w:val="004B22E0"/>
    <w:rsid w:val="004B26B4"/>
    <w:rsid w:val="004B2C9C"/>
    <w:rsid w:val="004B3729"/>
    <w:rsid w:val="004B46CD"/>
    <w:rsid w:val="004B56CD"/>
    <w:rsid w:val="004B580C"/>
    <w:rsid w:val="004B76A8"/>
    <w:rsid w:val="004B7CBA"/>
    <w:rsid w:val="004C06CC"/>
    <w:rsid w:val="004C1106"/>
    <w:rsid w:val="004C45FF"/>
    <w:rsid w:val="004C4EE6"/>
    <w:rsid w:val="004C7ABD"/>
    <w:rsid w:val="004D0FD7"/>
    <w:rsid w:val="004D11E2"/>
    <w:rsid w:val="004D1790"/>
    <w:rsid w:val="004D2E01"/>
    <w:rsid w:val="004D3D85"/>
    <w:rsid w:val="004D3E9D"/>
    <w:rsid w:val="004D64A1"/>
    <w:rsid w:val="004D65AF"/>
    <w:rsid w:val="004D67C0"/>
    <w:rsid w:val="004E0417"/>
    <w:rsid w:val="004E2299"/>
    <w:rsid w:val="004E2873"/>
    <w:rsid w:val="004E3067"/>
    <w:rsid w:val="004E55EF"/>
    <w:rsid w:val="004E6356"/>
    <w:rsid w:val="004E6F04"/>
    <w:rsid w:val="004E73B6"/>
    <w:rsid w:val="004E7924"/>
    <w:rsid w:val="004F009D"/>
    <w:rsid w:val="004F0206"/>
    <w:rsid w:val="004F388F"/>
    <w:rsid w:val="004F3DEE"/>
    <w:rsid w:val="004F3E5A"/>
    <w:rsid w:val="004F4183"/>
    <w:rsid w:val="004F50D5"/>
    <w:rsid w:val="004F6FC9"/>
    <w:rsid w:val="004F725B"/>
    <w:rsid w:val="004F7750"/>
    <w:rsid w:val="004F7C13"/>
    <w:rsid w:val="00500399"/>
    <w:rsid w:val="00500834"/>
    <w:rsid w:val="005018DF"/>
    <w:rsid w:val="005018FA"/>
    <w:rsid w:val="00502A10"/>
    <w:rsid w:val="0050309E"/>
    <w:rsid w:val="00503707"/>
    <w:rsid w:val="00503CB4"/>
    <w:rsid w:val="00504440"/>
    <w:rsid w:val="00504848"/>
    <w:rsid w:val="00504C87"/>
    <w:rsid w:val="00504D7E"/>
    <w:rsid w:val="005050E2"/>
    <w:rsid w:val="00505335"/>
    <w:rsid w:val="00505B8C"/>
    <w:rsid w:val="00506530"/>
    <w:rsid w:val="00506673"/>
    <w:rsid w:val="00506F62"/>
    <w:rsid w:val="00511801"/>
    <w:rsid w:val="00511915"/>
    <w:rsid w:val="00511986"/>
    <w:rsid w:val="00512A64"/>
    <w:rsid w:val="00514E46"/>
    <w:rsid w:val="00515EBD"/>
    <w:rsid w:val="0051641E"/>
    <w:rsid w:val="00517696"/>
    <w:rsid w:val="00517C8B"/>
    <w:rsid w:val="00520D34"/>
    <w:rsid w:val="0052279D"/>
    <w:rsid w:val="00522BD7"/>
    <w:rsid w:val="00522FB9"/>
    <w:rsid w:val="0052438B"/>
    <w:rsid w:val="0052443C"/>
    <w:rsid w:val="00525B32"/>
    <w:rsid w:val="00525C4B"/>
    <w:rsid w:val="00526671"/>
    <w:rsid w:val="0052750F"/>
    <w:rsid w:val="005278C9"/>
    <w:rsid w:val="00527F0C"/>
    <w:rsid w:val="00530DC2"/>
    <w:rsid w:val="00531E19"/>
    <w:rsid w:val="0053211F"/>
    <w:rsid w:val="00533CB6"/>
    <w:rsid w:val="00533EB4"/>
    <w:rsid w:val="00536284"/>
    <w:rsid w:val="005377F6"/>
    <w:rsid w:val="00540520"/>
    <w:rsid w:val="00540C65"/>
    <w:rsid w:val="00540DB8"/>
    <w:rsid w:val="00541962"/>
    <w:rsid w:val="00542671"/>
    <w:rsid w:val="00542C5E"/>
    <w:rsid w:val="00544934"/>
    <w:rsid w:val="0054570F"/>
    <w:rsid w:val="005464AC"/>
    <w:rsid w:val="00546AF0"/>
    <w:rsid w:val="00547B68"/>
    <w:rsid w:val="00547FA7"/>
    <w:rsid w:val="0055038F"/>
    <w:rsid w:val="00553443"/>
    <w:rsid w:val="00553E79"/>
    <w:rsid w:val="00554420"/>
    <w:rsid w:val="00556926"/>
    <w:rsid w:val="00561179"/>
    <w:rsid w:val="00562344"/>
    <w:rsid w:val="00563A19"/>
    <w:rsid w:val="00563D6F"/>
    <w:rsid w:val="00564419"/>
    <w:rsid w:val="005650C5"/>
    <w:rsid w:val="0056555C"/>
    <w:rsid w:val="00565AE9"/>
    <w:rsid w:val="00566185"/>
    <w:rsid w:val="00567608"/>
    <w:rsid w:val="00567693"/>
    <w:rsid w:val="00572603"/>
    <w:rsid w:val="0057359B"/>
    <w:rsid w:val="00573911"/>
    <w:rsid w:val="00574E7B"/>
    <w:rsid w:val="005753B0"/>
    <w:rsid w:val="00575E1A"/>
    <w:rsid w:val="0058134B"/>
    <w:rsid w:val="00581732"/>
    <w:rsid w:val="0058192F"/>
    <w:rsid w:val="00582097"/>
    <w:rsid w:val="00582851"/>
    <w:rsid w:val="00582868"/>
    <w:rsid w:val="005835FE"/>
    <w:rsid w:val="00584B89"/>
    <w:rsid w:val="00584F95"/>
    <w:rsid w:val="005854E9"/>
    <w:rsid w:val="00585C2E"/>
    <w:rsid w:val="00585D02"/>
    <w:rsid w:val="005866EF"/>
    <w:rsid w:val="00587448"/>
    <w:rsid w:val="005879A2"/>
    <w:rsid w:val="005913EB"/>
    <w:rsid w:val="005918A3"/>
    <w:rsid w:val="00592B27"/>
    <w:rsid w:val="00594E38"/>
    <w:rsid w:val="00595C4D"/>
    <w:rsid w:val="00595EAB"/>
    <w:rsid w:val="00597C3E"/>
    <w:rsid w:val="00597E1E"/>
    <w:rsid w:val="005A0360"/>
    <w:rsid w:val="005A0FEA"/>
    <w:rsid w:val="005A10D9"/>
    <w:rsid w:val="005A1211"/>
    <w:rsid w:val="005A1E2E"/>
    <w:rsid w:val="005A291D"/>
    <w:rsid w:val="005A3D0A"/>
    <w:rsid w:val="005A43EF"/>
    <w:rsid w:val="005A5CC0"/>
    <w:rsid w:val="005A7531"/>
    <w:rsid w:val="005B17FF"/>
    <w:rsid w:val="005B2481"/>
    <w:rsid w:val="005B301A"/>
    <w:rsid w:val="005B3EC1"/>
    <w:rsid w:val="005B4259"/>
    <w:rsid w:val="005B4AA7"/>
    <w:rsid w:val="005B5018"/>
    <w:rsid w:val="005B72CF"/>
    <w:rsid w:val="005C255C"/>
    <w:rsid w:val="005C2696"/>
    <w:rsid w:val="005C3F08"/>
    <w:rsid w:val="005C4E5D"/>
    <w:rsid w:val="005C5412"/>
    <w:rsid w:val="005C5D11"/>
    <w:rsid w:val="005C7665"/>
    <w:rsid w:val="005C7B5F"/>
    <w:rsid w:val="005C7CF5"/>
    <w:rsid w:val="005D0AA6"/>
    <w:rsid w:val="005D0B5F"/>
    <w:rsid w:val="005D0B74"/>
    <w:rsid w:val="005D0C11"/>
    <w:rsid w:val="005D0DEA"/>
    <w:rsid w:val="005D151E"/>
    <w:rsid w:val="005D1BE3"/>
    <w:rsid w:val="005D237A"/>
    <w:rsid w:val="005D39CE"/>
    <w:rsid w:val="005D4611"/>
    <w:rsid w:val="005D5BEA"/>
    <w:rsid w:val="005E12EA"/>
    <w:rsid w:val="005E292B"/>
    <w:rsid w:val="005E2982"/>
    <w:rsid w:val="005E5E96"/>
    <w:rsid w:val="005E6073"/>
    <w:rsid w:val="005E7471"/>
    <w:rsid w:val="005F0462"/>
    <w:rsid w:val="005F058D"/>
    <w:rsid w:val="005F06B7"/>
    <w:rsid w:val="005F1165"/>
    <w:rsid w:val="005F2233"/>
    <w:rsid w:val="005F2882"/>
    <w:rsid w:val="005F37DE"/>
    <w:rsid w:val="005F3905"/>
    <w:rsid w:val="005F5B45"/>
    <w:rsid w:val="005F625A"/>
    <w:rsid w:val="005F6EE8"/>
    <w:rsid w:val="0060130C"/>
    <w:rsid w:val="00602A2D"/>
    <w:rsid w:val="00602A4A"/>
    <w:rsid w:val="006043F3"/>
    <w:rsid w:val="006106D3"/>
    <w:rsid w:val="0061074E"/>
    <w:rsid w:val="006128C6"/>
    <w:rsid w:val="00612A54"/>
    <w:rsid w:val="00612B19"/>
    <w:rsid w:val="00613803"/>
    <w:rsid w:val="00614834"/>
    <w:rsid w:val="006154AD"/>
    <w:rsid w:val="0061736F"/>
    <w:rsid w:val="00617755"/>
    <w:rsid w:val="00622AB9"/>
    <w:rsid w:val="00622C20"/>
    <w:rsid w:val="006230C1"/>
    <w:rsid w:val="006236A9"/>
    <w:rsid w:val="00625AA1"/>
    <w:rsid w:val="00626B45"/>
    <w:rsid w:val="0062739A"/>
    <w:rsid w:val="006273C9"/>
    <w:rsid w:val="00627D70"/>
    <w:rsid w:val="00627F19"/>
    <w:rsid w:val="00630449"/>
    <w:rsid w:val="00630D91"/>
    <w:rsid w:val="00630FD8"/>
    <w:rsid w:val="0063197F"/>
    <w:rsid w:val="00631CB2"/>
    <w:rsid w:val="00632AE3"/>
    <w:rsid w:val="0063325F"/>
    <w:rsid w:val="006333EA"/>
    <w:rsid w:val="00635E76"/>
    <w:rsid w:val="0064052E"/>
    <w:rsid w:val="00641341"/>
    <w:rsid w:val="006413FA"/>
    <w:rsid w:val="0064209F"/>
    <w:rsid w:val="006430DA"/>
    <w:rsid w:val="0064363A"/>
    <w:rsid w:val="006437DD"/>
    <w:rsid w:val="006443EA"/>
    <w:rsid w:val="0065022A"/>
    <w:rsid w:val="00651F52"/>
    <w:rsid w:val="006527CE"/>
    <w:rsid w:val="00653272"/>
    <w:rsid w:val="0065346E"/>
    <w:rsid w:val="006542EB"/>
    <w:rsid w:val="00654EB9"/>
    <w:rsid w:val="00655A34"/>
    <w:rsid w:val="0065684B"/>
    <w:rsid w:val="006579B8"/>
    <w:rsid w:val="00660182"/>
    <w:rsid w:val="0066157A"/>
    <w:rsid w:val="0066173F"/>
    <w:rsid w:val="00662A73"/>
    <w:rsid w:val="006640AA"/>
    <w:rsid w:val="00664B06"/>
    <w:rsid w:val="0066799D"/>
    <w:rsid w:val="00667AEE"/>
    <w:rsid w:val="00667F2C"/>
    <w:rsid w:val="00670454"/>
    <w:rsid w:val="00670967"/>
    <w:rsid w:val="00670C90"/>
    <w:rsid w:val="00670D39"/>
    <w:rsid w:val="0067194C"/>
    <w:rsid w:val="00672575"/>
    <w:rsid w:val="00672671"/>
    <w:rsid w:val="00672DC3"/>
    <w:rsid w:val="00673F43"/>
    <w:rsid w:val="00673FD8"/>
    <w:rsid w:val="00674B98"/>
    <w:rsid w:val="00675378"/>
    <w:rsid w:val="006773FF"/>
    <w:rsid w:val="0068021E"/>
    <w:rsid w:val="0068022C"/>
    <w:rsid w:val="006802B3"/>
    <w:rsid w:val="00682649"/>
    <w:rsid w:val="006832F0"/>
    <w:rsid w:val="0068370F"/>
    <w:rsid w:val="006847A3"/>
    <w:rsid w:val="00684A7D"/>
    <w:rsid w:val="00684E62"/>
    <w:rsid w:val="00684E83"/>
    <w:rsid w:val="006864C6"/>
    <w:rsid w:val="0068690F"/>
    <w:rsid w:val="00686C41"/>
    <w:rsid w:val="006909CE"/>
    <w:rsid w:val="00690FA4"/>
    <w:rsid w:val="00691A97"/>
    <w:rsid w:val="006922B1"/>
    <w:rsid w:val="00692B26"/>
    <w:rsid w:val="00692C5E"/>
    <w:rsid w:val="00694042"/>
    <w:rsid w:val="0069426E"/>
    <w:rsid w:val="006947B2"/>
    <w:rsid w:val="00694E07"/>
    <w:rsid w:val="00694EA1"/>
    <w:rsid w:val="006950B1"/>
    <w:rsid w:val="00696C3E"/>
    <w:rsid w:val="00696F1B"/>
    <w:rsid w:val="006976F6"/>
    <w:rsid w:val="00697C7A"/>
    <w:rsid w:val="006A1C55"/>
    <w:rsid w:val="006A1F56"/>
    <w:rsid w:val="006A2541"/>
    <w:rsid w:val="006A2DC5"/>
    <w:rsid w:val="006A2E01"/>
    <w:rsid w:val="006A3802"/>
    <w:rsid w:val="006A4DF4"/>
    <w:rsid w:val="006A5845"/>
    <w:rsid w:val="006A79A5"/>
    <w:rsid w:val="006B0CC4"/>
    <w:rsid w:val="006B160A"/>
    <w:rsid w:val="006B31E2"/>
    <w:rsid w:val="006B382C"/>
    <w:rsid w:val="006B54B3"/>
    <w:rsid w:val="006B54F8"/>
    <w:rsid w:val="006B6831"/>
    <w:rsid w:val="006C0D72"/>
    <w:rsid w:val="006C0F06"/>
    <w:rsid w:val="006C1161"/>
    <w:rsid w:val="006C16A1"/>
    <w:rsid w:val="006C1F6B"/>
    <w:rsid w:val="006C2160"/>
    <w:rsid w:val="006C356E"/>
    <w:rsid w:val="006C542A"/>
    <w:rsid w:val="006C626A"/>
    <w:rsid w:val="006C660B"/>
    <w:rsid w:val="006C6793"/>
    <w:rsid w:val="006C70E7"/>
    <w:rsid w:val="006C7741"/>
    <w:rsid w:val="006C7A54"/>
    <w:rsid w:val="006C7B69"/>
    <w:rsid w:val="006D1815"/>
    <w:rsid w:val="006D1CC4"/>
    <w:rsid w:val="006D3333"/>
    <w:rsid w:val="006D3516"/>
    <w:rsid w:val="006D4F33"/>
    <w:rsid w:val="006D5BF5"/>
    <w:rsid w:val="006D62E2"/>
    <w:rsid w:val="006D6AAE"/>
    <w:rsid w:val="006D7A3A"/>
    <w:rsid w:val="006D7D8D"/>
    <w:rsid w:val="006E0E24"/>
    <w:rsid w:val="006E11C8"/>
    <w:rsid w:val="006E1456"/>
    <w:rsid w:val="006E2471"/>
    <w:rsid w:val="006E31C4"/>
    <w:rsid w:val="006E4185"/>
    <w:rsid w:val="006E4429"/>
    <w:rsid w:val="006E4DE9"/>
    <w:rsid w:val="006E52CD"/>
    <w:rsid w:val="006E6A19"/>
    <w:rsid w:val="006E6D0A"/>
    <w:rsid w:val="006E77B9"/>
    <w:rsid w:val="006F0531"/>
    <w:rsid w:val="006F0D94"/>
    <w:rsid w:val="006F0E2F"/>
    <w:rsid w:val="006F2EA2"/>
    <w:rsid w:val="006F3C01"/>
    <w:rsid w:val="006F3D02"/>
    <w:rsid w:val="006F42CA"/>
    <w:rsid w:val="006F44A3"/>
    <w:rsid w:val="006F54C5"/>
    <w:rsid w:val="006F663E"/>
    <w:rsid w:val="006F734A"/>
    <w:rsid w:val="0070037E"/>
    <w:rsid w:val="007006FE"/>
    <w:rsid w:val="007011EF"/>
    <w:rsid w:val="007031F0"/>
    <w:rsid w:val="0070321E"/>
    <w:rsid w:val="007050D0"/>
    <w:rsid w:val="007056D6"/>
    <w:rsid w:val="00705ED5"/>
    <w:rsid w:val="00706842"/>
    <w:rsid w:val="00706F49"/>
    <w:rsid w:val="00707247"/>
    <w:rsid w:val="00707E4D"/>
    <w:rsid w:val="00712E52"/>
    <w:rsid w:val="007130D6"/>
    <w:rsid w:val="0071544C"/>
    <w:rsid w:val="00717D94"/>
    <w:rsid w:val="0072135F"/>
    <w:rsid w:val="00721C70"/>
    <w:rsid w:val="00724579"/>
    <w:rsid w:val="0072587A"/>
    <w:rsid w:val="00727C2A"/>
    <w:rsid w:val="00730803"/>
    <w:rsid w:val="0073138B"/>
    <w:rsid w:val="00731DA6"/>
    <w:rsid w:val="00731ED6"/>
    <w:rsid w:val="00733373"/>
    <w:rsid w:val="00733695"/>
    <w:rsid w:val="007338A1"/>
    <w:rsid w:val="00736B17"/>
    <w:rsid w:val="00736F44"/>
    <w:rsid w:val="00737344"/>
    <w:rsid w:val="00740344"/>
    <w:rsid w:val="0074034A"/>
    <w:rsid w:val="00740A27"/>
    <w:rsid w:val="00743FC3"/>
    <w:rsid w:val="00744313"/>
    <w:rsid w:val="007452BB"/>
    <w:rsid w:val="00747674"/>
    <w:rsid w:val="00750106"/>
    <w:rsid w:val="00752A8F"/>
    <w:rsid w:val="00752C81"/>
    <w:rsid w:val="00752EC7"/>
    <w:rsid w:val="00753EEA"/>
    <w:rsid w:val="00755116"/>
    <w:rsid w:val="00755BB6"/>
    <w:rsid w:val="00756337"/>
    <w:rsid w:val="00756C69"/>
    <w:rsid w:val="00760506"/>
    <w:rsid w:val="007605B7"/>
    <w:rsid w:val="00760C5C"/>
    <w:rsid w:val="00763537"/>
    <w:rsid w:val="00763B71"/>
    <w:rsid w:val="007643B9"/>
    <w:rsid w:val="0076466E"/>
    <w:rsid w:val="007663E3"/>
    <w:rsid w:val="00767CE8"/>
    <w:rsid w:val="0077188C"/>
    <w:rsid w:val="00772A25"/>
    <w:rsid w:val="007757A5"/>
    <w:rsid w:val="00776828"/>
    <w:rsid w:val="007769CF"/>
    <w:rsid w:val="00777231"/>
    <w:rsid w:val="007776E9"/>
    <w:rsid w:val="0078037A"/>
    <w:rsid w:val="0078207B"/>
    <w:rsid w:val="0078326C"/>
    <w:rsid w:val="00784714"/>
    <w:rsid w:val="00784982"/>
    <w:rsid w:val="00785763"/>
    <w:rsid w:val="007858C7"/>
    <w:rsid w:val="00785CEA"/>
    <w:rsid w:val="00786549"/>
    <w:rsid w:val="0078703B"/>
    <w:rsid w:val="00787848"/>
    <w:rsid w:val="007879AF"/>
    <w:rsid w:val="0079009C"/>
    <w:rsid w:val="007908EF"/>
    <w:rsid w:val="00791507"/>
    <w:rsid w:val="0079171A"/>
    <w:rsid w:val="00791720"/>
    <w:rsid w:val="00793259"/>
    <w:rsid w:val="007933F8"/>
    <w:rsid w:val="00794B35"/>
    <w:rsid w:val="0079582D"/>
    <w:rsid w:val="00796150"/>
    <w:rsid w:val="00796297"/>
    <w:rsid w:val="00797C62"/>
    <w:rsid w:val="007A3D1A"/>
    <w:rsid w:val="007A456B"/>
    <w:rsid w:val="007A4A7E"/>
    <w:rsid w:val="007A4D4F"/>
    <w:rsid w:val="007B0270"/>
    <w:rsid w:val="007B04E7"/>
    <w:rsid w:val="007B129F"/>
    <w:rsid w:val="007B13BD"/>
    <w:rsid w:val="007B14A1"/>
    <w:rsid w:val="007B15D9"/>
    <w:rsid w:val="007B16A4"/>
    <w:rsid w:val="007B1944"/>
    <w:rsid w:val="007B2F83"/>
    <w:rsid w:val="007B35AE"/>
    <w:rsid w:val="007B397C"/>
    <w:rsid w:val="007B5D96"/>
    <w:rsid w:val="007B61A9"/>
    <w:rsid w:val="007B6A1A"/>
    <w:rsid w:val="007B6D0C"/>
    <w:rsid w:val="007B6FDB"/>
    <w:rsid w:val="007C03F8"/>
    <w:rsid w:val="007C1A25"/>
    <w:rsid w:val="007C1D4B"/>
    <w:rsid w:val="007C5AE4"/>
    <w:rsid w:val="007C5FA4"/>
    <w:rsid w:val="007C6177"/>
    <w:rsid w:val="007C75C3"/>
    <w:rsid w:val="007D015E"/>
    <w:rsid w:val="007D05CA"/>
    <w:rsid w:val="007D06F1"/>
    <w:rsid w:val="007D2D60"/>
    <w:rsid w:val="007D3E51"/>
    <w:rsid w:val="007D7C9B"/>
    <w:rsid w:val="007E0196"/>
    <w:rsid w:val="007E282F"/>
    <w:rsid w:val="007E389D"/>
    <w:rsid w:val="007E39FF"/>
    <w:rsid w:val="007E47D8"/>
    <w:rsid w:val="007E4AB9"/>
    <w:rsid w:val="007E537C"/>
    <w:rsid w:val="007E6688"/>
    <w:rsid w:val="007E7C5F"/>
    <w:rsid w:val="007F0E6B"/>
    <w:rsid w:val="007F329B"/>
    <w:rsid w:val="007F3344"/>
    <w:rsid w:val="007F3599"/>
    <w:rsid w:val="007F37FD"/>
    <w:rsid w:val="007F7377"/>
    <w:rsid w:val="007F789F"/>
    <w:rsid w:val="00800816"/>
    <w:rsid w:val="00800A2B"/>
    <w:rsid w:val="00801894"/>
    <w:rsid w:val="00801AD9"/>
    <w:rsid w:val="008030BD"/>
    <w:rsid w:val="00803415"/>
    <w:rsid w:val="008036B5"/>
    <w:rsid w:val="00803B5B"/>
    <w:rsid w:val="008043B0"/>
    <w:rsid w:val="008047FF"/>
    <w:rsid w:val="00805D05"/>
    <w:rsid w:val="008065CC"/>
    <w:rsid w:val="00806CF5"/>
    <w:rsid w:val="0080766D"/>
    <w:rsid w:val="00807CFF"/>
    <w:rsid w:val="00810284"/>
    <w:rsid w:val="00810286"/>
    <w:rsid w:val="008106E0"/>
    <w:rsid w:val="00812E2F"/>
    <w:rsid w:val="008132BF"/>
    <w:rsid w:val="00815217"/>
    <w:rsid w:val="008154CA"/>
    <w:rsid w:val="008154F3"/>
    <w:rsid w:val="008156C6"/>
    <w:rsid w:val="00816276"/>
    <w:rsid w:val="008162E9"/>
    <w:rsid w:val="00816DA2"/>
    <w:rsid w:val="00816DE1"/>
    <w:rsid w:val="00817F5C"/>
    <w:rsid w:val="008204AF"/>
    <w:rsid w:val="00820A03"/>
    <w:rsid w:val="00821981"/>
    <w:rsid w:val="00823D21"/>
    <w:rsid w:val="00823EBD"/>
    <w:rsid w:val="008267E9"/>
    <w:rsid w:val="0082687B"/>
    <w:rsid w:val="00827E96"/>
    <w:rsid w:val="00827EA5"/>
    <w:rsid w:val="00830573"/>
    <w:rsid w:val="00830BD3"/>
    <w:rsid w:val="00830CDB"/>
    <w:rsid w:val="008313D7"/>
    <w:rsid w:val="00831E0A"/>
    <w:rsid w:val="0083289D"/>
    <w:rsid w:val="00835A0A"/>
    <w:rsid w:val="00836AC6"/>
    <w:rsid w:val="00836D1C"/>
    <w:rsid w:val="0083707D"/>
    <w:rsid w:val="008374DC"/>
    <w:rsid w:val="00837828"/>
    <w:rsid w:val="00837CD0"/>
    <w:rsid w:val="00840312"/>
    <w:rsid w:val="00841F0F"/>
    <w:rsid w:val="00842A7A"/>
    <w:rsid w:val="00844052"/>
    <w:rsid w:val="0084419B"/>
    <w:rsid w:val="00845059"/>
    <w:rsid w:val="008469AC"/>
    <w:rsid w:val="008513AC"/>
    <w:rsid w:val="00852AAA"/>
    <w:rsid w:val="00852E27"/>
    <w:rsid w:val="00853ED2"/>
    <w:rsid w:val="00854254"/>
    <w:rsid w:val="00854F94"/>
    <w:rsid w:val="00856ADB"/>
    <w:rsid w:val="008629B7"/>
    <w:rsid w:val="00862AB5"/>
    <w:rsid w:val="00862B6C"/>
    <w:rsid w:val="0086370C"/>
    <w:rsid w:val="00864133"/>
    <w:rsid w:val="00864FE3"/>
    <w:rsid w:val="00865C09"/>
    <w:rsid w:val="00865E4C"/>
    <w:rsid w:val="00865F57"/>
    <w:rsid w:val="00871EC0"/>
    <w:rsid w:val="008720EF"/>
    <w:rsid w:val="0087250F"/>
    <w:rsid w:val="00872D15"/>
    <w:rsid w:val="008736C6"/>
    <w:rsid w:val="008741E8"/>
    <w:rsid w:val="0087546A"/>
    <w:rsid w:val="00875DA4"/>
    <w:rsid w:val="00876104"/>
    <w:rsid w:val="00876ECD"/>
    <w:rsid w:val="008773FA"/>
    <w:rsid w:val="00877B29"/>
    <w:rsid w:val="008807CC"/>
    <w:rsid w:val="00880B19"/>
    <w:rsid w:val="00880EAD"/>
    <w:rsid w:val="0088177D"/>
    <w:rsid w:val="00883B37"/>
    <w:rsid w:val="00884AE6"/>
    <w:rsid w:val="008852F9"/>
    <w:rsid w:val="008856C3"/>
    <w:rsid w:val="00885798"/>
    <w:rsid w:val="008858F3"/>
    <w:rsid w:val="00885D28"/>
    <w:rsid w:val="00885D4A"/>
    <w:rsid w:val="00886114"/>
    <w:rsid w:val="00887468"/>
    <w:rsid w:val="00890A61"/>
    <w:rsid w:val="00890B47"/>
    <w:rsid w:val="00892060"/>
    <w:rsid w:val="00893AC0"/>
    <w:rsid w:val="008944BE"/>
    <w:rsid w:val="00895D1B"/>
    <w:rsid w:val="00896119"/>
    <w:rsid w:val="00897611"/>
    <w:rsid w:val="00897A60"/>
    <w:rsid w:val="008A1075"/>
    <w:rsid w:val="008A217E"/>
    <w:rsid w:val="008A2329"/>
    <w:rsid w:val="008A2DD9"/>
    <w:rsid w:val="008A354F"/>
    <w:rsid w:val="008A36DD"/>
    <w:rsid w:val="008A44CD"/>
    <w:rsid w:val="008A4F06"/>
    <w:rsid w:val="008A5C6C"/>
    <w:rsid w:val="008A5EB3"/>
    <w:rsid w:val="008A6D9F"/>
    <w:rsid w:val="008B1462"/>
    <w:rsid w:val="008B14AC"/>
    <w:rsid w:val="008B3C03"/>
    <w:rsid w:val="008B3E55"/>
    <w:rsid w:val="008B47AD"/>
    <w:rsid w:val="008B5511"/>
    <w:rsid w:val="008B66BD"/>
    <w:rsid w:val="008B7D87"/>
    <w:rsid w:val="008C0078"/>
    <w:rsid w:val="008C0691"/>
    <w:rsid w:val="008C0741"/>
    <w:rsid w:val="008C077E"/>
    <w:rsid w:val="008C07A9"/>
    <w:rsid w:val="008C07E6"/>
    <w:rsid w:val="008C0E76"/>
    <w:rsid w:val="008C13AB"/>
    <w:rsid w:val="008C1D1A"/>
    <w:rsid w:val="008C20C0"/>
    <w:rsid w:val="008C2BE2"/>
    <w:rsid w:val="008C2C9E"/>
    <w:rsid w:val="008C2D2D"/>
    <w:rsid w:val="008C32E5"/>
    <w:rsid w:val="008C3482"/>
    <w:rsid w:val="008C3E0C"/>
    <w:rsid w:val="008C4BEF"/>
    <w:rsid w:val="008C55D4"/>
    <w:rsid w:val="008C64E2"/>
    <w:rsid w:val="008D0F9B"/>
    <w:rsid w:val="008D14DB"/>
    <w:rsid w:val="008D1B20"/>
    <w:rsid w:val="008D2670"/>
    <w:rsid w:val="008D2A47"/>
    <w:rsid w:val="008D43B3"/>
    <w:rsid w:val="008E270D"/>
    <w:rsid w:val="008E2DAB"/>
    <w:rsid w:val="008E3B59"/>
    <w:rsid w:val="008E4597"/>
    <w:rsid w:val="008E4BD0"/>
    <w:rsid w:val="008E5A9E"/>
    <w:rsid w:val="008E616E"/>
    <w:rsid w:val="008E660A"/>
    <w:rsid w:val="008E6D18"/>
    <w:rsid w:val="008F10D2"/>
    <w:rsid w:val="008F1755"/>
    <w:rsid w:val="008F2054"/>
    <w:rsid w:val="008F3B6C"/>
    <w:rsid w:val="008F4079"/>
    <w:rsid w:val="008F62C3"/>
    <w:rsid w:val="008F7880"/>
    <w:rsid w:val="008F7FDE"/>
    <w:rsid w:val="0090162E"/>
    <w:rsid w:val="00901BE7"/>
    <w:rsid w:val="00902098"/>
    <w:rsid w:val="009034AC"/>
    <w:rsid w:val="00903C4B"/>
    <w:rsid w:val="0090436C"/>
    <w:rsid w:val="009043B0"/>
    <w:rsid w:val="00904711"/>
    <w:rsid w:val="0090523D"/>
    <w:rsid w:val="009055FA"/>
    <w:rsid w:val="009070F8"/>
    <w:rsid w:val="00907666"/>
    <w:rsid w:val="009077D3"/>
    <w:rsid w:val="0090787C"/>
    <w:rsid w:val="00907D08"/>
    <w:rsid w:val="009115D6"/>
    <w:rsid w:val="009121B5"/>
    <w:rsid w:val="0091341B"/>
    <w:rsid w:val="00913FFB"/>
    <w:rsid w:val="00914718"/>
    <w:rsid w:val="00914879"/>
    <w:rsid w:val="00914C20"/>
    <w:rsid w:val="0091536A"/>
    <w:rsid w:val="00916731"/>
    <w:rsid w:val="009177D3"/>
    <w:rsid w:val="00917C7C"/>
    <w:rsid w:val="00922B51"/>
    <w:rsid w:val="009233EB"/>
    <w:rsid w:val="00923633"/>
    <w:rsid w:val="00923A6E"/>
    <w:rsid w:val="00923CBB"/>
    <w:rsid w:val="009244E4"/>
    <w:rsid w:val="00925629"/>
    <w:rsid w:val="00925ABB"/>
    <w:rsid w:val="009271A4"/>
    <w:rsid w:val="00927C22"/>
    <w:rsid w:val="009322C2"/>
    <w:rsid w:val="00932A3A"/>
    <w:rsid w:val="00933D7F"/>
    <w:rsid w:val="00934155"/>
    <w:rsid w:val="00935327"/>
    <w:rsid w:val="009371DE"/>
    <w:rsid w:val="0093794E"/>
    <w:rsid w:val="00941273"/>
    <w:rsid w:val="00941407"/>
    <w:rsid w:val="00941908"/>
    <w:rsid w:val="00942479"/>
    <w:rsid w:val="00942FA6"/>
    <w:rsid w:val="009436BD"/>
    <w:rsid w:val="009443A1"/>
    <w:rsid w:val="00945A72"/>
    <w:rsid w:val="00945E4C"/>
    <w:rsid w:val="0094684E"/>
    <w:rsid w:val="00946D95"/>
    <w:rsid w:val="009500C7"/>
    <w:rsid w:val="00950A54"/>
    <w:rsid w:val="00950E22"/>
    <w:rsid w:val="00951024"/>
    <w:rsid w:val="0095123B"/>
    <w:rsid w:val="009515C5"/>
    <w:rsid w:val="00952387"/>
    <w:rsid w:val="00953106"/>
    <w:rsid w:val="009548F9"/>
    <w:rsid w:val="0095527D"/>
    <w:rsid w:val="00957475"/>
    <w:rsid w:val="00957613"/>
    <w:rsid w:val="009600CB"/>
    <w:rsid w:val="00961540"/>
    <w:rsid w:val="00963022"/>
    <w:rsid w:val="009642A7"/>
    <w:rsid w:val="0096449D"/>
    <w:rsid w:val="0096489E"/>
    <w:rsid w:val="00964A39"/>
    <w:rsid w:val="00966542"/>
    <w:rsid w:val="009677A7"/>
    <w:rsid w:val="0097031C"/>
    <w:rsid w:val="0097077B"/>
    <w:rsid w:val="00970A05"/>
    <w:rsid w:val="00970B67"/>
    <w:rsid w:val="00971B02"/>
    <w:rsid w:val="0097417E"/>
    <w:rsid w:val="00974B82"/>
    <w:rsid w:val="0097620E"/>
    <w:rsid w:val="009772DF"/>
    <w:rsid w:val="00977688"/>
    <w:rsid w:val="00977E42"/>
    <w:rsid w:val="0098088C"/>
    <w:rsid w:val="009812BB"/>
    <w:rsid w:val="00981803"/>
    <w:rsid w:val="009836D0"/>
    <w:rsid w:val="00983B0B"/>
    <w:rsid w:val="00983FA3"/>
    <w:rsid w:val="00984EE1"/>
    <w:rsid w:val="00985B4F"/>
    <w:rsid w:val="00991120"/>
    <w:rsid w:val="0099127B"/>
    <w:rsid w:val="00992117"/>
    <w:rsid w:val="00992952"/>
    <w:rsid w:val="00992968"/>
    <w:rsid w:val="00993495"/>
    <w:rsid w:val="0099432A"/>
    <w:rsid w:val="0099471C"/>
    <w:rsid w:val="00994E8F"/>
    <w:rsid w:val="00995A14"/>
    <w:rsid w:val="00995B1E"/>
    <w:rsid w:val="009961C6"/>
    <w:rsid w:val="009A0168"/>
    <w:rsid w:val="009A0920"/>
    <w:rsid w:val="009A1A0F"/>
    <w:rsid w:val="009A2732"/>
    <w:rsid w:val="009A2914"/>
    <w:rsid w:val="009A30B0"/>
    <w:rsid w:val="009A3263"/>
    <w:rsid w:val="009A3A26"/>
    <w:rsid w:val="009A3A7C"/>
    <w:rsid w:val="009A47A1"/>
    <w:rsid w:val="009A47D1"/>
    <w:rsid w:val="009A544A"/>
    <w:rsid w:val="009A7260"/>
    <w:rsid w:val="009B0820"/>
    <w:rsid w:val="009B1734"/>
    <w:rsid w:val="009B1967"/>
    <w:rsid w:val="009B1CFB"/>
    <w:rsid w:val="009B4013"/>
    <w:rsid w:val="009B5519"/>
    <w:rsid w:val="009B62BF"/>
    <w:rsid w:val="009B64CE"/>
    <w:rsid w:val="009B6D46"/>
    <w:rsid w:val="009B6D4F"/>
    <w:rsid w:val="009C2E2B"/>
    <w:rsid w:val="009C40AA"/>
    <w:rsid w:val="009C4CB6"/>
    <w:rsid w:val="009C4D00"/>
    <w:rsid w:val="009C4E7C"/>
    <w:rsid w:val="009C4F7A"/>
    <w:rsid w:val="009C534D"/>
    <w:rsid w:val="009C590C"/>
    <w:rsid w:val="009C69A1"/>
    <w:rsid w:val="009D07D5"/>
    <w:rsid w:val="009D0C91"/>
    <w:rsid w:val="009D324B"/>
    <w:rsid w:val="009D32AF"/>
    <w:rsid w:val="009D37DE"/>
    <w:rsid w:val="009D3A8A"/>
    <w:rsid w:val="009D5721"/>
    <w:rsid w:val="009D588F"/>
    <w:rsid w:val="009D6157"/>
    <w:rsid w:val="009E04E4"/>
    <w:rsid w:val="009E0C98"/>
    <w:rsid w:val="009E0ED5"/>
    <w:rsid w:val="009E1628"/>
    <w:rsid w:val="009E2AE9"/>
    <w:rsid w:val="009E3729"/>
    <w:rsid w:val="009E394C"/>
    <w:rsid w:val="009E401A"/>
    <w:rsid w:val="009E4CB6"/>
    <w:rsid w:val="009E4E2C"/>
    <w:rsid w:val="009E531B"/>
    <w:rsid w:val="009E5446"/>
    <w:rsid w:val="009E57AD"/>
    <w:rsid w:val="009E68EF"/>
    <w:rsid w:val="009E7041"/>
    <w:rsid w:val="009E70EB"/>
    <w:rsid w:val="009E760E"/>
    <w:rsid w:val="009E7AD0"/>
    <w:rsid w:val="009F1D61"/>
    <w:rsid w:val="009F2EB9"/>
    <w:rsid w:val="009F3C10"/>
    <w:rsid w:val="009F41C7"/>
    <w:rsid w:val="009F4853"/>
    <w:rsid w:val="009F631D"/>
    <w:rsid w:val="009F7422"/>
    <w:rsid w:val="00A005E6"/>
    <w:rsid w:val="00A00CF1"/>
    <w:rsid w:val="00A05CFE"/>
    <w:rsid w:val="00A078BA"/>
    <w:rsid w:val="00A1008C"/>
    <w:rsid w:val="00A10AF8"/>
    <w:rsid w:val="00A1217C"/>
    <w:rsid w:val="00A13509"/>
    <w:rsid w:val="00A1351D"/>
    <w:rsid w:val="00A137E1"/>
    <w:rsid w:val="00A14A7A"/>
    <w:rsid w:val="00A14B10"/>
    <w:rsid w:val="00A157B6"/>
    <w:rsid w:val="00A162FA"/>
    <w:rsid w:val="00A17273"/>
    <w:rsid w:val="00A17BB0"/>
    <w:rsid w:val="00A200C8"/>
    <w:rsid w:val="00A2053D"/>
    <w:rsid w:val="00A20EE2"/>
    <w:rsid w:val="00A22D90"/>
    <w:rsid w:val="00A2324B"/>
    <w:rsid w:val="00A235A7"/>
    <w:rsid w:val="00A253B3"/>
    <w:rsid w:val="00A25F73"/>
    <w:rsid w:val="00A26121"/>
    <w:rsid w:val="00A30383"/>
    <w:rsid w:val="00A30AC2"/>
    <w:rsid w:val="00A30D21"/>
    <w:rsid w:val="00A30FCC"/>
    <w:rsid w:val="00A320E1"/>
    <w:rsid w:val="00A33F6D"/>
    <w:rsid w:val="00A34215"/>
    <w:rsid w:val="00A37D0D"/>
    <w:rsid w:val="00A4029C"/>
    <w:rsid w:val="00A409F1"/>
    <w:rsid w:val="00A40C17"/>
    <w:rsid w:val="00A41991"/>
    <w:rsid w:val="00A454ED"/>
    <w:rsid w:val="00A45588"/>
    <w:rsid w:val="00A45881"/>
    <w:rsid w:val="00A46A7D"/>
    <w:rsid w:val="00A50B25"/>
    <w:rsid w:val="00A51C21"/>
    <w:rsid w:val="00A5296E"/>
    <w:rsid w:val="00A5379C"/>
    <w:rsid w:val="00A541B2"/>
    <w:rsid w:val="00A54842"/>
    <w:rsid w:val="00A552AC"/>
    <w:rsid w:val="00A57125"/>
    <w:rsid w:val="00A61022"/>
    <w:rsid w:val="00A61DC7"/>
    <w:rsid w:val="00A63031"/>
    <w:rsid w:val="00A64366"/>
    <w:rsid w:val="00A651F3"/>
    <w:rsid w:val="00A653D0"/>
    <w:rsid w:val="00A65896"/>
    <w:rsid w:val="00A65A69"/>
    <w:rsid w:val="00A66387"/>
    <w:rsid w:val="00A667F7"/>
    <w:rsid w:val="00A705D5"/>
    <w:rsid w:val="00A70684"/>
    <w:rsid w:val="00A70B79"/>
    <w:rsid w:val="00A70D06"/>
    <w:rsid w:val="00A72A29"/>
    <w:rsid w:val="00A73909"/>
    <w:rsid w:val="00A7541D"/>
    <w:rsid w:val="00A7640E"/>
    <w:rsid w:val="00A77B31"/>
    <w:rsid w:val="00A810DE"/>
    <w:rsid w:val="00A811DE"/>
    <w:rsid w:val="00A821C7"/>
    <w:rsid w:val="00A8478E"/>
    <w:rsid w:val="00A8632B"/>
    <w:rsid w:val="00A87185"/>
    <w:rsid w:val="00A9008F"/>
    <w:rsid w:val="00A90515"/>
    <w:rsid w:val="00A910E6"/>
    <w:rsid w:val="00A9221B"/>
    <w:rsid w:val="00A938DA"/>
    <w:rsid w:val="00A945E6"/>
    <w:rsid w:val="00A946BC"/>
    <w:rsid w:val="00A94A1C"/>
    <w:rsid w:val="00A950DE"/>
    <w:rsid w:val="00A95638"/>
    <w:rsid w:val="00A95D52"/>
    <w:rsid w:val="00A95FAC"/>
    <w:rsid w:val="00A96064"/>
    <w:rsid w:val="00A96ADC"/>
    <w:rsid w:val="00AA1577"/>
    <w:rsid w:val="00AA5494"/>
    <w:rsid w:val="00AB08D4"/>
    <w:rsid w:val="00AB246E"/>
    <w:rsid w:val="00AB324C"/>
    <w:rsid w:val="00AB32F1"/>
    <w:rsid w:val="00AB3B0B"/>
    <w:rsid w:val="00AB5192"/>
    <w:rsid w:val="00AB6247"/>
    <w:rsid w:val="00AB62F8"/>
    <w:rsid w:val="00AB67D1"/>
    <w:rsid w:val="00AC05F2"/>
    <w:rsid w:val="00AC0658"/>
    <w:rsid w:val="00AC0732"/>
    <w:rsid w:val="00AC2539"/>
    <w:rsid w:val="00AC2CB9"/>
    <w:rsid w:val="00AC4EA2"/>
    <w:rsid w:val="00AC65EB"/>
    <w:rsid w:val="00AC660C"/>
    <w:rsid w:val="00AC74FF"/>
    <w:rsid w:val="00AC7589"/>
    <w:rsid w:val="00AD0DDD"/>
    <w:rsid w:val="00AD258B"/>
    <w:rsid w:val="00AD3DF9"/>
    <w:rsid w:val="00AD3FBD"/>
    <w:rsid w:val="00AD4E2D"/>
    <w:rsid w:val="00AD6DF3"/>
    <w:rsid w:val="00AD7A4A"/>
    <w:rsid w:val="00AD7F1D"/>
    <w:rsid w:val="00AE0486"/>
    <w:rsid w:val="00AE0CBB"/>
    <w:rsid w:val="00AE0CEE"/>
    <w:rsid w:val="00AE0CF3"/>
    <w:rsid w:val="00AE6088"/>
    <w:rsid w:val="00AE60F2"/>
    <w:rsid w:val="00AE673B"/>
    <w:rsid w:val="00AE76A9"/>
    <w:rsid w:val="00AE7E8D"/>
    <w:rsid w:val="00AE7F2B"/>
    <w:rsid w:val="00AF07C5"/>
    <w:rsid w:val="00AF0A63"/>
    <w:rsid w:val="00AF0AC6"/>
    <w:rsid w:val="00AF2269"/>
    <w:rsid w:val="00AF24E4"/>
    <w:rsid w:val="00AF311D"/>
    <w:rsid w:val="00AF4B80"/>
    <w:rsid w:val="00AF5D00"/>
    <w:rsid w:val="00AF7E9A"/>
    <w:rsid w:val="00B0022B"/>
    <w:rsid w:val="00B0120E"/>
    <w:rsid w:val="00B021D0"/>
    <w:rsid w:val="00B02F2D"/>
    <w:rsid w:val="00B03444"/>
    <w:rsid w:val="00B0378C"/>
    <w:rsid w:val="00B04582"/>
    <w:rsid w:val="00B050C9"/>
    <w:rsid w:val="00B0594E"/>
    <w:rsid w:val="00B06398"/>
    <w:rsid w:val="00B06602"/>
    <w:rsid w:val="00B06D4F"/>
    <w:rsid w:val="00B0730B"/>
    <w:rsid w:val="00B07A2A"/>
    <w:rsid w:val="00B07E85"/>
    <w:rsid w:val="00B07E96"/>
    <w:rsid w:val="00B11972"/>
    <w:rsid w:val="00B125F5"/>
    <w:rsid w:val="00B12979"/>
    <w:rsid w:val="00B14422"/>
    <w:rsid w:val="00B1442F"/>
    <w:rsid w:val="00B15132"/>
    <w:rsid w:val="00B15272"/>
    <w:rsid w:val="00B15C35"/>
    <w:rsid w:val="00B165DF"/>
    <w:rsid w:val="00B16CB8"/>
    <w:rsid w:val="00B172E1"/>
    <w:rsid w:val="00B209D5"/>
    <w:rsid w:val="00B20DF6"/>
    <w:rsid w:val="00B225D4"/>
    <w:rsid w:val="00B228C3"/>
    <w:rsid w:val="00B245BE"/>
    <w:rsid w:val="00B25ADA"/>
    <w:rsid w:val="00B25EF6"/>
    <w:rsid w:val="00B260EA"/>
    <w:rsid w:val="00B26F84"/>
    <w:rsid w:val="00B27161"/>
    <w:rsid w:val="00B27297"/>
    <w:rsid w:val="00B30122"/>
    <w:rsid w:val="00B30243"/>
    <w:rsid w:val="00B31BAA"/>
    <w:rsid w:val="00B32FDA"/>
    <w:rsid w:val="00B344A8"/>
    <w:rsid w:val="00B35B1F"/>
    <w:rsid w:val="00B4150C"/>
    <w:rsid w:val="00B42BFC"/>
    <w:rsid w:val="00B4312C"/>
    <w:rsid w:val="00B4359B"/>
    <w:rsid w:val="00B43F9D"/>
    <w:rsid w:val="00B44083"/>
    <w:rsid w:val="00B44588"/>
    <w:rsid w:val="00B454D3"/>
    <w:rsid w:val="00B45D0D"/>
    <w:rsid w:val="00B4647B"/>
    <w:rsid w:val="00B4670C"/>
    <w:rsid w:val="00B4716B"/>
    <w:rsid w:val="00B50981"/>
    <w:rsid w:val="00B50D3B"/>
    <w:rsid w:val="00B51B71"/>
    <w:rsid w:val="00B5287A"/>
    <w:rsid w:val="00B52E74"/>
    <w:rsid w:val="00B60598"/>
    <w:rsid w:val="00B6097F"/>
    <w:rsid w:val="00B6113E"/>
    <w:rsid w:val="00B6133C"/>
    <w:rsid w:val="00B61CDC"/>
    <w:rsid w:val="00B627A4"/>
    <w:rsid w:val="00B6364C"/>
    <w:rsid w:val="00B64640"/>
    <w:rsid w:val="00B648FC"/>
    <w:rsid w:val="00B64DBA"/>
    <w:rsid w:val="00B7048A"/>
    <w:rsid w:val="00B707E5"/>
    <w:rsid w:val="00B70F2D"/>
    <w:rsid w:val="00B71A81"/>
    <w:rsid w:val="00B720C9"/>
    <w:rsid w:val="00B720E8"/>
    <w:rsid w:val="00B72508"/>
    <w:rsid w:val="00B7333E"/>
    <w:rsid w:val="00B75733"/>
    <w:rsid w:val="00B75A34"/>
    <w:rsid w:val="00B75B0E"/>
    <w:rsid w:val="00B75FDC"/>
    <w:rsid w:val="00B7699B"/>
    <w:rsid w:val="00B77207"/>
    <w:rsid w:val="00B80728"/>
    <w:rsid w:val="00B811C3"/>
    <w:rsid w:val="00B81BA4"/>
    <w:rsid w:val="00B82040"/>
    <w:rsid w:val="00B820FE"/>
    <w:rsid w:val="00B82469"/>
    <w:rsid w:val="00B83C5C"/>
    <w:rsid w:val="00B84ABD"/>
    <w:rsid w:val="00B85261"/>
    <w:rsid w:val="00B862B1"/>
    <w:rsid w:val="00B86742"/>
    <w:rsid w:val="00B86B68"/>
    <w:rsid w:val="00B87FA5"/>
    <w:rsid w:val="00B907A6"/>
    <w:rsid w:val="00B90DE0"/>
    <w:rsid w:val="00B92BFB"/>
    <w:rsid w:val="00B94913"/>
    <w:rsid w:val="00B94B3A"/>
    <w:rsid w:val="00B96AFB"/>
    <w:rsid w:val="00B97A95"/>
    <w:rsid w:val="00BA1DBF"/>
    <w:rsid w:val="00BA30BC"/>
    <w:rsid w:val="00BA3CCF"/>
    <w:rsid w:val="00BA530A"/>
    <w:rsid w:val="00BA550A"/>
    <w:rsid w:val="00BA5C8B"/>
    <w:rsid w:val="00BA745B"/>
    <w:rsid w:val="00BA7DEF"/>
    <w:rsid w:val="00BB119F"/>
    <w:rsid w:val="00BB1C97"/>
    <w:rsid w:val="00BB2475"/>
    <w:rsid w:val="00BB2B12"/>
    <w:rsid w:val="00BB3169"/>
    <w:rsid w:val="00BB33B8"/>
    <w:rsid w:val="00BB35BD"/>
    <w:rsid w:val="00BB3AFA"/>
    <w:rsid w:val="00BB5CE3"/>
    <w:rsid w:val="00BB6C29"/>
    <w:rsid w:val="00BB6ED5"/>
    <w:rsid w:val="00BB7E58"/>
    <w:rsid w:val="00BC0D4E"/>
    <w:rsid w:val="00BC164D"/>
    <w:rsid w:val="00BC2AC2"/>
    <w:rsid w:val="00BC45E8"/>
    <w:rsid w:val="00BC4938"/>
    <w:rsid w:val="00BD03F9"/>
    <w:rsid w:val="00BD06B2"/>
    <w:rsid w:val="00BD07E3"/>
    <w:rsid w:val="00BD218B"/>
    <w:rsid w:val="00BD3CCF"/>
    <w:rsid w:val="00BD515D"/>
    <w:rsid w:val="00BD525A"/>
    <w:rsid w:val="00BD54EB"/>
    <w:rsid w:val="00BD559F"/>
    <w:rsid w:val="00BD7000"/>
    <w:rsid w:val="00BD7645"/>
    <w:rsid w:val="00BD7EB0"/>
    <w:rsid w:val="00BE13B1"/>
    <w:rsid w:val="00BE1548"/>
    <w:rsid w:val="00BE5E17"/>
    <w:rsid w:val="00BE5F3B"/>
    <w:rsid w:val="00BE6ADB"/>
    <w:rsid w:val="00BE79B7"/>
    <w:rsid w:val="00BF0533"/>
    <w:rsid w:val="00BF1964"/>
    <w:rsid w:val="00BF1972"/>
    <w:rsid w:val="00BF2279"/>
    <w:rsid w:val="00BF28FD"/>
    <w:rsid w:val="00BF3C6F"/>
    <w:rsid w:val="00BF3D53"/>
    <w:rsid w:val="00BF427B"/>
    <w:rsid w:val="00BF495C"/>
    <w:rsid w:val="00BF4F12"/>
    <w:rsid w:val="00BF5C48"/>
    <w:rsid w:val="00BF5CFD"/>
    <w:rsid w:val="00BF63C1"/>
    <w:rsid w:val="00C0019B"/>
    <w:rsid w:val="00C009E8"/>
    <w:rsid w:val="00C01FA4"/>
    <w:rsid w:val="00C0338E"/>
    <w:rsid w:val="00C03F6D"/>
    <w:rsid w:val="00C04843"/>
    <w:rsid w:val="00C06862"/>
    <w:rsid w:val="00C07294"/>
    <w:rsid w:val="00C072DF"/>
    <w:rsid w:val="00C07AD1"/>
    <w:rsid w:val="00C07B54"/>
    <w:rsid w:val="00C07C28"/>
    <w:rsid w:val="00C07EF2"/>
    <w:rsid w:val="00C101F1"/>
    <w:rsid w:val="00C10581"/>
    <w:rsid w:val="00C10D8E"/>
    <w:rsid w:val="00C11C77"/>
    <w:rsid w:val="00C120CA"/>
    <w:rsid w:val="00C12538"/>
    <w:rsid w:val="00C12F0C"/>
    <w:rsid w:val="00C1383C"/>
    <w:rsid w:val="00C13AFA"/>
    <w:rsid w:val="00C1418B"/>
    <w:rsid w:val="00C14216"/>
    <w:rsid w:val="00C14668"/>
    <w:rsid w:val="00C147CB"/>
    <w:rsid w:val="00C1487B"/>
    <w:rsid w:val="00C1524C"/>
    <w:rsid w:val="00C16FFF"/>
    <w:rsid w:val="00C17A2A"/>
    <w:rsid w:val="00C20292"/>
    <w:rsid w:val="00C21899"/>
    <w:rsid w:val="00C219FB"/>
    <w:rsid w:val="00C21BBB"/>
    <w:rsid w:val="00C21FCD"/>
    <w:rsid w:val="00C23C1F"/>
    <w:rsid w:val="00C23CE7"/>
    <w:rsid w:val="00C24261"/>
    <w:rsid w:val="00C25138"/>
    <w:rsid w:val="00C25AE8"/>
    <w:rsid w:val="00C265C0"/>
    <w:rsid w:val="00C27FEB"/>
    <w:rsid w:val="00C30631"/>
    <w:rsid w:val="00C308EB"/>
    <w:rsid w:val="00C30A06"/>
    <w:rsid w:val="00C30DA0"/>
    <w:rsid w:val="00C30FB8"/>
    <w:rsid w:val="00C31001"/>
    <w:rsid w:val="00C31F6C"/>
    <w:rsid w:val="00C323A6"/>
    <w:rsid w:val="00C32D7D"/>
    <w:rsid w:val="00C3433D"/>
    <w:rsid w:val="00C36A83"/>
    <w:rsid w:val="00C372BC"/>
    <w:rsid w:val="00C409E6"/>
    <w:rsid w:val="00C41E41"/>
    <w:rsid w:val="00C422D8"/>
    <w:rsid w:val="00C42E4E"/>
    <w:rsid w:val="00C4376C"/>
    <w:rsid w:val="00C43E24"/>
    <w:rsid w:val="00C44489"/>
    <w:rsid w:val="00C453C2"/>
    <w:rsid w:val="00C466AD"/>
    <w:rsid w:val="00C47EAD"/>
    <w:rsid w:val="00C50D17"/>
    <w:rsid w:val="00C51C03"/>
    <w:rsid w:val="00C53B1C"/>
    <w:rsid w:val="00C53D8E"/>
    <w:rsid w:val="00C56696"/>
    <w:rsid w:val="00C57144"/>
    <w:rsid w:val="00C60672"/>
    <w:rsid w:val="00C61272"/>
    <w:rsid w:val="00C6323F"/>
    <w:rsid w:val="00C63603"/>
    <w:rsid w:val="00C64699"/>
    <w:rsid w:val="00C65E3C"/>
    <w:rsid w:val="00C65FBE"/>
    <w:rsid w:val="00C66427"/>
    <w:rsid w:val="00C67803"/>
    <w:rsid w:val="00C70C6E"/>
    <w:rsid w:val="00C71FCF"/>
    <w:rsid w:val="00C74017"/>
    <w:rsid w:val="00C76BA9"/>
    <w:rsid w:val="00C76D7B"/>
    <w:rsid w:val="00C76E6E"/>
    <w:rsid w:val="00C77295"/>
    <w:rsid w:val="00C77CF1"/>
    <w:rsid w:val="00C77E34"/>
    <w:rsid w:val="00C82036"/>
    <w:rsid w:val="00C8252A"/>
    <w:rsid w:val="00C828FB"/>
    <w:rsid w:val="00C83692"/>
    <w:rsid w:val="00C845DA"/>
    <w:rsid w:val="00C84F87"/>
    <w:rsid w:val="00C8593D"/>
    <w:rsid w:val="00C85DA4"/>
    <w:rsid w:val="00C870C7"/>
    <w:rsid w:val="00C87FD6"/>
    <w:rsid w:val="00C947F1"/>
    <w:rsid w:val="00C9602B"/>
    <w:rsid w:val="00C96271"/>
    <w:rsid w:val="00C9691D"/>
    <w:rsid w:val="00C975F8"/>
    <w:rsid w:val="00CA0236"/>
    <w:rsid w:val="00CA067C"/>
    <w:rsid w:val="00CA0799"/>
    <w:rsid w:val="00CA08B6"/>
    <w:rsid w:val="00CA0942"/>
    <w:rsid w:val="00CA131B"/>
    <w:rsid w:val="00CA2108"/>
    <w:rsid w:val="00CA2B7B"/>
    <w:rsid w:val="00CA427C"/>
    <w:rsid w:val="00CA474B"/>
    <w:rsid w:val="00CA4902"/>
    <w:rsid w:val="00CA5213"/>
    <w:rsid w:val="00CA53A6"/>
    <w:rsid w:val="00CA5BF2"/>
    <w:rsid w:val="00CA6B30"/>
    <w:rsid w:val="00CA7422"/>
    <w:rsid w:val="00CA77ED"/>
    <w:rsid w:val="00CB0BD4"/>
    <w:rsid w:val="00CB13AB"/>
    <w:rsid w:val="00CB1A6D"/>
    <w:rsid w:val="00CB2E71"/>
    <w:rsid w:val="00CB4A2E"/>
    <w:rsid w:val="00CB57D3"/>
    <w:rsid w:val="00CB69C7"/>
    <w:rsid w:val="00CC030C"/>
    <w:rsid w:val="00CC1402"/>
    <w:rsid w:val="00CC504A"/>
    <w:rsid w:val="00CC7370"/>
    <w:rsid w:val="00CC73A5"/>
    <w:rsid w:val="00CC7CE7"/>
    <w:rsid w:val="00CD09F9"/>
    <w:rsid w:val="00CD53F2"/>
    <w:rsid w:val="00CD5855"/>
    <w:rsid w:val="00CD633D"/>
    <w:rsid w:val="00CD7002"/>
    <w:rsid w:val="00CD76C2"/>
    <w:rsid w:val="00CD7933"/>
    <w:rsid w:val="00CE0172"/>
    <w:rsid w:val="00CE1586"/>
    <w:rsid w:val="00CE1DF4"/>
    <w:rsid w:val="00CE22F1"/>
    <w:rsid w:val="00CE23E1"/>
    <w:rsid w:val="00CE25F5"/>
    <w:rsid w:val="00CE26BC"/>
    <w:rsid w:val="00CE4000"/>
    <w:rsid w:val="00CE4391"/>
    <w:rsid w:val="00CE4ABF"/>
    <w:rsid w:val="00CE7BD0"/>
    <w:rsid w:val="00CE7FBA"/>
    <w:rsid w:val="00CF09C3"/>
    <w:rsid w:val="00CF0E5D"/>
    <w:rsid w:val="00CF2A94"/>
    <w:rsid w:val="00CF4619"/>
    <w:rsid w:val="00CF5595"/>
    <w:rsid w:val="00CF657C"/>
    <w:rsid w:val="00CF68ED"/>
    <w:rsid w:val="00CF6FCD"/>
    <w:rsid w:val="00D00A1B"/>
    <w:rsid w:val="00D021CE"/>
    <w:rsid w:val="00D04451"/>
    <w:rsid w:val="00D051CA"/>
    <w:rsid w:val="00D06372"/>
    <w:rsid w:val="00D06F77"/>
    <w:rsid w:val="00D07105"/>
    <w:rsid w:val="00D126A4"/>
    <w:rsid w:val="00D127B4"/>
    <w:rsid w:val="00D12994"/>
    <w:rsid w:val="00D1315F"/>
    <w:rsid w:val="00D1404B"/>
    <w:rsid w:val="00D147AD"/>
    <w:rsid w:val="00D14CD6"/>
    <w:rsid w:val="00D155CF"/>
    <w:rsid w:val="00D15ADE"/>
    <w:rsid w:val="00D16B0C"/>
    <w:rsid w:val="00D20261"/>
    <w:rsid w:val="00D20601"/>
    <w:rsid w:val="00D21D8F"/>
    <w:rsid w:val="00D2206D"/>
    <w:rsid w:val="00D220D4"/>
    <w:rsid w:val="00D2244E"/>
    <w:rsid w:val="00D22948"/>
    <w:rsid w:val="00D22DAA"/>
    <w:rsid w:val="00D24345"/>
    <w:rsid w:val="00D246F0"/>
    <w:rsid w:val="00D249AB"/>
    <w:rsid w:val="00D2581A"/>
    <w:rsid w:val="00D25C9E"/>
    <w:rsid w:val="00D26412"/>
    <w:rsid w:val="00D2689C"/>
    <w:rsid w:val="00D269B0"/>
    <w:rsid w:val="00D27B8D"/>
    <w:rsid w:val="00D27EA7"/>
    <w:rsid w:val="00D30210"/>
    <w:rsid w:val="00D3109D"/>
    <w:rsid w:val="00D31431"/>
    <w:rsid w:val="00D31466"/>
    <w:rsid w:val="00D317A4"/>
    <w:rsid w:val="00D322A1"/>
    <w:rsid w:val="00D33FBB"/>
    <w:rsid w:val="00D34097"/>
    <w:rsid w:val="00D3484E"/>
    <w:rsid w:val="00D34AA5"/>
    <w:rsid w:val="00D34AFD"/>
    <w:rsid w:val="00D35DEC"/>
    <w:rsid w:val="00D40CED"/>
    <w:rsid w:val="00D415C6"/>
    <w:rsid w:val="00D423E4"/>
    <w:rsid w:val="00D425C6"/>
    <w:rsid w:val="00D42F68"/>
    <w:rsid w:val="00D44D30"/>
    <w:rsid w:val="00D452CC"/>
    <w:rsid w:val="00D45D65"/>
    <w:rsid w:val="00D45ED2"/>
    <w:rsid w:val="00D46057"/>
    <w:rsid w:val="00D47439"/>
    <w:rsid w:val="00D4755F"/>
    <w:rsid w:val="00D47880"/>
    <w:rsid w:val="00D47EF7"/>
    <w:rsid w:val="00D5159B"/>
    <w:rsid w:val="00D51634"/>
    <w:rsid w:val="00D51725"/>
    <w:rsid w:val="00D51F03"/>
    <w:rsid w:val="00D52F93"/>
    <w:rsid w:val="00D54C5C"/>
    <w:rsid w:val="00D5560A"/>
    <w:rsid w:val="00D5560D"/>
    <w:rsid w:val="00D5607C"/>
    <w:rsid w:val="00D56979"/>
    <w:rsid w:val="00D5769E"/>
    <w:rsid w:val="00D600B0"/>
    <w:rsid w:val="00D605B4"/>
    <w:rsid w:val="00D61911"/>
    <w:rsid w:val="00D62A7F"/>
    <w:rsid w:val="00D62FB5"/>
    <w:rsid w:val="00D6415B"/>
    <w:rsid w:val="00D65637"/>
    <w:rsid w:val="00D6605A"/>
    <w:rsid w:val="00D66637"/>
    <w:rsid w:val="00D667BB"/>
    <w:rsid w:val="00D66EAA"/>
    <w:rsid w:val="00D719B6"/>
    <w:rsid w:val="00D71E54"/>
    <w:rsid w:val="00D72FE4"/>
    <w:rsid w:val="00D73446"/>
    <w:rsid w:val="00D74890"/>
    <w:rsid w:val="00D75142"/>
    <w:rsid w:val="00D75BB0"/>
    <w:rsid w:val="00D763DF"/>
    <w:rsid w:val="00D76421"/>
    <w:rsid w:val="00D76649"/>
    <w:rsid w:val="00D76F51"/>
    <w:rsid w:val="00D77EC7"/>
    <w:rsid w:val="00D8021A"/>
    <w:rsid w:val="00D80C32"/>
    <w:rsid w:val="00D817EF"/>
    <w:rsid w:val="00D81901"/>
    <w:rsid w:val="00D8458E"/>
    <w:rsid w:val="00D91178"/>
    <w:rsid w:val="00D91320"/>
    <w:rsid w:val="00D9290A"/>
    <w:rsid w:val="00D92C29"/>
    <w:rsid w:val="00D934D5"/>
    <w:rsid w:val="00D945FC"/>
    <w:rsid w:val="00D94DAD"/>
    <w:rsid w:val="00D95004"/>
    <w:rsid w:val="00D951B3"/>
    <w:rsid w:val="00D9566C"/>
    <w:rsid w:val="00D957A0"/>
    <w:rsid w:val="00D96A57"/>
    <w:rsid w:val="00D97935"/>
    <w:rsid w:val="00DA1217"/>
    <w:rsid w:val="00DA2553"/>
    <w:rsid w:val="00DA4735"/>
    <w:rsid w:val="00DA4B64"/>
    <w:rsid w:val="00DA4F85"/>
    <w:rsid w:val="00DB1324"/>
    <w:rsid w:val="00DB16C4"/>
    <w:rsid w:val="00DB1857"/>
    <w:rsid w:val="00DB1DED"/>
    <w:rsid w:val="00DB20B3"/>
    <w:rsid w:val="00DB2908"/>
    <w:rsid w:val="00DB2DE2"/>
    <w:rsid w:val="00DB39AA"/>
    <w:rsid w:val="00DB459F"/>
    <w:rsid w:val="00DB4887"/>
    <w:rsid w:val="00DB5218"/>
    <w:rsid w:val="00DB673E"/>
    <w:rsid w:val="00DB6BE3"/>
    <w:rsid w:val="00DB6D37"/>
    <w:rsid w:val="00DB7916"/>
    <w:rsid w:val="00DC01E6"/>
    <w:rsid w:val="00DC0372"/>
    <w:rsid w:val="00DC19FF"/>
    <w:rsid w:val="00DC2F97"/>
    <w:rsid w:val="00DC485B"/>
    <w:rsid w:val="00DC4FEA"/>
    <w:rsid w:val="00DC6BF0"/>
    <w:rsid w:val="00DC730C"/>
    <w:rsid w:val="00DD0721"/>
    <w:rsid w:val="00DD07F5"/>
    <w:rsid w:val="00DD0C77"/>
    <w:rsid w:val="00DD2FA3"/>
    <w:rsid w:val="00DD3420"/>
    <w:rsid w:val="00DD5A6E"/>
    <w:rsid w:val="00DD61FF"/>
    <w:rsid w:val="00DD6A64"/>
    <w:rsid w:val="00DE03D9"/>
    <w:rsid w:val="00DE50CF"/>
    <w:rsid w:val="00DE67AA"/>
    <w:rsid w:val="00DE7EDF"/>
    <w:rsid w:val="00DF137A"/>
    <w:rsid w:val="00DF1DFB"/>
    <w:rsid w:val="00DF2D2C"/>
    <w:rsid w:val="00DF37B6"/>
    <w:rsid w:val="00DF3FE7"/>
    <w:rsid w:val="00DF458A"/>
    <w:rsid w:val="00DF5743"/>
    <w:rsid w:val="00DF610E"/>
    <w:rsid w:val="00DF6664"/>
    <w:rsid w:val="00E00061"/>
    <w:rsid w:val="00E00116"/>
    <w:rsid w:val="00E00EFA"/>
    <w:rsid w:val="00E045DE"/>
    <w:rsid w:val="00E05902"/>
    <w:rsid w:val="00E05A98"/>
    <w:rsid w:val="00E06409"/>
    <w:rsid w:val="00E06A68"/>
    <w:rsid w:val="00E0775C"/>
    <w:rsid w:val="00E07EEE"/>
    <w:rsid w:val="00E1076D"/>
    <w:rsid w:val="00E10C87"/>
    <w:rsid w:val="00E118AF"/>
    <w:rsid w:val="00E1235D"/>
    <w:rsid w:val="00E13605"/>
    <w:rsid w:val="00E13DF7"/>
    <w:rsid w:val="00E13FF1"/>
    <w:rsid w:val="00E15B6D"/>
    <w:rsid w:val="00E15D71"/>
    <w:rsid w:val="00E16372"/>
    <w:rsid w:val="00E17182"/>
    <w:rsid w:val="00E17FA0"/>
    <w:rsid w:val="00E20178"/>
    <w:rsid w:val="00E2043D"/>
    <w:rsid w:val="00E20549"/>
    <w:rsid w:val="00E2091D"/>
    <w:rsid w:val="00E20B27"/>
    <w:rsid w:val="00E20E08"/>
    <w:rsid w:val="00E21390"/>
    <w:rsid w:val="00E229EA"/>
    <w:rsid w:val="00E23BF6"/>
    <w:rsid w:val="00E2436A"/>
    <w:rsid w:val="00E24D2C"/>
    <w:rsid w:val="00E24E11"/>
    <w:rsid w:val="00E251CD"/>
    <w:rsid w:val="00E27D19"/>
    <w:rsid w:val="00E27F98"/>
    <w:rsid w:val="00E30DBF"/>
    <w:rsid w:val="00E3452C"/>
    <w:rsid w:val="00E34B4A"/>
    <w:rsid w:val="00E35DBD"/>
    <w:rsid w:val="00E368E7"/>
    <w:rsid w:val="00E40B2E"/>
    <w:rsid w:val="00E40C59"/>
    <w:rsid w:val="00E41275"/>
    <w:rsid w:val="00E42641"/>
    <w:rsid w:val="00E42936"/>
    <w:rsid w:val="00E42A91"/>
    <w:rsid w:val="00E43BE4"/>
    <w:rsid w:val="00E45813"/>
    <w:rsid w:val="00E45AA2"/>
    <w:rsid w:val="00E45FB0"/>
    <w:rsid w:val="00E46907"/>
    <w:rsid w:val="00E50699"/>
    <w:rsid w:val="00E52579"/>
    <w:rsid w:val="00E52A7B"/>
    <w:rsid w:val="00E540EF"/>
    <w:rsid w:val="00E55195"/>
    <w:rsid w:val="00E55E79"/>
    <w:rsid w:val="00E56265"/>
    <w:rsid w:val="00E577D9"/>
    <w:rsid w:val="00E5782C"/>
    <w:rsid w:val="00E57B21"/>
    <w:rsid w:val="00E57E66"/>
    <w:rsid w:val="00E57F3F"/>
    <w:rsid w:val="00E601E9"/>
    <w:rsid w:val="00E613E9"/>
    <w:rsid w:val="00E61896"/>
    <w:rsid w:val="00E61931"/>
    <w:rsid w:val="00E61B41"/>
    <w:rsid w:val="00E621B9"/>
    <w:rsid w:val="00E64A01"/>
    <w:rsid w:val="00E666F8"/>
    <w:rsid w:val="00E67C69"/>
    <w:rsid w:val="00E711DC"/>
    <w:rsid w:val="00E72402"/>
    <w:rsid w:val="00E7279F"/>
    <w:rsid w:val="00E72DFB"/>
    <w:rsid w:val="00E7335F"/>
    <w:rsid w:val="00E734A7"/>
    <w:rsid w:val="00E736DE"/>
    <w:rsid w:val="00E74919"/>
    <w:rsid w:val="00E75159"/>
    <w:rsid w:val="00E75616"/>
    <w:rsid w:val="00E77060"/>
    <w:rsid w:val="00E77994"/>
    <w:rsid w:val="00E80370"/>
    <w:rsid w:val="00E810EF"/>
    <w:rsid w:val="00E8229B"/>
    <w:rsid w:val="00E86320"/>
    <w:rsid w:val="00E86954"/>
    <w:rsid w:val="00E87075"/>
    <w:rsid w:val="00E870E8"/>
    <w:rsid w:val="00E90277"/>
    <w:rsid w:val="00E90650"/>
    <w:rsid w:val="00E906D3"/>
    <w:rsid w:val="00E91870"/>
    <w:rsid w:val="00E9282F"/>
    <w:rsid w:val="00E932DC"/>
    <w:rsid w:val="00E938A0"/>
    <w:rsid w:val="00E93AE7"/>
    <w:rsid w:val="00E94500"/>
    <w:rsid w:val="00E946E5"/>
    <w:rsid w:val="00E947A5"/>
    <w:rsid w:val="00E95592"/>
    <w:rsid w:val="00E961AC"/>
    <w:rsid w:val="00E9630C"/>
    <w:rsid w:val="00E974CB"/>
    <w:rsid w:val="00E97A0B"/>
    <w:rsid w:val="00EA0A94"/>
    <w:rsid w:val="00EA1BAA"/>
    <w:rsid w:val="00EA465D"/>
    <w:rsid w:val="00EA46B0"/>
    <w:rsid w:val="00EA46FD"/>
    <w:rsid w:val="00EA51DC"/>
    <w:rsid w:val="00EA5669"/>
    <w:rsid w:val="00EA5D63"/>
    <w:rsid w:val="00EA62E7"/>
    <w:rsid w:val="00EA671B"/>
    <w:rsid w:val="00EA78ED"/>
    <w:rsid w:val="00EA79BD"/>
    <w:rsid w:val="00EB037D"/>
    <w:rsid w:val="00EB4C84"/>
    <w:rsid w:val="00EB53A9"/>
    <w:rsid w:val="00EB63EE"/>
    <w:rsid w:val="00EB6747"/>
    <w:rsid w:val="00EC0F88"/>
    <w:rsid w:val="00EC22EB"/>
    <w:rsid w:val="00EC2408"/>
    <w:rsid w:val="00EC4BF4"/>
    <w:rsid w:val="00ED04FD"/>
    <w:rsid w:val="00ED141C"/>
    <w:rsid w:val="00ED159E"/>
    <w:rsid w:val="00ED1BD6"/>
    <w:rsid w:val="00ED1C50"/>
    <w:rsid w:val="00ED24AB"/>
    <w:rsid w:val="00ED2A73"/>
    <w:rsid w:val="00ED6AE2"/>
    <w:rsid w:val="00ED7003"/>
    <w:rsid w:val="00EE0456"/>
    <w:rsid w:val="00EE28F8"/>
    <w:rsid w:val="00EE6086"/>
    <w:rsid w:val="00EE782A"/>
    <w:rsid w:val="00EE78BC"/>
    <w:rsid w:val="00EF03F2"/>
    <w:rsid w:val="00EF0ECB"/>
    <w:rsid w:val="00EF12EE"/>
    <w:rsid w:val="00EF1362"/>
    <w:rsid w:val="00EF1BC5"/>
    <w:rsid w:val="00EF3ACF"/>
    <w:rsid w:val="00EF56EB"/>
    <w:rsid w:val="00EF5E56"/>
    <w:rsid w:val="00EF5EFC"/>
    <w:rsid w:val="00EF6F26"/>
    <w:rsid w:val="00EF7357"/>
    <w:rsid w:val="00F022CC"/>
    <w:rsid w:val="00F02D02"/>
    <w:rsid w:val="00F0480B"/>
    <w:rsid w:val="00F056EE"/>
    <w:rsid w:val="00F05B1F"/>
    <w:rsid w:val="00F06E60"/>
    <w:rsid w:val="00F077ED"/>
    <w:rsid w:val="00F07B8C"/>
    <w:rsid w:val="00F07F5C"/>
    <w:rsid w:val="00F12299"/>
    <w:rsid w:val="00F12362"/>
    <w:rsid w:val="00F13103"/>
    <w:rsid w:val="00F132F2"/>
    <w:rsid w:val="00F1421C"/>
    <w:rsid w:val="00F15724"/>
    <w:rsid w:val="00F15C09"/>
    <w:rsid w:val="00F16EB5"/>
    <w:rsid w:val="00F17217"/>
    <w:rsid w:val="00F177F0"/>
    <w:rsid w:val="00F17B21"/>
    <w:rsid w:val="00F21746"/>
    <w:rsid w:val="00F21D84"/>
    <w:rsid w:val="00F22B28"/>
    <w:rsid w:val="00F23286"/>
    <w:rsid w:val="00F24E60"/>
    <w:rsid w:val="00F2531D"/>
    <w:rsid w:val="00F253F9"/>
    <w:rsid w:val="00F25CD9"/>
    <w:rsid w:val="00F26391"/>
    <w:rsid w:val="00F2682D"/>
    <w:rsid w:val="00F2794E"/>
    <w:rsid w:val="00F3033F"/>
    <w:rsid w:val="00F314A3"/>
    <w:rsid w:val="00F32101"/>
    <w:rsid w:val="00F3283A"/>
    <w:rsid w:val="00F33663"/>
    <w:rsid w:val="00F34DA7"/>
    <w:rsid w:val="00F34ED7"/>
    <w:rsid w:val="00F36160"/>
    <w:rsid w:val="00F36575"/>
    <w:rsid w:val="00F375DE"/>
    <w:rsid w:val="00F41E7D"/>
    <w:rsid w:val="00F41F36"/>
    <w:rsid w:val="00F42F3B"/>
    <w:rsid w:val="00F43626"/>
    <w:rsid w:val="00F44072"/>
    <w:rsid w:val="00F44ED4"/>
    <w:rsid w:val="00F471AF"/>
    <w:rsid w:val="00F47B38"/>
    <w:rsid w:val="00F51BDE"/>
    <w:rsid w:val="00F51D61"/>
    <w:rsid w:val="00F51DA4"/>
    <w:rsid w:val="00F52083"/>
    <w:rsid w:val="00F52136"/>
    <w:rsid w:val="00F5243E"/>
    <w:rsid w:val="00F533FB"/>
    <w:rsid w:val="00F53B78"/>
    <w:rsid w:val="00F53C69"/>
    <w:rsid w:val="00F54A63"/>
    <w:rsid w:val="00F55613"/>
    <w:rsid w:val="00F55C68"/>
    <w:rsid w:val="00F601F1"/>
    <w:rsid w:val="00F6217E"/>
    <w:rsid w:val="00F62CE0"/>
    <w:rsid w:val="00F63142"/>
    <w:rsid w:val="00F6377C"/>
    <w:rsid w:val="00F64270"/>
    <w:rsid w:val="00F64AE9"/>
    <w:rsid w:val="00F65117"/>
    <w:rsid w:val="00F652B5"/>
    <w:rsid w:val="00F655BB"/>
    <w:rsid w:val="00F669E0"/>
    <w:rsid w:val="00F66A32"/>
    <w:rsid w:val="00F66E66"/>
    <w:rsid w:val="00F6743A"/>
    <w:rsid w:val="00F6781C"/>
    <w:rsid w:val="00F712CD"/>
    <w:rsid w:val="00F731D5"/>
    <w:rsid w:val="00F73E27"/>
    <w:rsid w:val="00F7490B"/>
    <w:rsid w:val="00F75C43"/>
    <w:rsid w:val="00F75EB3"/>
    <w:rsid w:val="00F76F43"/>
    <w:rsid w:val="00F776D1"/>
    <w:rsid w:val="00F7789D"/>
    <w:rsid w:val="00F80454"/>
    <w:rsid w:val="00F805E8"/>
    <w:rsid w:val="00F8096B"/>
    <w:rsid w:val="00F83BA8"/>
    <w:rsid w:val="00F8477B"/>
    <w:rsid w:val="00F848DA"/>
    <w:rsid w:val="00F84A32"/>
    <w:rsid w:val="00F862B8"/>
    <w:rsid w:val="00F86BB3"/>
    <w:rsid w:val="00F87CE7"/>
    <w:rsid w:val="00F87D3D"/>
    <w:rsid w:val="00F900EA"/>
    <w:rsid w:val="00F9147E"/>
    <w:rsid w:val="00F91F1B"/>
    <w:rsid w:val="00F92141"/>
    <w:rsid w:val="00F92B80"/>
    <w:rsid w:val="00F9366B"/>
    <w:rsid w:val="00F941BF"/>
    <w:rsid w:val="00F94BC7"/>
    <w:rsid w:val="00F95358"/>
    <w:rsid w:val="00F95D30"/>
    <w:rsid w:val="00F96ACE"/>
    <w:rsid w:val="00F970D4"/>
    <w:rsid w:val="00FA00DB"/>
    <w:rsid w:val="00FA0A9B"/>
    <w:rsid w:val="00FA11F6"/>
    <w:rsid w:val="00FA1227"/>
    <w:rsid w:val="00FA1B94"/>
    <w:rsid w:val="00FA1D9E"/>
    <w:rsid w:val="00FA201D"/>
    <w:rsid w:val="00FA2CB5"/>
    <w:rsid w:val="00FA2ED7"/>
    <w:rsid w:val="00FA33B9"/>
    <w:rsid w:val="00FA5955"/>
    <w:rsid w:val="00FA5CDB"/>
    <w:rsid w:val="00FA67EE"/>
    <w:rsid w:val="00FA68FE"/>
    <w:rsid w:val="00FA69C8"/>
    <w:rsid w:val="00FA744E"/>
    <w:rsid w:val="00FA74A8"/>
    <w:rsid w:val="00FA77B0"/>
    <w:rsid w:val="00FA7D95"/>
    <w:rsid w:val="00FB4959"/>
    <w:rsid w:val="00FB5F8F"/>
    <w:rsid w:val="00FB6A9A"/>
    <w:rsid w:val="00FB7A8D"/>
    <w:rsid w:val="00FB7B5B"/>
    <w:rsid w:val="00FC020A"/>
    <w:rsid w:val="00FC0754"/>
    <w:rsid w:val="00FC098B"/>
    <w:rsid w:val="00FC147A"/>
    <w:rsid w:val="00FC2517"/>
    <w:rsid w:val="00FC2C86"/>
    <w:rsid w:val="00FC2CC7"/>
    <w:rsid w:val="00FC2E3B"/>
    <w:rsid w:val="00FC2FA8"/>
    <w:rsid w:val="00FC32F0"/>
    <w:rsid w:val="00FC34C6"/>
    <w:rsid w:val="00FC39FD"/>
    <w:rsid w:val="00FC3CE9"/>
    <w:rsid w:val="00FC496E"/>
    <w:rsid w:val="00FC5176"/>
    <w:rsid w:val="00FC5E66"/>
    <w:rsid w:val="00FC6491"/>
    <w:rsid w:val="00FD100D"/>
    <w:rsid w:val="00FD1A3F"/>
    <w:rsid w:val="00FD1E3C"/>
    <w:rsid w:val="00FD28F6"/>
    <w:rsid w:val="00FD40A2"/>
    <w:rsid w:val="00FD53E3"/>
    <w:rsid w:val="00FD5B1E"/>
    <w:rsid w:val="00FE04F2"/>
    <w:rsid w:val="00FE056B"/>
    <w:rsid w:val="00FE14E6"/>
    <w:rsid w:val="00FE1AB0"/>
    <w:rsid w:val="00FE1B26"/>
    <w:rsid w:val="00FE1E8C"/>
    <w:rsid w:val="00FE3C58"/>
    <w:rsid w:val="00FE3E1F"/>
    <w:rsid w:val="00FE49FD"/>
    <w:rsid w:val="00FE4E3A"/>
    <w:rsid w:val="00FE51C5"/>
    <w:rsid w:val="00FE5A0E"/>
    <w:rsid w:val="00FE5B2C"/>
    <w:rsid w:val="00FE675D"/>
    <w:rsid w:val="00FE676F"/>
    <w:rsid w:val="00FE7B01"/>
    <w:rsid w:val="00FE7BB2"/>
    <w:rsid w:val="00FF104D"/>
    <w:rsid w:val="00FF2463"/>
    <w:rsid w:val="00FF24CC"/>
    <w:rsid w:val="00FF25AC"/>
    <w:rsid w:val="00FF2F2A"/>
    <w:rsid w:val="00FF3BBA"/>
    <w:rsid w:val="00FF3FB4"/>
    <w:rsid w:val="00FF42BE"/>
    <w:rsid w:val="00FF52BF"/>
    <w:rsid w:val="00FF532C"/>
    <w:rsid w:val="00FF7F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69E9B1E-511E-4929-A7F8-42716BC6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nhideWhenUsed="1"/>
    <w:lsdException w:name="Body Text Indent 2" w:locked="1" w:semiHidden="1" w:uiPriority="0"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aliases w:val="Caption Arabic"/>
    <w:basedOn w:val="Normal"/>
    <w:next w:val="Normal"/>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1"/>
    <w:qFormat/>
    <w:rsid w:val="00070034"/>
    <w:rPr>
      <w:rFonts w:ascii="Calibri" w:hAnsi="Calibri" w:cs="Arial"/>
      <w:sz w:val="22"/>
      <w:szCs w:val="22"/>
    </w:rPr>
  </w:style>
  <w:style w:type="character" w:customStyle="1" w:styleId="NoSpacingChar">
    <w:name w:val="No Spacing Char"/>
    <w:basedOn w:val="DefaultParagraphFont"/>
    <w:link w:val="NoSpacing"/>
    <w:uiPriority w:val="1"/>
    <w:locked/>
    <w:rsid w:val="00070034"/>
    <w:rPr>
      <w:rFonts w:ascii="Calibri" w:hAnsi="Calibri" w:cs="Arial"/>
      <w:sz w:val="22"/>
      <w:szCs w:val="22"/>
      <w:lang w:val="en-US" w:eastAsia="en-US" w:bidi="ar-SA"/>
    </w:rPr>
  </w:style>
  <w:style w:type="table" w:styleId="TableGrid">
    <w:name w:val="Table Grid"/>
    <w:basedOn w:val="TableNormal"/>
    <w:uiPriority w:val="59"/>
    <w:locked/>
    <w:rsid w:val="005D0A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2D455E"/>
    <w:pPr>
      <w:ind w:left="720"/>
      <w:contextualSpacing/>
    </w:pPr>
  </w:style>
  <w:style w:type="paragraph" w:styleId="FootnoteText">
    <w:name w:val="footnote text"/>
    <w:basedOn w:val="Normal"/>
    <w:link w:val="FootnoteTextChar"/>
    <w:semiHidden/>
    <w:unhideWhenUsed/>
    <w:rsid w:val="009F1D61"/>
    <w:rPr>
      <w:sz w:val="20"/>
      <w:szCs w:val="20"/>
    </w:rPr>
  </w:style>
  <w:style w:type="character" w:customStyle="1" w:styleId="FootnoteTextChar">
    <w:name w:val="Footnote Text Char"/>
    <w:basedOn w:val="DefaultParagraphFont"/>
    <w:link w:val="FootnoteText"/>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 w:type="paragraph" w:styleId="DocumentMap">
    <w:name w:val="Document Map"/>
    <w:basedOn w:val="Normal"/>
    <w:link w:val="DocumentMapChar"/>
    <w:uiPriority w:val="99"/>
    <w:semiHidden/>
    <w:unhideWhenUsed/>
    <w:rsid w:val="004E2299"/>
    <w:rPr>
      <w:rFonts w:ascii="Tahoma" w:hAnsi="Tahoma" w:cs="Tahoma"/>
      <w:sz w:val="16"/>
      <w:szCs w:val="16"/>
    </w:rPr>
  </w:style>
  <w:style w:type="character" w:customStyle="1" w:styleId="DocumentMapChar">
    <w:name w:val="Document Map Char"/>
    <w:basedOn w:val="DefaultParagraphFont"/>
    <w:link w:val="DocumentMap"/>
    <w:uiPriority w:val="99"/>
    <w:semiHidden/>
    <w:rsid w:val="004E2299"/>
    <w:rPr>
      <w:rFonts w:ascii="Tahoma" w:hAnsi="Tahoma" w:cs="Tahoma"/>
      <w:sz w:val="16"/>
      <w:szCs w:val="16"/>
      <w:lang w:eastAsia="ar-SA"/>
    </w:rPr>
  </w:style>
  <w:style w:type="paragraph" w:styleId="Title">
    <w:name w:val="Title"/>
    <w:basedOn w:val="Normal"/>
    <w:link w:val="TitleChar"/>
    <w:qFormat/>
    <w:locked/>
    <w:rsid w:val="00FE7B01"/>
    <w:pPr>
      <w:jc w:val="center"/>
    </w:pPr>
    <w:rPr>
      <w:rFonts w:cs="Simplified Arabic"/>
      <w:noProof/>
      <w:lang w:eastAsia="en-US"/>
    </w:rPr>
  </w:style>
  <w:style w:type="character" w:customStyle="1" w:styleId="TitleChar">
    <w:name w:val="Title Char"/>
    <w:basedOn w:val="DefaultParagraphFont"/>
    <w:link w:val="Title"/>
    <w:rsid w:val="00FE7B01"/>
    <w:rPr>
      <w:rFonts w:cs="Simplified Arabic"/>
      <w:noProof/>
      <w:sz w:val="24"/>
      <w:szCs w:val="24"/>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961540"/>
    <w:rPr>
      <w:sz w:val="24"/>
      <w:szCs w:val="24"/>
      <w:lang w:eastAsia="ar-SA"/>
    </w:rPr>
  </w:style>
  <w:style w:type="paragraph" w:customStyle="1" w:styleId="xl48">
    <w:name w:val="xl48"/>
    <w:basedOn w:val="Normal"/>
    <w:rsid w:val="00803415"/>
    <w:pPr>
      <w:bidi w:val="0"/>
      <w:spacing w:before="100" w:beforeAutospacing="1" w:after="100" w:afterAutospacing="1"/>
    </w:pPr>
    <w:rPr>
      <w:b/>
      <w:bCs/>
    </w:rPr>
  </w:style>
  <w:style w:type="paragraph" w:styleId="HTMLPreformatted">
    <w:name w:val="HTML Preformatted"/>
    <w:basedOn w:val="Normal"/>
    <w:link w:val="HTMLPreformattedChar"/>
    <w:uiPriority w:val="99"/>
    <w:semiHidden/>
    <w:unhideWhenUsed/>
    <w:rsid w:val="0036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362EF7"/>
    <w:rPr>
      <w:rFonts w:ascii="Courier New" w:hAnsi="Courier New" w:cs="Courier New"/>
    </w:rPr>
  </w:style>
  <w:style w:type="character" w:customStyle="1" w:styleId="y2iqfc">
    <w:name w:val="y2iqfc"/>
    <w:basedOn w:val="DefaultParagraphFont"/>
    <w:rsid w:val="00362EF7"/>
  </w:style>
  <w:style w:type="character" w:styleId="CommentReference">
    <w:name w:val="annotation reference"/>
    <w:basedOn w:val="DefaultParagraphFont"/>
    <w:uiPriority w:val="99"/>
    <w:semiHidden/>
    <w:unhideWhenUsed/>
    <w:rsid w:val="00DE03D9"/>
    <w:rPr>
      <w:sz w:val="16"/>
      <w:szCs w:val="16"/>
    </w:rPr>
  </w:style>
  <w:style w:type="paragraph" w:styleId="CommentText">
    <w:name w:val="annotation text"/>
    <w:basedOn w:val="Normal"/>
    <w:link w:val="CommentTextChar"/>
    <w:uiPriority w:val="99"/>
    <w:semiHidden/>
    <w:unhideWhenUsed/>
    <w:rsid w:val="00DE03D9"/>
    <w:rPr>
      <w:sz w:val="20"/>
      <w:szCs w:val="20"/>
    </w:rPr>
  </w:style>
  <w:style w:type="character" w:customStyle="1" w:styleId="CommentTextChar">
    <w:name w:val="Comment Text Char"/>
    <w:basedOn w:val="DefaultParagraphFont"/>
    <w:link w:val="CommentText"/>
    <w:uiPriority w:val="99"/>
    <w:semiHidden/>
    <w:rsid w:val="00DE03D9"/>
    <w:rPr>
      <w:lang w:eastAsia="ar-SA"/>
    </w:rPr>
  </w:style>
  <w:style w:type="paragraph" w:styleId="CommentSubject">
    <w:name w:val="annotation subject"/>
    <w:basedOn w:val="CommentText"/>
    <w:next w:val="CommentText"/>
    <w:link w:val="CommentSubjectChar"/>
    <w:uiPriority w:val="99"/>
    <w:semiHidden/>
    <w:unhideWhenUsed/>
    <w:rsid w:val="00DE03D9"/>
    <w:rPr>
      <w:b/>
      <w:bCs/>
    </w:rPr>
  </w:style>
  <w:style w:type="character" w:customStyle="1" w:styleId="CommentSubjectChar">
    <w:name w:val="Comment Subject Char"/>
    <w:basedOn w:val="CommentTextChar"/>
    <w:link w:val="CommentSubject"/>
    <w:uiPriority w:val="99"/>
    <w:semiHidden/>
    <w:rsid w:val="00DE03D9"/>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27068">
      <w:bodyDiv w:val="1"/>
      <w:marLeft w:val="0"/>
      <w:marRight w:val="0"/>
      <w:marTop w:val="0"/>
      <w:marBottom w:val="0"/>
      <w:divBdr>
        <w:top w:val="none" w:sz="0" w:space="0" w:color="auto"/>
        <w:left w:val="none" w:sz="0" w:space="0" w:color="auto"/>
        <w:bottom w:val="none" w:sz="0" w:space="0" w:color="auto"/>
        <w:right w:val="none" w:sz="0" w:space="0" w:color="auto"/>
      </w:divBdr>
    </w:div>
    <w:div w:id="348265418">
      <w:bodyDiv w:val="1"/>
      <w:marLeft w:val="0"/>
      <w:marRight w:val="0"/>
      <w:marTop w:val="0"/>
      <w:marBottom w:val="0"/>
      <w:divBdr>
        <w:top w:val="none" w:sz="0" w:space="0" w:color="auto"/>
        <w:left w:val="none" w:sz="0" w:space="0" w:color="auto"/>
        <w:bottom w:val="none" w:sz="0" w:space="0" w:color="auto"/>
        <w:right w:val="none" w:sz="0" w:space="0" w:color="auto"/>
      </w:divBdr>
    </w:div>
    <w:div w:id="375129007">
      <w:bodyDiv w:val="1"/>
      <w:marLeft w:val="0"/>
      <w:marRight w:val="0"/>
      <w:marTop w:val="0"/>
      <w:marBottom w:val="0"/>
      <w:divBdr>
        <w:top w:val="none" w:sz="0" w:space="0" w:color="auto"/>
        <w:left w:val="none" w:sz="0" w:space="0" w:color="auto"/>
        <w:bottom w:val="none" w:sz="0" w:space="0" w:color="auto"/>
        <w:right w:val="none" w:sz="0" w:space="0" w:color="auto"/>
      </w:divBdr>
      <w:divsChild>
        <w:div w:id="1244681195">
          <w:marLeft w:val="0"/>
          <w:marRight w:val="0"/>
          <w:marTop w:val="0"/>
          <w:marBottom w:val="0"/>
          <w:divBdr>
            <w:top w:val="none" w:sz="0" w:space="0" w:color="auto"/>
            <w:left w:val="none" w:sz="0" w:space="0" w:color="auto"/>
            <w:bottom w:val="none" w:sz="0" w:space="0" w:color="auto"/>
            <w:right w:val="none" w:sz="0" w:space="0" w:color="auto"/>
          </w:divBdr>
        </w:div>
        <w:div w:id="1893887144">
          <w:marLeft w:val="0"/>
          <w:marRight w:val="0"/>
          <w:marTop w:val="0"/>
          <w:marBottom w:val="0"/>
          <w:divBdr>
            <w:top w:val="none" w:sz="0" w:space="0" w:color="auto"/>
            <w:left w:val="none" w:sz="0" w:space="0" w:color="auto"/>
            <w:bottom w:val="none" w:sz="0" w:space="0" w:color="auto"/>
            <w:right w:val="none" w:sz="0" w:space="0" w:color="auto"/>
          </w:divBdr>
        </w:div>
      </w:divsChild>
    </w:div>
    <w:div w:id="736127450">
      <w:bodyDiv w:val="1"/>
      <w:marLeft w:val="0"/>
      <w:marRight w:val="0"/>
      <w:marTop w:val="0"/>
      <w:marBottom w:val="0"/>
      <w:divBdr>
        <w:top w:val="none" w:sz="0" w:space="0" w:color="auto"/>
        <w:left w:val="none" w:sz="0" w:space="0" w:color="auto"/>
        <w:bottom w:val="none" w:sz="0" w:space="0" w:color="auto"/>
        <w:right w:val="none" w:sz="0" w:space="0" w:color="auto"/>
      </w:divBdr>
    </w:div>
    <w:div w:id="929702246">
      <w:bodyDiv w:val="1"/>
      <w:marLeft w:val="0"/>
      <w:marRight w:val="0"/>
      <w:marTop w:val="0"/>
      <w:marBottom w:val="0"/>
      <w:divBdr>
        <w:top w:val="none" w:sz="0" w:space="0" w:color="auto"/>
        <w:left w:val="none" w:sz="0" w:space="0" w:color="auto"/>
        <w:bottom w:val="none" w:sz="0" w:space="0" w:color="auto"/>
        <w:right w:val="none" w:sz="0" w:space="0" w:color="auto"/>
      </w:divBdr>
    </w:div>
    <w:div w:id="1612082384">
      <w:bodyDiv w:val="1"/>
      <w:marLeft w:val="0"/>
      <w:marRight w:val="0"/>
      <w:marTop w:val="0"/>
      <w:marBottom w:val="0"/>
      <w:divBdr>
        <w:top w:val="none" w:sz="0" w:space="0" w:color="auto"/>
        <w:left w:val="none" w:sz="0" w:space="0" w:color="auto"/>
        <w:bottom w:val="none" w:sz="0" w:space="0" w:color="auto"/>
        <w:right w:val="none" w:sz="0" w:space="0" w:color="auto"/>
      </w:divBdr>
    </w:div>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0069644940215877"/>
          <c:y val="0.13205628814470491"/>
          <c:w val="0.88462890055410326"/>
          <c:h val="0.51869950599609393"/>
        </c:manualLayout>
      </c:layout>
      <c:barChart>
        <c:barDir val="col"/>
        <c:grouping val="clustered"/>
        <c:varyColors val="0"/>
        <c:ser>
          <c:idx val="0"/>
          <c:order val="0"/>
          <c:tx>
            <c:strRef>
              <c:f>Sheet1!$B$1</c:f>
              <c:strCache>
                <c:ptCount val="1"/>
                <c:pt idx="0">
                  <c:v>فلسطين</c:v>
                </c:pt>
              </c:strCache>
            </c:strRef>
          </c:tx>
          <c:invertIfNegative val="0"/>
          <c:dPt>
            <c:idx val="0"/>
            <c:invertIfNegative val="0"/>
            <c:bubble3D val="0"/>
            <c:spPr>
              <a:solidFill>
                <a:srgbClr val="0070C0"/>
              </a:solidFill>
            </c:spPr>
            <c:extLst>
              <c:ext xmlns:c16="http://schemas.microsoft.com/office/drawing/2014/chart" uri="{C3380CC4-5D6E-409C-BE32-E72D297353CC}">
                <c16:uniqueId val="{00000000-73B4-434E-AEBE-3C279E4FFCF9}"/>
              </c:ext>
            </c:extLst>
          </c:dPt>
          <c:dPt>
            <c:idx val="1"/>
            <c:invertIfNegative val="0"/>
            <c:bubble3D val="0"/>
            <c:spPr>
              <a:solidFill>
                <a:srgbClr val="0070C0"/>
              </a:solidFill>
            </c:spPr>
            <c:extLst>
              <c:ext xmlns:c16="http://schemas.microsoft.com/office/drawing/2014/chart" uri="{C3380CC4-5D6E-409C-BE32-E72D297353CC}">
                <c16:uniqueId val="{00000001-73B4-434E-AEBE-3C279E4FFCF9}"/>
              </c:ext>
            </c:extLst>
          </c:dPt>
          <c:dPt>
            <c:idx val="2"/>
            <c:invertIfNegative val="0"/>
            <c:bubble3D val="0"/>
            <c:spPr>
              <a:solidFill>
                <a:srgbClr val="0070C0"/>
              </a:solidFill>
            </c:spPr>
            <c:extLst>
              <c:ext xmlns:c16="http://schemas.microsoft.com/office/drawing/2014/chart" uri="{C3380CC4-5D6E-409C-BE32-E72D297353CC}">
                <c16:uniqueId val="{00000000-2CB4-4773-B14A-EBAA553FEA14}"/>
              </c:ext>
            </c:extLst>
          </c:dPt>
          <c:dPt>
            <c:idx val="3"/>
            <c:invertIfNegative val="0"/>
            <c:bubble3D val="0"/>
            <c:spPr>
              <a:solidFill>
                <a:srgbClr val="0070C0"/>
              </a:solidFill>
            </c:spPr>
            <c:extLst>
              <c:ext xmlns:c16="http://schemas.microsoft.com/office/drawing/2014/chart" uri="{C3380CC4-5D6E-409C-BE32-E72D297353CC}">
                <c16:uniqueId val="{00000001-2CB4-4773-B14A-EBAA553FEA14}"/>
              </c:ext>
            </c:extLst>
          </c:dPt>
          <c:dPt>
            <c:idx val="4"/>
            <c:invertIfNegative val="0"/>
            <c:bubble3D val="0"/>
            <c:spPr>
              <a:solidFill>
                <a:srgbClr val="0070C0"/>
              </a:solidFill>
            </c:spPr>
            <c:extLst>
              <c:ext xmlns:c16="http://schemas.microsoft.com/office/drawing/2014/chart" uri="{C3380CC4-5D6E-409C-BE32-E72D297353CC}">
                <c16:uniqueId val="{00000002-73B4-434E-AEBE-3C279E4FFCF9}"/>
              </c:ext>
            </c:extLst>
          </c:dPt>
          <c:dPt>
            <c:idx val="5"/>
            <c:invertIfNegative val="0"/>
            <c:bubble3D val="0"/>
            <c:spPr>
              <a:solidFill>
                <a:srgbClr val="0070C0"/>
              </a:solidFill>
            </c:spPr>
            <c:extLst>
              <c:ext xmlns:c16="http://schemas.microsoft.com/office/drawing/2014/chart" uri="{C3380CC4-5D6E-409C-BE32-E72D297353CC}">
                <c16:uniqueId val="{00000003-73B4-434E-AEBE-3C279E4FFCF9}"/>
              </c:ext>
            </c:extLst>
          </c:dPt>
          <c:dPt>
            <c:idx val="6"/>
            <c:invertIfNegative val="0"/>
            <c:bubble3D val="0"/>
            <c:spPr>
              <a:solidFill>
                <a:srgbClr val="0070C0"/>
              </a:solidFill>
            </c:spPr>
            <c:extLst>
              <c:ext xmlns:c16="http://schemas.microsoft.com/office/drawing/2014/chart" uri="{C3380CC4-5D6E-409C-BE32-E72D297353CC}">
                <c16:uniqueId val="{00000002-2CB4-4773-B14A-EBAA553FEA14}"/>
              </c:ext>
            </c:extLst>
          </c:dPt>
          <c:dLbls>
            <c:dLbl>
              <c:idx val="2"/>
              <c:layout>
                <c:manualLayout>
                  <c:x val="-2.0833333333333492E-2"/>
                  <c:y val="-3.212851405622500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CB4-4773-B14A-EBAA553FEA14}"/>
                </c:ext>
              </c:extLst>
            </c:dLbl>
            <c:dLbl>
              <c:idx val="3"/>
              <c:layout>
                <c:manualLayout>
                  <c:x val="-1.620370370370378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CB4-4773-B14A-EBAA553FEA14}"/>
                </c:ext>
              </c:extLst>
            </c:dLbl>
            <c:dLbl>
              <c:idx val="6"/>
              <c:layout>
                <c:manualLayout>
                  <c:x val="-2.0833333333333492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CB4-4773-B14A-EBAA553FEA1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انشطة المالية والتأمين</c:v>
                </c:pt>
                <c:pt idx="1">
                  <c:v>أنشطة الإنشاءات</c:v>
                </c:pt>
                <c:pt idx="2">
                  <c:v>أنشطة الصناعة</c:v>
                </c:pt>
                <c:pt idx="3">
                  <c:v>أنشطة المعلومات والاتصالات</c:v>
                </c:pt>
                <c:pt idx="4">
                  <c:v>أنشطة الخدمات</c:v>
                </c:pt>
                <c:pt idx="5">
                  <c:v>أنشطة التجارة الداخلية</c:v>
                </c:pt>
                <c:pt idx="6">
                  <c:v>أنشطة النقل والتخزين</c:v>
                </c:pt>
              </c:strCache>
            </c:strRef>
          </c:cat>
          <c:val>
            <c:numRef>
              <c:f>Sheet1!$B$2:$B$8</c:f>
              <c:numCache>
                <c:formatCode>0.0</c:formatCode>
                <c:ptCount val="7"/>
                <c:pt idx="0">
                  <c:v>100</c:v>
                </c:pt>
                <c:pt idx="1">
                  <c:v>99.8</c:v>
                </c:pt>
                <c:pt idx="2">
                  <c:v>96.2</c:v>
                </c:pt>
                <c:pt idx="3">
                  <c:v>95.4</c:v>
                </c:pt>
                <c:pt idx="4">
                  <c:v>93.9</c:v>
                </c:pt>
                <c:pt idx="5">
                  <c:v>89.6</c:v>
                </c:pt>
                <c:pt idx="6">
                  <c:v>88.3</c:v>
                </c:pt>
              </c:numCache>
            </c:numRef>
          </c:val>
          <c:extLst>
            <c:ext xmlns:c16="http://schemas.microsoft.com/office/drawing/2014/chart" uri="{C3380CC4-5D6E-409C-BE32-E72D297353CC}">
              <c16:uniqueId val="{00000003-2CB4-4773-B14A-EBAA553FEA14}"/>
            </c:ext>
          </c:extLst>
        </c:ser>
        <c:dLbls>
          <c:showLegendKey val="0"/>
          <c:showVal val="0"/>
          <c:showCatName val="0"/>
          <c:showSerName val="0"/>
          <c:showPercent val="0"/>
          <c:showBubbleSize val="0"/>
        </c:dLbls>
        <c:gapWidth val="150"/>
        <c:axId val="147595264"/>
        <c:axId val="147597184"/>
      </c:barChart>
      <c:catAx>
        <c:axId val="147595264"/>
        <c:scaling>
          <c:orientation val="minMax"/>
        </c:scaling>
        <c:delete val="0"/>
        <c:axPos val="b"/>
        <c:title>
          <c:tx>
            <c:rich>
              <a:bodyPr/>
              <a:lstStyle/>
              <a:p>
                <a:pPr>
                  <a:defRPr/>
                </a:pPr>
                <a:r>
                  <a:rPr lang="ar-SA"/>
                  <a:t>النشاط الاقتصادي</a:t>
                </a:r>
                <a:endParaRPr lang="en-US"/>
              </a:p>
            </c:rich>
          </c:tx>
          <c:layout>
            <c:manualLayout>
              <c:xMode val="edge"/>
              <c:yMode val="edge"/>
              <c:x val="0.44375759967419226"/>
              <c:y val="0.91507936682446933"/>
            </c:manualLayout>
          </c:layout>
          <c:overlay val="0"/>
        </c:title>
        <c:numFmt formatCode="General" sourceLinked="0"/>
        <c:majorTickMark val="none"/>
        <c:minorTickMark val="none"/>
        <c:tickLblPos val="nextTo"/>
        <c:spPr>
          <a:noFill/>
        </c:spPr>
        <c:txPr>
          <a:bodyPr rot="-1500000"/>
          <a:lstStyle/>
          <a:p>
            <a:pPr>
              <a:defRPr/>
            </a:pPr>
            <a:endParaRPr lang="en-US"/>
          </a:p>
        </c:txPr>
        <c:crossAx val="147597184"/>
        <c:crosses val="autoZero"/>
        <c:auto val="1"/>
        <c:lblAlgn val="ctr"/>
        <c:lblOffset val="100"/>
        <c:noMultiLvlLbl val="0"/>
      </c:catAx>
      <c:valAx>
        <c:axId val="147597184"/>
        <c:scaling>
          <c:orientation val="minMax"/>
        </c:scaling>
        <c:delete val="0"/>
        <c:axPos val="l"/>
        <c:title>
          <c:tx>
            <c:rich>
              <a:bodyPr/>
              <a:lstStyle/>
              <a:p>
                <a:pPr>
                  <a:defRPr/>
                </a:pPr>
                <a:r>
                  <a:rPr lang="ar-SA"/>
                  <a:t>النسبة</a:t>
                </a:r>
                <a:endParaRPr lang="en-US"/>
              </a:p>
            </c:rich>
          </c:tx>
          <c:layout>
            <c:manualLayout>
              <c:xMode val="edge"/>
              <c:yMode val="edge"/>
              <c:x val="1.2345679012345737E-2"/>
              <c:y val="0.35513207313732248"/>
            </c:manualLayout>
          </c:layout>
          <c:overlay val="0"/>
        </c:title>
        <c:numFmt formatCode="#,##0" sourceLinked="0"/>
        <c:majorTickMark val="out"/>
        <c:minorTickMark val="none"/>
        <c:tickLblPos val="nextTo"/>
        <c:crossAx val="147595264"/>
        <c:crosses val="autoZero"/>
        <c:crossBetween val="between"/>
        <c:majorUnit val="10"/>
      </c:valAx>
    </c:plotArea>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468812203843734E-2"/>
          <c:y val="0.1016757520694533"/>
          <c:w val="0.89973700435096549"/>
          <c:h val="0.6659576864632869"/>
        </c:manualLayout>
      </c:layout>
      <c:barChart>
        <c:barDir val="col"/>
        <c:grouping val="clustered"/>
        <c:varyColors val="0"/>
        <c:ser>
          <c:idx val="0"/>
          <c:order val="0"/>
          <c:tx>
            <c:strRef>
              <c:f>Sheet1!$B$1</c:f>
              <c:strCache>
                <c:ptCount val="1"/>
                <c:pt idx="0">
                  <c:v>فلسطين</c:v>
                </c:pt>
              </c:strCache>
            </c:strRef>
          </c:tx>
          <c:spPr>
            <a:solidFill>
              <a:srgbClr val="0070C0"/>
            </a:solidFill>
          </c:spPr>
          <c:invertIfNegative val="0"/>
          <c:dPt>
            <c:idx val="0"/>
            <c:invertIfNegative val="0"/>
            <c:bubble3D val="0"/>
            <c:extLst>
              <c:ext xmlns:c16="http://schemas.microsoft.com/office/drawing/2014/chart" uri="{C3380CC4-5D6E-409C-BE32-E72D297353CC}">
                <c16:uniqueId val="{00000000-FB12-472A-A181-F26190E51606}"/>
              </c:ext>
            </c:extLst>
          </c:dPt>
          <c:dPt>
            <c:idx val="1"/>
            <c:invertIfNegative val="0"/>
            <c:bubble3D val="0"/>
            <c:extLst>
              <c:ext xmlns:c16="http://schemas.microsoft.com/office/drawing/2014/chart" uri="{C3380CC4-5D6E-409C-BE32-E72D297353CC}">
                <c16:uniqueId val="{00000001-FB12-472A-A181-F26190E51606}"/>
              </c:ext>
            </c:extLst>
          </c:dPt>
          <c:dPt>
            <c:idx val="2"/>
            <c:invertIfNegative val="0"/>
            <c:bubble3D val="0"/>
            <c:extLst>
              <c:ext xmlns:c16="http://schemas.microsoft.com/office/drawing/2014/chart" uri="{C3380CC4-5D6E-409C-BE32-E72D297353CC}">
                <c16:uniqueId val="{00000002-FB12-472A-A181-F26190E51606}"/>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طبيعة العمل لا تتطلب استخدام الحاسوب</c:v>
                </c:pt>
                <c:pt idx="1">
                  <c:v>التكلفة عالية نسبياً</c:v>
                </c:pt>
                <c:pt idx="2">
                  <c:v>عدم معرفة العاملين بكيفية استخدام الحاسوب</c:v>
                </c:pt>
                <c:pt idx="3">
                  <c:v>أخرى </c:v>
                </c:pt>
              </c:strCache>
            </c:strRef>
          </c:cat>
          <c:val>
            <c:numRef>
              <c:f>Sheet1!$B$2:$B$4</c:f>
              <c:numCache>
                <c:formatCode>#,###.0</c:formatCode>
                <c:ptCount val="3"/>
                <c:pt idx="0">
                  <c:v>94.140579905919196</c:v>
                </c:pt>
                <c:pt idx="1">
                  <c:v>19.358089332506687</c:v>
                </c:pt>
                <c:pt idx="2">
                  <c:v>18.123430495160189</c:v>
                </c:pt>
              </c:numCache>
            </c:numRef>
          </c:val>
          <c:extLst>
            <c:ext xmlns:c16="http://schemas.microsoft.com/office/drawing/2014/chart" uri="{C3380CC4-5D6E-409C-BE32-E72D297353CC}">
              <c16:uniqueId val="{00000000-CF00-43F4-888E-1D8D81787DC9}"/>
            </c:ext>
          </c:extLst>
        </c:ser>
        <c:ser>
          <c:idx val="1"/>
          <c:order val="1"/>
          <c:tx>
            <c:strRef>
              <c:f>Sheet1!$C$1</c:f>
              <c:strCache>
                <c:ptCount val="1"/>
                <c:pt idx="0">
                  <c:v>الضفة الغربية</c:v>
                </c:pt>
              </c:strCache>
            </c:strRef>
          </c:tx>
          <c:spPr>
            <a:solidFill>
              <a:srgbClr val="C0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طبيعة العمل لا تتطلب استخدام الحاسوب</c:v>
                </c:pt>
                <c:pt idx="1">
                  <c:v>التكلفة عالية نسبياً</c:v>
                </c:pt>
                <c:pt idx="2">
                  <c:v>عدم معرفة العاملين بكيفية استخدام الحاسوب</c:v>
                </c:pt>
                <c:pt idx="3">
                  <c:v>أخرى </c:v>
                </c:pt>
              </c:strCache>
            </c:strRef>
          </c:cat>
          <c:val>
            <c:numRef>
              <c:f>Sheet1!$C$2:$C$4</c:f>
              <c:numCache>
                <c:formatCode>#,###.0</c:formatCode>
                <c:ptCount val="3"/>
                <c:pt idx="0">
                  <c:v>96.239622979612591</c:v>
                </c:pt>
                <c:pt idx="1">
                  <c:v>9.6901266117391476</c:v>
                </c:pt>
                <c:pt idx="2">
                  <c:v>18.579582184154432</c:v>
                </c:pt>
              </c:numCache>
            </c:numRef>
          </c:val>
          <c:extLst>
            <c:ext xmlns:c16="http://schemas.microsoft.com/office/drawing/2014/chart" uri="{C3380CC4-5D6E-409C-BE32-E72D297353CC}">
              <c16:uniqueId val="{00000001-CF00-43F4-888E-1D8D81787DC9}"/>
            </c:ext>
          </c:extLst>
        </c:ser>
        <c:ser>
          <c:idx val="2"/>
          <c:order val="2"/>
          <c:tx>
            <c:strRef>
              <c:f>Sheet1!$D$1</c:f>
              <c:strCache>
                <c:ptCount val="1"/>
                <c:pt idx="0">
                  <c:v>قطاع غزة</c:v>
                </c:pt>
              </c:strCache>
            </c:strRef>
          </c:tx>
          <c:spPr>
            <a:solidFill>
              <a:schemeClr val="accent3">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طبيعة العمل لا تتطلب استخدام الحاسوب</c:v>
                </c:pt>
                <c:pt idx="1">
                  <c:v>التكلفة عالية نسبياً</c:v>
                </c:pt>
                <c:pt idx="2">
                  <c:v>عدم معرفة العاملين بكيفية استخدام الحاسوب</c:v>
                </c:pt>
                <c:pt idx="3">
                  <c:v>أخرى </c:v>
                </c:pt>
              </c:strCache>
            </c:strRef>
          </c:cat>
          <c:val>
            <c:numRef>
              <c:f>Sheet1!$D$2:$D$4</c:f>
              <c:numCache>
                <c:formatCode>#,###.0</c:formatCode>
                <c:ptCount val="3"/>
                <c:pt idx="0">
                  <c:v>90.610037386674165</c:v>
                </c:pt>
                <c:pt idx="1">
                  <c:v>35.619381865243312</c:v>
                </c:pt>
                <c:pt idx="2">
                  <c:v>17.35619377029137</c:v>
                </c:pt>
              </c:numCache>
            </c:numRef>
          </c:val>
          <c:extLst>
            <c:ext xmlns:c16="http://schemas.microsoft.com/office/drawing/2014/chart" uri="{C3380CC4-5D6E-409C-BE32-E72D297353CC}">
              <c16:uniqueId val="{00000002-CF00-43F4-888E-1D8D81787DC9}"/>
            </c:ext>
          </c:extLst>
        </c:ser>
        <c:dLbls>
          <c:showLegendKey val="0"/>
          <c:showVal val="1"/>
          <c:showCatName val="0"/>
          <c:showSerName val="0"/>
          <c:showPercent val="0"/>
          <c:showBubbleSize val="0"/>
        </c:dLbls>
        <c:gapWidth val="150"/>
        <c:overlap val="-25"/>
        <c:axId val="147707008"/>
        <c:axId val="147708544"/>
      </c:barChart>
      <c:catAx>
        <c:axId val="147707008"/>
        <c:scaling>
          <c:orientation val="minMax"/>
        </c:scaling>
        <c:delete val="0"/>
        <c:axPos val="b"/>
        <c:numFmt formatCode="General" sourceLinked="0"/>
        <c:majorTickMark val="none"/>
        <c:minorTickMark val="none"/>
        <c:tickLblPos val="nextTo"/>
        <c:txPr>
          <a:bodyPr rot="0"/>
          <a:lstStyle/>
          <a:p>
            <a:pPr>
              <a:defRPr/>
            </a:pPr>
            <a:endParaRPr lang="en-US"/>
          </a:p>
        </c:txPr>
        <c:crossAx val="147708544"/>
        <c:crosses val="autoZero"/>
        <c:auto val="1"/>
        <c:lblAlgn val="ctr"/>
        <c:lblOffset val="100"/>
        <c:noMultiLvlLbl val="0"/>
      </c:catAx>
      <c:valAx>
        <c:axId val="147708544"/>
        <c:scaling>
          <c:orientation val="minMax"/>
        </c:scaling>
        <c:delete val="1"/>
        <c:axPos val="l"/>
        <c:numFmt formatCode="#,###.0" sourceLinked="1"/>
        <c:majorTickMark val="out"/>
        <c:minorTickMark val="none"/>
        <c:tickLblPos val="none"/>
        <c:crossAx val="147707008"/>
        <c:crosses val="autoZero"/>
        <c:crossBetween val="between"/>
      </c:valAx>
    </c:plotArea>
    <c:legend>
      <c:legendPos val="t"/>
      <c:overlay val="0"/>
    </c:legend>
    <c:plotVisOnly val="1"/>
    <c:dispBlanksAs val="gap"/>
    <c:showDLblsOverMax val="0"/>
  </c:chart>
  <c:spPr>
    <a:noFill/>
    <a:ln>
      <a:noFill/>
    </a:ln>
  </c:spPr>
  <c:txPr>
    <a:bodyPr/>
    <a:lstStyle/>
    <a:p>
      <a:pPr>
        <a:defRPr>
          <a:ln>
            <a:noFill/>
          </a:ln>
          <a:solidFill>
            <a:schemeClr val="tx1">
              <a:lumMod val="50000"/>
            </a:schemeClr>
          </a:solidFil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57984994640944E-2"/>
          <c:y val="4.6858359957401494E-2"/>
          <c:w val="0.96141479099678451"/>
          <c:h val="0.7443093255515586"/>
        </c:manualLayout>
      </c:layout>
      <c:barChart>
        <c:barDir val="col"/>
        <c:grouping val="clustered"/>
        <c:varyColors val="0"/>
        <c:ser>
          <c:idx val="0"/>
          <c:order val="0"/>
          <c:tx>
            <c:strRef>
              <c:f>Sheet1!$B$1</c:f>
              <c:strCache>
                <c:ptCount val="1"/>
                <c:pt idx="0">
                  <c:v>Series 1</c:v>
                </c:pt>
              </c:strCache>
            </c:strRef>
          </c:tx>
          <c:spPr>
            <a:solidFill>
              <a:schemeClr val="tx2">
                <a:lumMod val="60000"/>
                <a:lumOff val="40000"/>
              </a:schemeClr>
            </a:solidFill>
          </c:spPr>
          <c:invertIfNegative val="0"/>
          <c:dLbls>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0">
                  <c:v>شبكات التواصل الاجتماعي </c:v>
                </c:pt>
                <c:pt idx="1">
                  <c:v>الحصول على معلومات حول السلع والخدمات</c:v>
                </c:pt>
                <c:pt idx="2">
                  <c:v>تلقي طلبيات من السلع أو الخدمات </c:v>
                </c:pt>
                <c:pt idx="3">
                  <c:v>طلب طلبيات من السلع أو الخدمات </c:v>
                </c:pt>
                <c:pt idx="4">
                  <c:v>للرسائل الفورية، لوحات الإعلانات</c:v>
                </c:pt>
                <c:pt idx="5">
                  <c:v>لارسال او استقبال البريد الالكتروني</c:v>
                </c:pt>
                <c:pt idx="6">
                  <c:v>للخدمات البنكية والمالية</c:v>
                </c:pt>
                <c:pt idx="7">
                  <c:v>التسويق للمنتجات أو الخدمات اونلاين</c:v>
                </c:pt>
              </c:strCache>
            </c:strRef>
          </c:cat>
          <c:val>
            <c:numRef>
              <c:f>Sheet1!$B$2:$B$9</c:f>
              <c:numCache>
                <c:formatCode>#,###.0</c:formatCode>
                <c:ptCount val="8"/>
                <c:pt idx="0">
                  <c:v>87.880548629313481</c:v>
                </c:pt>
                <c:pt idx="1">
                  <c:v>71.574514726654783</c:v>
                </c:pt>
                <c:pt idx="2">
                  <c:v>52.698116539034366</c:v>
                </c:pt>
                <c:pt idx="3">
                  <c:v>49.325119580117537</c:v>
                </c:pt>
                <c:pt idx="4">
                  <c:v>47.430322723433378</c:v>
                </c:pt>
                <c:pt idx="5">
                  <c:v>39.970612514992247</c:v>
                </c:pt>
                <c:pt idx="6">
                  <c:v>36.577281298459063</c:v>
                </c:pt>
                <c:pt idx="7">
                  <c:v>32.631556846601519</c:v>
                </c:pt>
              </c:numCache>
            </c:numRef>
          </c:val>
          <c:extLst>
            <c:ext xmlns:c16="http://schemas.microsoft.com/office/drawing/2014/chart" uri="{C3380CC4-5D6E-409C-BE32-E72D297353CC}">
              <c16:uniqueId val="{00000000-392B-41AE-9911-08D930CD954B}"/>
            </c:ext>
          </c:extLst>
        </c:ser>
        <c:dLbls>
          <c:showLegendKey val="0"/>
          <c:showVal val="1"/>
          <c:showCatName val="0"/>
          <c:showSerName val="0"/>
          <c:showPercent val="0"/>
          <c:showBubbleSize val="0"/>
        </c:dLbls>
        <c:gapWidth val="150"/>
        <c:overlap val="-25"/>
        <c:axId val="147659392"/>
        <c:axId val="148054400"/>
      </c:barChart>
      <c:catAx>
        <c:axId val="147659392"/>
        <c:scaling>
          <c:orientation val="minMax"/>
        </c:scaling>
        <c:delete val="0"/>
        <c:axPos val="b"/>
        <c:numFmt formatCode="General" sourceLinked="0"/>
        <c:majorTickMark val="none"/>
        <c:minorTickMark val="none"/>
        <c:tickLblPos val="nextTo"/>
        <c:txPr>
          <a:bodyPr rot="0"/>
          <a:lstStyle/>
          <a:p>
            <a:pPr>
              <a:defRPr sz="850">
                <a:latin typeface="Arial" panose="020B0604020202020204" pitchFamily="34" charset="0"/>
                <a:cs typeface="Arial" panose="020B0604020202020204" pitchFamily="34" charset="0"/>
              </a:defRPr>
            </a:pPr>
            <a:endParaRPr lang="en-US"/>
          </a:p>
        </c:txPr>
        <c:crossAx val="148054400"/>
        <c:crosses val="autoZero"/>
        <c:auto val="1"/>
        <c:lblAlgn val="ctr"/>
        <c:lblOffset val="100"/>
        <c:noMultiLvlLbl val="0"/>
      </c:catAx>
      <c:valAx>
        <c:axId val="148054400"/>
        <c:scaling>
          <c:orientation val="minMax"/>
          <c:max val="100"/>
          <c:min val="0"/>
        </c:scaling>
        <c:delete val="1"/>
        <c:axPos val="l"/>
        <c:numFmt formatCode="#,###.0" sourceLinked="1"/>
        <c:majorTickMark val="none"/>
        <c:minorTickMark val="none"/>
        <c:tickLblPos val="none"/>
        <c:crossAx val="147659392"/>
        <c:crosses val="autoZero"/>
        <c:crossBetween val="between"/>
        <c:majorUnit val="10"/>
        <c:minorUnit val="2"/>
      </c:valAx>
    </c:plotArea>
    <c:plotVisOnly val="1"/>
    <c:dispBlanksAs val="gap"/>
    <c:showDLblsOverMax val="0"/>
  </c:chart>
  <c:spPr>
    <a:noFill/>
    <a:ln>
      <a:noFill/>
    </a:ln>
  </c:spPr>
  <c:txPr>
    <a:bodyPr/>
    <a:lstStyle/>
    <a:p>
      <a:pPr>
        <a:defRPr>
          <a:solidFill>
            <a:sysClr val="windowText" lastClr="000000"/>
          </a:solidFil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324830287303433"/>
          <c:y val="5.0742297780651494E-2"/>
          <c:w val="0.85682693655537534"/>
          <c:h val="0.61105261096094343"/>
        </c:manualLayout>
      </c:layout>
      <c:barChart>
        <c:barDir val="col"/>
        <c:grouping val="clustered"/>
        <c:varyColors val="0"/>
        <c:ser>
          <c:idx val="0"/>
          <c:order val="0"/>
          <c:tx>
            <c:strRef>
              <c:f>Sheet1!$B$1</c:f>
              <c:strCache>
                <c:ptCount val="1"/>
                <c:pt idx="0">
                  <c:v>Column1</c:v>
                </c:pt>
              </c:strCache>
            </c:strRef>
          </c:tx>
          <c:spPr>
            <a:solidFill>
              <a:schemeClr val="tx2">
                <a:lumMod val="60000"/>
                <a:lumOff val="40000"/>
              </a:schemeClr>
            </a:solidFill>
          </c:spPr>
          <c:invertIfNegative val="0"/>
          <c:dLbls>
            <c:spPr>
              <a:noFill/>
              <a:ln>
                <a:noFill/>
              </a:ln>
              <a:effectLst/>
            </c:spPr>
            <c:txPr>
              <a:bodyPr/>
              <a:lstStyle/>
              <a:p>
                <a:pPr>
                  <a:defRPr>
                    <a:solidFill>
                      <a:schemeClr val="bg2">
                        <a:lumMod val="10000"/>
                      </a:schemeClr>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انشطة المالية والتأمين</c:v>
                </c:pt>
                <c:pt idx="1">
                  <c:v>أنشطة الإنشاءات</c:v>
                </c:pt>
                <c:pt idx="2">
                  <c:v>أنشطة المعلومات والاتصالات</c:v>
                </c:pt>
                <c:pt idx="3">
                  <c:v>أنشطة النقل والتخزين</c:v>
                </c:pt>
                <c:pt idx="4">
                  <c:v>أنشطة الخدمات</c:v>
                </c:pt>
                <c:pt idx="5">
                  <c:v>أنشطة التجارة الداخلية</c:v>
                </c:pt>
                <c:pt idx="6">
                  <c:v>أنشطة الصناعة</c:v>
                </c:pt>
              </c:strCache>
            </c:strRef>
          </c:cat>
          <c:val>
            <c:numRef>
              <c:f>Sheet1!$B$2:$B$8</c:f>
              <c:numCache>
                <c:formatCode>#,###.0</c:formatCode>
                <c:ptCount val="7"/>
                <c:pt idx="0">
                  <c:v>72.570304759602479</c:v>
                </c:pt>
                <c:pt idx="1">
                  <c:v>63.988237857319945</c:v>
                </c:pt>
                <c:pt idx="2">
                  <c:v>50.653007195493387</c:v>
                </c:pt>
                <c:pt idx="3">
                  <c:v>47.45178442656799</c:v>
                </c:pt>
                <c:pt idx="4">
                  <c:v>40.855892908477863</c:v>
                </c:pt>
                <c:pt idx="5">
                  <c:v>34.686524268194674</c:v>
                </c:pt>
                <c:pt idx="6">
                  <c:v>33.509153641267105</c:v>
                </c:pt>
              </c:numCache>
            </c:numRef>
          </c:val>
          <c:extLst>
            <c:ext xmlns:c16="http://schemas.microsoft.com/office/drawing/2014/chart" uri="{C3380CC4-5D6E-409C-BE32-E72D297353CC}">
              <c16:uniqueId val="{00000000-E6E2-424E-A49E-F5197843F116}"/>
            </c:ext>
          </c:extLst>
        </c:ser>
        <c:dLbls>
          <c:showLegendKey val="0"/>
          <c:showVal val="0"/>
          <c:showCatName val="0"/>
          <c:showSerName val="0"/>
          <c:showPercent val="0"/>
          <c:showBubbleSize val="0"/>
        </c:dLbls>
        <c:gapWidth val="150"/>
        <c:axId val="184893440"/>
        <c:axId val="184895360"/>
      </c:barChart>
      <c:catAx>
        <c:axId val="184893440"/>
        <c:scaling>
          <c:orientation val="minMax"/>
        </c:scaling>
        <c:delete val="0"/>
        <c:axPos val="b"/>
        <c:title>
          <c:tx>
            <c:rich>
              <a:bodyPr/>
              <a:lstStyle/>
              <a:p>
                <a:pPr>
                  <a:defRPr/>
                </a:pPr>
                <a:r>
                  <a:rPr lang="ar-SA"/>
                  <a:t>النشاط الاقتصادي</a:t>
                </a:r>
                <a:endParaRPr lang="en-US"/>
              </a:p>
            </c:rich>
          </c:tx>
          <c:layout>
            <c:manualLayout>
              <c:xMode val="edge"/>
              <c:yMode val="edge"/>
              <c:x val="0.46874512307583172"/>
              <c:y val="0.90820859136380194"/>
            </c:manualLayout>
          </c:layout>
          <c:overlay val="0"/>
        </c:title>
        <c:numFmt formatCode="General" sourceLinked="0"/>
        <c:majorTickMark val="out"/>
        <c:minorTickMark val="none"/>
        <c:tickLblPos val="nextTo"/>
        <c:spPr>
          <a:noFill/>
        </c:spPr>
        <c:txPr>
          <a:bodyPr rot="-1800000"/>
          <a:lstStyle/>
          <a:p>
            <a:pPr>
              <a:defRPr>
                <a:solidFill>
                  <a:sysClr val="windowText" lastClr="000000"/>
                </a:solidFill>
              </a:defRPr>
            </a:pPr>
            <a:endParaRPr lang="en-US"/>
          </a:p>
        </c:txPr>
        <c:crossAx val="184895360"/>
        <c:crosses val="autoZero"/>
        <c:auto val="1"/>
        <c:lblAlgn val="ctr"/>
        <c:lblOffset val="100"/>
        <c:noMultiLvlLbl val="0"/>
      </c:catAx>
      <c:valAx>
        <c:axId val="184895360"/>
        <c:scaling>
          <c:orientation val="minMax"/>
          <c:max val="100"/>
        </c:scaling>
        <c:delete val="0"/>
        <c:axPos val="l"/>
        <c:title>
          <c:tx>
            <c:rich>
              <a:bodyPr rot="-5400000" vert="horz"/>
              <a:lstStyle/>
              <a:p>
                <a:pPr>
                  <a:defRPr/>
                </a:pPr>
                <a:r>
                  <a:rPr lang="ar-SA"/>
                  <a:t>النسبة </a:t>
                </a:r>
                <a:endParaRPr lang="en-US"/>
              </a:p>
            </c:rich>
          </c:tx>
          <c:overlay val="0"/>
        </c:title>
        <c:numFmt formatCode="General" sourceLinked="0"/>
        <c:majorTickMark val="out"/>
        <c:minorTickMark val="none"/>
        <c:tickLblPos val="nextTo"/>
        <c:crossAx val="184893440"/>
        <c:crosses val="autoZero"/>
        <c:crossBetween val="between"/>
      </c:valAx>
    </c:plotArea>
    <c:plotVisOnly val="1"/>
    <c:dispBlanksAs val="gap"/>
    <c:showDLblsOverMax val="0"/>
  </c:chart>
  <c:spPr>
    <a:noFill/>
    <a:ln>
      <a:noFill/>
    </a:ln>
  </c:spPr>
  <c:txPr>
    <a:bodyPr/>
    <a:lstStyle/>
    <a:p>
      <a:pPr>
        <a:defRPr sz="900">
          <a:solidFill>
            <a:schemeClr val="bg2">
              <a:lumMod val="10000"/>
            </a:schemeClr>
          </a:solidFill>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9636292845593282"/>
          <c:y val="0.15773819939174383"/>
          <c:w val="0.35398496653887146"/>
          <c:h val="0.80489438820147563"/>
        </c:manualLayout>
      </c:layout>
      <c:pieChart>
        <c:varyColors val="1"/>
        <c:ser>
          <c:idx val="0"/>
          <c:order val="0"/>
          <c:tx>
            <c:strRef>
              <c:f>Sheet1!$B$1</c:f>
              <c:strCache>
                <c:ptCount val="1"/>
                <c:pt idx="0">
                  <c:v>Sales</c:v>
                </c:pt>
              </c:strCache>
            </c:strRef>
          </c:tx>
          <c:explosion val="25"/>
          <c:dPt>
            <c:idx val="0"/>
            <c:bubble3D val="0"/>
            <c:spPr>
              <a:solidFill>
                <a:schemeClr val="accent6">
                  <a:lumMod val="60000"/>
                  <a:lumOff val="40000"/>
                </a:schemeClr>
              </a:solidFill>
            </c:spPr>
            <c:extLst>
              <c:ext xmlns:c16="http://schemas.microsoft.com/office/drawing/2014/chart" uri="{C3380CC4-5D6E-409C-BE32-E72D297353CC}">
                <c16:uniqueId val="{00000000-E7FE-4ED4-8847-FCA693F6F816}"/>
              </c:ext>
            </c:extLst>
          </c:dPt>
          <c:dPt>
            <c:idx val="1"/>
            <c:bubble3D val="0"/>
            <c:spPr>
              <a:solidFill>
                <a:schemeClr val="accent4">
                  <a:lumMod val="75000"/>
                </a:schemeClr>
              </a:solidFill>
            </c:spPr>
            <c:extLst>
              <c:ext xmlns:c16="http://schemas.microsoft.com/office/drawing/2014/chart" uri="{C3380CC4-5D6E-409C-BE32-E72D297353CC}">
                <c16:uniqueId val="{00000001-E7FE-4ED4-8847-FCA693F6F816}"/>
              </c:ext>
            </c:extLst>
          </c:dPt>
          <c:dPt>
            <c:idx val="2"/>
            <c:bubble3D val="0"/>
            <c:spPr>
              <a:solidFill>
                <a:schemeClr val="accent6">
                  <a:lumMod val="75000"/>
                </a:schemeClr>
              </a:solidFill>
            </c:spPr>
            <c:extLst>
              <c:ext xmlns:c16="http://schemas.microsoft.com/office/drawing/2014/chart" uri="{C3380CC4-5D6E-409C-BE32-E72D297353CC}">
                <c16:uniqueId val="{00000002-E7FE-4ED4-8847-FCA693F6F816}"/>
              </c:ext>
            </c:extLst>
          </c:dPt>
          <c:dPt>
            <c:idx val="3"/>
            <c:bubble3D val="0"/>
            <c:spPr>
              <a:solidFill>
                <a:schemeClr val="accent5">
                  <a:lumMod val="75000"/>
                </a:schemeClr>
              </a:solidFill>
            </c:spPr>
            <c:extLst>
              <c:ext xmlns:c16="http://schemas.microsoft.com/office/drawing/2014/chart" uri="{C3380CC4-5D6E-409C-BE32-E72D297353CC}">
                <c16:uniqueId val="{00000003-E7FE-4ED4-8847-FCA693F6F816}"/>
              </c:ext>
            </c:extLst>
          </c:dPt>
          <c:dLbls>
            <c:dLbl>
              <c:idx val="0"/>
              <c:layout>
                <c:manualLayout>
                  <c:x val="6.2735247099348565E-2"/>
                  <c:y val="-0.224824396950381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E7FE-4ED4-8847-FCA693F6F816}"/>
                </c:ext>
              </c:extLst>
            </c:dLbl>
            <c:dLbl>
              <c:idx val="1"/>
              <c:layout>
                <c:manualLayout>
                  <c:x val="-8.0363331546907418E-2"/>
                  <c:y val="-0.1337407824022009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7FE-4ED4-8847-FCA693F6F816}"/>
                </c:ext>
              </c:extLst>
            </c:dLbl>
            <c:dLbl>
              <c:idx val="2"/>
              <c:layout>
                <c:manualLayout>
                  <c:x val="-6.0069899639508414E-2"/>
                  <c:y val="-5.5860517435320917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E7FE-4ED4-8847-FCA693F6F816}"/>
                </c:ext>
              </c:extLst>
            </c:dLbl>
            <c:dLbl>
              <c:idx val="3"/>
              <c:layout>
                <c:manualLayout>
                  <c:x val="0.21893464887569797"/>
                  <c:y val="2.6455026455026599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7FE-4ED4-8847-FCA693F6F816}"/>
                </c:ext>
              </c:extLst>
            </c:dLbl>
            <c:numFmt formatCode="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 داخل فلسطين</c:v>
                </c:pt>
                <c:pt idx="1">
                  <c:v> خارج فلسطين</c:v>
                </c:pt>
                <c:pt idx="2">
                  <c:v> لا تقوم المؤسسة باستضافة الموقع الالكتروني</c:v>
                </c:pt>
                <c:pt idx="3">
                  <c:v>المؤسسة ليس لديها معرفة بمكان الاستضافة</c:v>
                </c:pt>
              </c:strCache>
            </c:strRef>
          </c:cat>
          <c:val>
            <c:numRef>
              <c:f>Sheet1!$B$2:$B$5</c:f>
              <c:numCache>
                <c:formatCode>#,##0.0</c:formatCode>
                <c:ptCount val="4"/>
                <c:pt idx="0">
                  <c:v>63.796517994611413</c:v>
                </c:pt>
                <c:pt idx="1">
                  <c:v>14.76036220930232</c:v>
                </c:pt>
                <c:pt idx="2">
                  <c:v>16.802294997356327</c:v>
                </c:pt>
                <c:pt idx="3">
                  <c:v>4.6408247987297377</c:v>
                </c:pt>
              </c:numCache>
            </c:numRef>
          </c:val>
          <c:extLst>
            <c:ext xmlns:c16="http://schemas.microsoft.com/office/drawing/2014/chart" uri="{C3380CC4-5D6E-409C-BE32-E72D297353CC}">
              <c16:uniqueId val="{00000003-14D7-4F75-9DA5-8E722A966248}"/>
            </c:ext>
          </c:extLst>
        </c:ser>
        <c:dLbls>
          <c:showLegendKey val="0"/>
          <c:showVal val="0"/>
          <c:showCatName val="1"/>
          <c:showSerName val="0"/>
          <c:showPercent val="1"/>
          <c:showBubbleSize val="0"/>
          <c:showLeaderLines val="1"/>
        </c:dLbls>
        <c:firstSliceAng val="0"/>
      </c:pieChart>
    </c:plotArea>
    <c:plotVisOnly val="1"/>
    <c:dispBlanksAs val="zero"/>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209098862642181"/>
          <c:y val="5.9874878653866898E-2"/>
          <c:w val="0.53712273145344014"/>
          <c:h val="0.74320030201704268"/>
        </c:manualLayout>
      </c:layout>
      <c:barChart>
        <c:barDir val="bar"/>
        <c:grouping val="clustered"/>
        <c:varyColors val="0"/>
        <c:ser>
          <c:idx val="0"/>
          <c:order val="0"/>
          <c:tx>
            <c:strRef>
              <c:f>Sheet1!$B$1</c:f>
              <c:strCache>
                <c:ptCount val="1"/>
                <c:pt idx="0">
                  <c:v>Column1</c:v>
                </c:pt>
              </c:strCache>
            </c:strRef>
          </c:tx>
          <c:spPr>
            <a:solidFill>
              <a:schemeClr val="tx2">
                <a:lumMod val="60000"/>
                <a:lumOff val="40000"/>
              </a:schemeClr>
            </a:solidFill>
          </c:spPr>
          <c:invertIfNegative val="0"/>
          <c:dLbls>
            <c:spPr>
              <a:noFill/>
              <a:ln>
                <a:noFill/>
              </a:ln>
              <a:effectLst/>
            </c:spPr>
            <c:txPr>
              <a:bodyPr/>
              <a:lstStyle/>
              <a:p>
                <a:pPr>
                  <a:defRPr>
                    <a:solidFill>
                      <a:schemeClr val="bg2">
                        <a:lumMod val="10000"/>
                      </a:schemeClr>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 تبادل الآراء والمعرفة داخل المؤسسة</c:v>
                </c:pt>
                <c:pt idx="1">
                  <c:v>اشراك الزبائن في عملية تطوير وابتكار السلع أو الخدمات</c:v>
                </c:pt>
                <c:pt idx="2">
                  <c:v>إرسال أو طلب طلبيات (شراء السلع أو الخدمات)</c:v>
                </c:pt>
                <c:pt idx="3">
                  <c:v> تلقي طلبيات (بيع السلع أو الخدمات)</c:v>
                </c:pt>
                <c:pt idx="4">
                  <c:v>تطوير صورة المؤسسة أو التسويق للمنتجات</c:v>
                </c:pt>
                <c:pt idx="5">
                  <c:v>التواصل مع الزبائن </c:v>
                </c:pt>
              </c:strCache>
            </c:strRef>
          </c:cat>
          <c:val>
            <c:numRef>
              <c:f>Sheet1!$B$2:$B$7</c:f>
              <c:numCache>
                <c:formatCode>#,###.0</c:formatCode>
                <c:ptCount val="6"/>
                <c:pt idx="0">
                  <c:v>36.557059021088449</c:v>
                </c:pt>
                <c:pt idx="1">
                  <c:v>40.975976468776189</c:v>
                </c:pt>
                <c:pt idx="2">
                  <c:v>44.650954419101531</c:v>
                </c:pt>
                <c:pt idx="3">
                  <c:v>49.838352984834493</c:v>
                </c:pt>
                <c:pt idx="4">
                  <c:v>83.918775010167465</c:v>
                </c:pt>
                <c:pt idx="5">
                  <c:v>85.475783490366638</c:v>
                </c:pt>
              </c:numCache>
            </c:numRef>
          </c:val>
          <c:extLst>
            <c:ext xmlns:c16="http://schemas.microsoft.com/office/drawing/2014/chart" uri="{C3380CC4-5D6E-409C-BE32-E72D297353CC}">
              <c16:uniqueId val="{00000000-E6E2-424E-A49E-F5197843F116}"/>
            </c:ext>
          </c:extLst>
        </c:ser>
        <c:dLbls>
          <c:showLegendKey val="0"/>
          <c:showVal val="0"/>
          <c:showCatName val="0"/>
          <c:showSerName val="0"/>
          <c:showPercent val="0"/>
          <c:showBubbleSize val="0"/>
        </c:dLbls>
        <c:gapWidth val="150"/>
        <c:axId val="185176832"/>
        <c:axId val="185178752"/>
      </c:barChart>
      <c:catAx>
        <c:axId val="185176832"/>
        <c:scaling>
          <c:orientation val="minMax"/>
        </c:scaling>
        <c:delete val="0"/>
        <c:axPos val="l"/>
        <c:title>
          <c:tx>
            <c:rich>
              <a:bodyPr rot="-5400000" vert="horz"/>
              <a:lstStyle/>
              <a:p>
                <a:pPr>
                  <a:defRPr/>
                </a:pPr>
                <a:r>
                  <a:rPr lang="ar-SA"/>
                  <a:t>الغرض</a:t>
                </a:r>
                <a:r>
                  <a:rPr lang="ar-SA" baseline="0"/>
                  <a:t> من</a:t>
                </a:r>
                <a:r>
                  <a:rPr lang="ar-SA"/>
                  <a:t> الإستخدام</a:t>
                </a:r>
                <a:endParaRPr lang="en-US" sz="850"/>
              </a:p>
            </c:rich>
          </c:tx>
          <c:layout>
            <c:manualLayout>
              <c:xMode val="edge"/>
              <c:yMode val="edge"/>
              <c:x val="1.8233618233618232E-2"/>
              <c:y val="0.22597564074829404"/>
            </c:manualLayout>
          </c:layout>
          <c:overlay val="0"/>
        </c:title>
        <c:numFmt formatCode="General" sourceLinked="0"/>
        <c:majorTickMark val="out"/>
        <c:minorTickMark val="none"/>
        <c:tickLblPos val="nextTo"/>
        <c:txPr>
          <a:bodyPr rot="0"/>
          <a:lstStyle/>
          <a:p>
            <a:pPr>
              <a:defRPr>
                <a:solidFill>
                  <a:schemeClr val="bg2">
                    <a:lumMod val="10000"/>
                  </a:schemeClr>
                </a:solidFill>
              </a:defRPr>
            </a:pPr>
            <a:endParaRPr lang="en-US"/>
          </a:p>
        </c:txPr>
        <c:crossAx val="185178752"/>
        <c:crosses val="autoZero"/>
        <c:auto val="1"/>
        <c:lblAlgn val="ctr"/>
        <c:lblOffset val="100"/>
        <c:noMultiLvlLbl val="0"/>
      </c:catAx>
      <c:valAx>
        <c:axId val="185178752"/>
        <c:scaling>
          <c:orientation val="minMax"/>
          <c:max val="100"/>
        </c:scaling>
        <c:delete val="0"/>
        <c:axPos val="b"/>
        <c:title>
          <c:tx>
            <c:rich>
              <a:bodyPr/>
              <a:lstStyle/>
              <a:p>
                <a:pPr>
                  <a:defRPr/>
                </a:pPr>
                <a:r>
                  <a:rPr lang="ar-SA"/>
                  <a:t>النسبة</a:t>
                </a:r>
                <a:endParaRPr lang="en-US"/>
              </a:p>
            </c:rich>
          </c:tx>
          <c:overlay val="0"/>
        </c:title>
        <c:numFmt formatCode="General" sourceLinked="0"/>
        <c:majorTickMark val="out"/>
        <c:minorTickMark val="none"/>
        <c:tickLblPos val="nextTo"/>
        <c:crossAx val="185176832"/>
        <c:crosses val="autoZero"/>
        <c:crossBetween val="between"/>
      </c:valAx>
    </c:plotArea>
    <c:plotVisOnly val="1"/>
    <c:dispBlanksAs val="gap"/>
    <c:showDLblsOverMax val="0"/>
  </c:chart>
  <c:spPr>
    <a:noFill/>
    <a:ln>
      <a:noFill/>
    </a:ln>
  </c:spPr>
  <c:txPr>
    <a:bodyPr/>
    <a:lstStyle/>
    <a:p>
      <a:pPr>
        <a:defRPr sz="900">
          <a:solidFill>
            <a:schemeClr val="bg2">
              <a:lumMod val="10000"/>
            </a:schemeClr>
          </a:solidFill>
          <a:latin typeface="Arial" pitchFamily="34" charset="0"/>
          <a:cs typeface="Arial"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783506009117285"/>
          <c:y val="4.7856348053580702E-2"/>
          <c:w val="0.62254620803978744"/>
          <c:h val="0.78646952089188149"/>
        </c:manualLayout>
      </c:layout>
      <c:barChart>
        <c:barDir val="bar"/>
        <c:grouping val="clustered"/>
        <c:varyColors val="0"/>
        <c:ser>
          <c:idx val="0"/>
          <c:order val="0"/>
          <c:tx>
            <c:strRef>
              <c:f>Sheet1!$B$1</c:f>
              <c:strCache>
                <c:ptCount val="1"/>
                <c:pt idx="0">
                  <c:v>الضفة الغربية</c:v>
                </c:pt>
              </c:strCache>
            </c:strRef>
          </c:tx>
          <c:spPr>
            <a:solidFill>
              <a:schemeClr val="accent6"/>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 منصات الحوسبة </c:v>
                </c:pt>
                <c:pt idx="1">
                  <c:v>تطبيقات إدارة الموارد البشرية </c:v>
                </c:pt>
                <c:pt idx="2">
                  <c:v>ادارة علاقات الزبائن CRM </c:v>
                </c:pt>
                <c:pt idx="3">
                  <c:v> برمجيات وتطبيقات الأمن </c:v>
                </c:pt>
                <c:pt idx="4">
                  <c:v>تطبيقات وبرامج مالية ومحاسبية </c:v>
                </c:pt>
                <c:pt idx="5">
                  <c:v>تخزين ملفات </c:v>
                </c:pt>
              </c:strCache>
            </c:strRef>
          </c:cat>
          <c:val>
            <c:numRef>
              <c:f>Sheet1!$B$2:$B$7</c:f>
              <c:numCache>
                <c:formatCode>#,###.0</c:formatCode>
                <c:ptCount val="6"/>
                <c:pt idx="0">
                  <c:v>15.395128575493386</c:v>
                </c:pt>
                <c:pt idx="1">
                  <c:v>22.714761318895107</c:v>
                </c:pt>
                <c:pt idx="2">
                  <c:v>26.731544478334389</c:v>
                </c:pt>
                <c:pt idx="3">
                  <c:v>35.346313343401818</c:v>
                </c:pt>
                <c:pt idx="4">
                  <c:v>67.464447616789258</c:v>
                </c:pt>
                <c:pt idx="5">
                  <c:v>80.876079419164157</c:v>
                </c:pt>
              </c:numCache>
            </c:numRef>
          </c:val>
          <c:extLst>
            <c:ext xmlns:c16="http://schemas.microsoft.com/office/drawing/2014/chart" uri="{C3380CC4-5D6E-409C-BE32-E72D297353CC}">
              <c16:uniqueId val="{00000009-65C3-452B-9F02-5D5299AACCEB}"/>
            </c:ext>
          </c:extLst>
        </c:ser>
        <c:ser>
          <c:idx val="1"/>
          <c:order val="1"/>
          <c:tx>
            <c:strRef>
              <c:f>Sheet1!$C$1</c:f>
              <c:strCache>
                <c:ptCount val="1"/>
                <c:pt idx="0">
                  <c:v>قطاع غزة</c:v>
                </c:pt>
              </c:strCache>
            </c:strRef>
          </c:tx>
          <c:spPr>
            <a:solidFill>
              <a:schemeClr val="tx2">
                <a:lumMod val="60000"/>
                <a:lumOff val="40000"/>
              </a:schemeClr>
            </a:solidFill>
          </c:spPr>
          <c:invertIfNegative val="0"/>
          <c:dLbls>
            <c:dLbl>
              <c:idx val="5"/>
              <c:layout>
                <c:manualLayout>
                  <c:x val="-2.2714366837024492E-3"/>
                  <c:y val="-2.06718346253235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4D-406E-B805-298F83518CD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 منصات الحوسبة </c:v>
                </c:pt>
                <c:pt idx="1">
                  <c:v>تطبيقات إدارة الموارد البشرية </c:v>
                </c:pt>
                <c:pt idx="2">
                  <c:v>ادارة علاقات الزبائن CRM </c:v>
                </c:pt>
                <c:pt idx="3">
                  <c:v> برمجيات وتطبيقات الأمن </c:v>
                </c:pt>
                <c:pt idx="4">
                  <c:v>تطبيقات وبرامج مالية ومحاسبية </c:v>
                </c:pt>
                <c:pt idx="5">
                  <c:v>تخزين ملفات </c:v>
                </c:pt>
              </c:strCache>
            </c:strRef>
          </c:cat>
          <c:val>
            <c:numRef>
              <c:f>Sheet1!$C$2:$C$7</c:f>
              <c:numCache>
                <c:formatCode>#,###.0</c:formatCode>
                <c:ptCount val="6"/>
                <c:pt idx="0">
                  <c:v>16.715901225239328</c:v>
                </c:pt>
                <c:pt idx="1">
                  <c:v>20.044165324571591</c:v>
                </c:pt>
                <c:pt idx="2">
                  <c:v>14.99215841747267</c:v>
                </c:pt>
                <c:pt idx="3">
                  <c:v>52.191994044208002</c:v>
                </c:pt>
                <c:pt idx="4">
                  <c:v>57.315463391004329</c:v>
                </c:pt>
                <c:pt idx="5">
                  <c:v>84.602730897121262</c:v>
                </c:pt>
              </c:numCache>
            </c:numRef>
          </c:val>
          <c:extLst>
            <c:ext xmlns:c16="http://schemas.microsoft.com/office/drawing/2014/chart" uri="{C3380CC4-5D6E-409C-BE32-E72D297353CC}">
              <c16:uniqueId val="{00000001-874D-406E-B805-298F83518CD0}"/>
            </c:ext>
          </c:extLst>
        </c:ser>
        <c:dLbls>
          <c:showLegendKey val="0"/>
          <c:showVal val="1"/>
          <c:showCatName val="0"/>
          <c:showSerName val="0"/>
          <c:showPercent val="0"/>
          <c:showBubbleSize val="0"/>
        </c:dLbls>
        <c:gapWidth val="150"/>
        <c:overlap val="-25"/>
        <c:axId val="185262848"/>
        <c:axId val="185264768"/>
      </c:barChart>
      <c:catAx>
        <c:axId val="185262848"/>
        <c:scaling>
          <c:orientation val="minMax"/>
        </c:scaling>
        <c:delete val="0"/>
        <c:axPos val="l"/>
        <c:title>
          <c:tx>
            <c:rich>
              <a:bodyPr rot="-5400000" vert="horz" anchor="b" anchorCtr="1"/>
              <a:lstStyle/>
              <a:p>
                <a:pPr>
                  <a:defRPr/>
                </a:pPr>
                <a:r>
                  <a:rPr lang="ar-SA"/>
                  <a:t>الخدمات</a:t>
                </a:r>
                <a:r>
                  <a:rPr lang="ar-SA" baseline="0"/>
                  <a:t> المشتراه</a:t>
                </a:r>
                <a:endParaRPr lang="en-US"/>
              </a:p>
            </c:rich>
          </c:tx>
          <c:layout>
            <c:manualLayout>
              <c:xMode val="edge"/>
              <c:yMode val="edge"/>
              <c:x val="4.5987014781047109E-2"/>
              <c:y val="0.20008371943860712"/>
            </c:manualLayout>
          </c:layout>
          <c:overlay val="0"/>
        </c:title>
        <c:numFmt formatCode="General" sourceLinked="1"/>
        <c:majorTickMark val="none"/>
        <c:minorTickMark val="none"/>
        <c:tickLblPos val="nextTo"/>
        <c:txPr>
          <a:bodyPr rot="0" vert="horz"/>
          <a:lstStyle/>
          <a:p>
            <a:pPr>
              <a:defRPr/>
            </a:pPr>
            <a:endParaRPr lang="en-US"/>
          </a:p>
        </c:txPr>
        <c:crossAx val="185264768"/>
        <c:crosses val="autoZero"/>
        <c:auto val="1"/>
        <c:lblAlgn val="ctr"/>
        <c:lblOffset val="100"/>
        <c:noMultiLvlLbl val="0"/>
      </c:catAx>
      <c:valAx>
        <c:axId val="185264768"/>
        <c:scaling>
          <c:orientation val="minMax"/>
          <c:max val="100"/>
        </c:scaling>
        <c:delete val="0"/>
        <c:axPos val="b"/>
        <c:title>
          <c:tx>
            <c:rich>
              <a:bodyPr/>
              <a:lstStyle/>
              <a:p>
                <a:pPr>
                  <a:defRPr/>
                </a:pPr>
                <a:r>
                  <a:rPr lang="ar-SA"/>
                  <a:t>النسبة</a:t>
                </a:r>
                <a:endParaRPr lang="en-US"/>
              </a:p>
            </c:rich>
          </c:tx>
          <c:overlay val="0"/>
        </c:title>
        <c:numFmt formatCode="General" sourceLinked="0"/>
        <c:majorTickMark val="out"/>
        <c:minorTickMark val="none"/>
        <c:tickLblPos val="nextTo"/>
        <c:crossAx val="185262848"/>
        <c:crosses val="autoZero"/>
        <c:crossBetween val="between"/>
      </c:valAx>
      <c:spPr>
        <a:noFill/>
      </c:spPr>
    </c:plotArea>
    <c:legend>
      <c:legendPos val="t"/>
      <c:layout>
        <c:manualLayout>
          <c:xMode val="edge"/>
          <c:yMode val="edge"/>
          <c:x val="0.70802320762536264"/>
          <c:y val="0.69374696833781868"/>
          <c:w val="0.23412610050660193"/>
          <c:h val="6.8822125389666103E-2"/>
        </c:manualLayout>
      </c:layout>
      <c:overlay val="0"/>
    </c:legend>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755542095699591"/>
          <c:y val="3.5915440513612451E-2"/>
          <c:w val="0.78912174439733496"/>
          <c:h val="0.70575092210390411"/>
        </c:manualLayout>
      </c:layout>
      <c:barChart>
        <c:barDir val="col"/>
        <c:grouping val="clustered"/>
        <c:varyColors val="0"/>
        <c:ser>
          <c:idx val="0"/>
          <c:order val="0"/>
          <c:tx>
            <c:strRef>
              <c:f>Sheet1!$B$1</c:f>
              <c:strCache>
                <c:ptCount val="1"/>
                <c:pt idx="0">
                  <c:v>Column1</c:v>
                </c:pt>
              </c:strCache>
            </c:strRef>
          </c:tx>
          <c:spPr>
            <a:solidFill>
              <a:schemeClr val="tx2">
                <a:lumMod val="60000"/>
                <a:lumOff val="4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انترنت الأشياء</c:v>
                </c:pt>
                <c:pt idx="1">
                  <c:v>الذكاء الاصطناعي</c:v>
                </c:pt>
                <c:pt idx="2">
                  <c:v>الروبوتات</c:v>
                </c:pt>
                <c:pt idx="3">
                  <c:v>الطباعة ثلاثية الأبعاد</c:v>
                </c:pt>
              </c:strCache>
            </c:strRef>
          </c:cat>
          <c:val>
            <c:numRef>
              <c:f>Sheet1!$B$2:$B$5</c:f>
              <c:numCache>
                <c:formatCode>#,##0.0</c:formatCode>
                <c:ptCount val="4"/>
                <c:pt idx="0">
                  <c:v>13.876849757148902</c:v>
                </c:pt>
                <c:pt idx="1">
                  <c:v>4.6827472992286117</c:v>
                </c:pt>
                <c:pt idx="2">
                  <c:v>1.7104422375650012</c:v>
                </c:pt>
                <c:pt idx="3">
                  <c:v>0.5931061170005455</c:v>
                </c:pt>
              </c:numCache>
            </c:numRef>
          </c:val>
          <c:extLst>
            <c:ext xmlns:c16="http://schemas.microsoft.com/office/drawing/2014/chart" uri="{C3380CC4-5D6E-409C-BE32-E72D297353CC}">
              <c16:uniqueId val="{00000000-92FD-4310-857D-6C698F9CCF31}"/>
            </c:ext>
          </c:extLst>
        </c:ser>
        <c:dLbls>
          <c:showLegendKey val="0"/>
          <c:showVal val="0"/>
          <c:showCatName val="0"/>
          <c:showSerName val="0"/>
          <c:showPercent val="0"/>
          <c:showBubbleSize val="0"/>
        </c:dLbls>
        <c:gapWidth val="150"/>
        <c:axId val="147213312"/>
        <c:axId val="147215488"/>
      </c:barChart>
      <c:catAx>
        <c:axId val="147213312"/>
        <c:scaling>
          <c:orientation val="minMax"/>
        </c:scaling>
        <c:delete val="0"/>
        <c:axPos val="b"/>
        <c:title>
          <c:tx>
            <c:rich>
              <a:bodyPr/>
              <a:lstStyle/>
              <a:p>
                <a:pPr>
                  <a:defRPr/>
                </a:pPr>
                <a:r>
                  <a:rPr lang="ar-SA"/>
                  <a:t>التكنولوجيا المستخدمة</a:t>
                </a:r>
                <a:endParaRPr lang="en-US"/>
              </a:p>
            </c:rich>
          </c:tx>
          <c:layout>
            <c:manualLayout>
              <c:xMode val="edge"/>
              <c:yMode val="edge"/>
              <c:x val="0.45101088005025114"/>
              <c:y val="0.89599778001318164"/>
            </c:manualLayout>
          </c:layout>
          <c:overlay val="0"/>
        </c:title>
        <c:numFmt formatCode="General" sourceLinked="0"/>
        <c:majorTickMark val="out"/>
        <c:minorTickMark val="none"/>
        <c:tickLblPos val="nextTo"/>
        <c:crossAx val="147215488"/>
        <c:crosses val="autoZero"/>
        <c:auto val="1"/>
        <c:lblAlgn val="ctr"/>
        <c:lblOffset val="100"/>
        <c:noMultiLvlLbl val="0"/>
      </c:catAx>
      <c:valAx>
        <c:axId val="147215488"/>
        <c:scaling>
          <c:orientation val="minMax"/>
          <c:max val="30"/>
        </c:scaling>
        <c:delete val="0"/>
        <c:axPos val="l"/>
        <c:title>
          <c:tx>
            <c:rich>
              <a:bodyPr rot="-5400000" vert="horz"/>
              <a:lstStyle/>
              <a:p>
                <a:pPr>
                  <a:defRPr/>
                </a:pPr>
                <a:r>
                  <a:rPr lang="ar-SA"/>
                  <a:t>النسبة </a:t>
                </a:r>
                <a:endParaRPr lang="en-US"/>
              </a:p>
            </c:rich>
          </c:tx>
          <c:layout>
            <c:manualLayout>
              <c:xMode val="edge"/>
              <c:yMode val="edge"/>
              <c:x val="1.1971016443457419E-2"/>
              <c:y val="0.31783597534889779"/>
            </c:manualLayout>
          </c:layout>
          <c:overlay val="0"/>
        </c:title>
        <c:numFmt formatCode="#,##0" sourceLinked="0"/>
        <c:majorTickMark val="out"/>
        <c:minorTickMark val="none"/>
        <c:tickLblPos val="nextTo"/>
        <c:crossAx val="147213312"/>
        <c:crosses val="autoZero"/>
        <c:crossBetween val="between"/>
      </c:valAx>
      <c:spPr>
        <a:noFill/>
        <a:ln>
          <a:noFill/>
        </a:ln>
      </c:spPr>
    </c:plotArea>
    <c:plotVisOnly val="1"/>
    <c:dispBlanksAs val="gap"/>
    <c:showDLblsOverMax val="0"/>
  </c:chart>
  <c:spPr>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478696338426714"/>
          <c:y val="5.0918635170603833E-2"/>
          <c:w val="0.50918241693382871"/>
          <c:h val="0.81000546072680513"/>
        </c:manualLayout>
      </c:layout>
      <c:barChart>
        <c:barDir val="bar"/>
        <c:grouping val="clustered"/>
        <c:varyColors val="0"/>
        <c:ser>
          <c:idx val="0"/>
          <c:order val="0"/>
          <c:tx>
            <c:strRef>
              <c:f>Sheet1!$B$1</c:f>
              <c:strCache>
                <c:ptCount val="1"/>
                <c:pt idx="0">
                  <c:v>Column1</c:v>
                </c:pt>
              </c:strCache>
            </c:strRef>
          </c:tx>
          <c:spPr>
            <a:solidFill>
              <a:schemeClr val="accent1"/>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أمور قانونية</c:v>
                </c:pt>
                <c:pt idx="1">
                  <c:v>أمور تتعلق بالأمن والخصوصية</c:v>
                </c:pt>
                <c:pt idx="2">
                  <c:v>عدم وجود خدمة الدفع عن طريق بطاقة الائتمان</c:v>
                </c:pt>
                <c:pt idx="3">
                  <c:v>عدم وجود بوابة للدفع</c:v>
                </c:pt>
                <c:pt idx="4">
                  <c:v>صعوبة في ربط وتهيئة الأنظمة الحالية في المؤسسة </c:v>
                </c:pt>
                <c:pt idx="5">
                  <c:v>توقعات مردود أو مبيعات منخفضة </c:v>
                </c:pt>
                <c:pt idx="6">
                  <c:v>طبيعة المنتجات لا يتناسب بيعها عبر الويب</c:v>
                </c:pt>
              </c:strCache>
            </c:strRef>
          </c:cat>
          <c:val>
            <c:numRef>
              <c:f>Sheet1!$B$2:$B$8</c:f>
              <c:numCache>
                <c:formatCode>#,###.0</c:formatCode>
                <c:ptCount val="7"/>
                <c:pt idx="0">
                  <c:v>4.4234440461902755</c:v>
                </c:pt>
                <c:pt idx="1">
                  <c:v>7.6917794828747343</c:v>
                </c:pt>
                <c:pt idx="2">
                  <c:v>10.552988929244174</c:v>
                </c:pt>
                <c:pt idx="3">
                  <c:v>12.140009189594604</c:v>
                </c:pt>
                <c:pt idx="4">
                  <c:v>16.557115597176495</c:v>
                </c:pt>
                <c:pt idx="5">
                  <c:v>22.254195663991243</c:v>
                </c:pt>
                <c:pt idx="6">
                  <c:v>82.75388233830715</c:v>
                </c:pt>
              </c:numCache>
            </c:numRef>
          </c:val>
          <c:extLst>
            <c:ext xmlns:c16="http://schemas.microsoft.com/office/drawing/2014/chart" uri="{C3380CC4-5D6E-409C-BE32-E72D297353CC}">
              <c16:uniqueId val="{00000008-ABB4-4AFE-A7FA-D974E65ECBFE}"/>
            </c:ext>
          </c:extLst>
        </c:ser>
        <c:dLbls>
          <c:showLegendKey val="0"/>
          <c:showVal val="0"/>
          <c:showCatName val="0"/>
          <c:showSerName val="0"/>
          <c:showPercent val="0"/>
          <c:showBubbleSize val="0"/>
        </c:dLbls>
        <c:gapWidth val="150"/>
        <c:axId val="185209984"/>
        <c:axId val="185211904"/>
      </c:barChart>
      <c:catAx>
        <c:axId val="185209984"/>
        <c:scaling>
          <c:orientation val="minMax"/>
        </c:scaling>
        <c:delete val="0"/>
        <c:axPos val="l"/>
        <c:title>
          <c:tx>
            <c:rich>
              <a:bodyPr rot="-5400000" vert="horz"/>
              <a:lstStyle/>
              <a:p>
                <a:pPr>
                  <a:defRPr/>
                </a:pPr>
                <a:r>
                  <a:rPr lang="ar-SA"/>
                  <a:t>اسباب</a:t>
                </a:r>
                <a:r>
                  <a:rPr lang="ar-SA" baseline="0"/>
                  <a:t> عدم البيع عبر الويب</a:t>
                </a:r>
                <a:endParaRPr lang="en-US"/>
              </a:p>
            </c:rich>
          </c:tx>
          <c:layout>
            <c:manualLayout>
              <c:xMode val="edge"/>
              <c:yMode val="edge"/>
              <c:x val="2.4985803520727119E-2"/>
              <c:y val="0.23485846148426212"/>
            </c:manualLayout>
          </c:layout>
          <c:overlay val="0"/>
        </c:title>
        <c:numFmt formatCode="General" sourceLinked="1"/>
        <c:majorTickMark val="out"/>
        <c:minorTickMark val="none"/>
        <c:tickLblPos val="nextTo"/>
        <c:txPr>
          <a:bodyPr rot="0" vert="horz"/>
          <a:lstStyle/>
          <a:p>
            <a:pPr>
              <a:defRPr/>
            </a:pPr>
            <a:endParaRPr lang="en-US"/>
          </a:p>
        </c:txPr>
        <c:crossAx val="185211904"/>
        <c:crosses val="autoZero"/>
        <c:auto val="1"/>
        <c:lblAlgn val="ctr"/>
        <c:lblOffset val="100"/>
        <c:noMultiLvlLbl val="0"/>
      </c:catAx>
      <c:valAx>
        <c:axId val="185211904"/>
        <c:scaling>
          <c:orientation val="minMax"/>
          <c:max val="100"/>
        </c:scaling>
        <c:delete val="0"/>
        <c:axPos val="b"/>
        <c:title>
          <c:tx>
            <c:rich>
              <a:bodyPr rot="0" vert="horz"/>
              <a:lstStyle/>
              <a:p>
                <a:pPr>
                  <a:defRPr/>
                </a:pPr>
                <a:r>
                  <a:rPr lang="ar-SA"/>
                  <a:t>النسبة </a:t>
                </a:r>
                <a:endParaRPr lang="en-US"/>
              </a:p>
            </c:rich>
          </c:tx>
          <c:layout>
            <c:manualLayout>
              <c:xMode val="edge"/>
              <c:yMode val="edge"/>
              <c:x val="0.5449269607908892"/>
              <c:y val="0.92865002339823965"/>
            </c:manualLayout>
          </c:layout>
          <c:overlay val="0"/>
        </c:title>
        <c:numFmt formatCode="General" sourceLinked="0"/>
        <c:majorTickMark val="out"/>
        <c:minorTickMark val="none"/>
        <c:tickLblPos val="nextTo"/>
        <c:crossAx val="185209984"/>
        <c:crosses val="autoZero"/>
        <c:crossBetween val="between"/>
      </c:valAx>
      <c:spPr>
        <a:noFill/>
      </c:spPr>
    </c:plotArea>
    <c:plotVisOnly val="1"/>
    <c:dispBlanksAs val="gap"/>
    <c:showDLblsOverMax val="0"/>
  </c:chart>
  <c:spPr>
    <a:noFill/>
    <a:ln>
      <a:noFill/>
    </a:ln>
  </c:spPr>
  <c:txPr>
    <a:bodyPr/>
    <a:lstStyle/>
    <a:p>
      <a:pPr>
        <a:defRPr sz="900">
          <a:solidFill>
            <a:sysClr val="windowText" lastClr="000000"/>
          </a:solidFill>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Custom 1">
      <a:dk1>
        <a:srgbClr val="7F7F7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6D6BD-96EF-415E-A9D5-1CDE81E56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25</Pages>
  <Words>5648</Words>
  <Characters>32196</Characters>
  <Application>Microsoft Office Word</Application>
  <DocSecurity>0</DocSecurity>
  <Lines>268</Lines>
  <Paragraphs>75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Rania Abu Ghaboush</dc:creator>
  <cp:lastModifiedBy>Rania Abu Ghaboush</cp:lastModifiedBy>
  <cp:revision>30</cp:revision>
  <cp:lastPrinted>2022-11-13T10:44:00Z</cp:lastPrinted>
  <dcterms:created xsi:type="dcterms:W3CDTF">2022-11-08T10:44:00Z</dcterms:created>
  <dcterms:modified xsi:type="dcterms:W3CDTF">2022-12-21T06:35:00Z</dcterms:modified>
</cp:coreProperties>
</file>